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2AE6" w14:textId="77777777" w:rsidR="00264B07" w:rsidRPr="00435979" w:rsidRDefault="00264B07" w:rsidP="00690872">
      <w:pPr>
        <w:spacing w:after="0"/>
        <w:jc w:val="center"/>
        <w:rPr>
          <w:rFonts w:cstheme="minorHAnsi"/>
          <w:b/>
          <w:color w:val="595959" w:themeColor="text1" w:themeTint="A6"/>
          <w:spacing w:val="40"/>
          <w:sz w:val="80"/>
          <w:szCs w:val="80"/>
        </w:rPr>
      </w:pPr>
    </w:p>
    <w:p w14:paraId="2C969E56" w14:textId="77777777" w:rsidR="00264B07" w:rsidRPr="00435979" w:rsidRDefault="00264B07" w:rsidP="00690872">
      <w:pPr>
        <w:spacing w:after="0"/>
        <w:jc w:val="center"/>
        <w:rPr>
          <w:rFonts w:cstheme="minorHAnsi"/>
          <w:b/>
          <w:color w:val="595959" w:themeColor="text1" w:themeTint="A6"/>
          <w:spacing w:val="40"/>
          <w:sz w:val="80"/>
          <w:szCs w:val="80"/>
        </w:rPr>
      </w:pPr>
      <w:r w:rsidRPr="00435979">
        <w:rPr>
          <w:rFonts w:cstheme="minorHAnsi"/>
          <w:noProof/>
        </w:rPr>
        <w:drawing>
          <wp:inline distT="0" distB="0" distL="0" distR="0" wp14:anchorId="7586C26F" wp14:editId="4C9D5625">
            <wp:extent cx="6400800" cy="828040"/>
            <wp:effectExtent l="95250" t="95250" r="95250" b="86360"/>
            <wp:docPr id="1" name="Picture 3" descr="Louisiana NASA EPSC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82804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2945087C" w14:textId="77777777" w:rsidR="00264B07" w:rsidRPr="00435979" w:rsidRDefault="00264B07" w:rsidP="00690872">
      <w:pPr>
        <w:spacing w:after="0"/>
        <w:jc w:val="center"/>
        <w:rPr>
          <w:rFonts w:cstheme="minorHAnsi"/>
          <w:b/>
          <w:spacing w:val="24"/>
          <w:sz w:val="52"/>
          <w:szCs w:val="52"/>
        </w:rPr>
      </w:pPr>
    </w:p>
    <w:p w14:paraId="58633C36" w14:textId="77777777" w:rsidR="00264B07" w:rsidRPr="00435979" w:rsidRDefault="00264B07" w:rsidP="00264B07">
      <w:pPr>
        <w:spacing w:after="0"/>
        <w:jc w:val="center"/>
        <w:rPr>
          <w:rFonts w:cstheme="minorHAnsi"/>
          <w:b/>
          <w:color w:val="595959" w:themeColor="text1" w:themeTint="A6"/>
          <w:spacing w:val="24"/>
          <w:sz w:val="52"/>
          <w:szCs w:val="52"/>
        </w:rPr>
      </w:pPr>
      <w:r w:rsidRPr="00435979">
        <w:rPr>
          <w:rFonts w:cstheme="minorHAnsi"/>
          <w:b/>
          <w:color w:val="595959" w:themeColor="text1" w:themeTint="A6"/>
          <w:spacing w:val="24"/>
          <w:sz w:val="52"/>
          <w:szCs w:val="52"/>
        </w:rPr>
        <w:t xml:space="preserve">Research Awards Program </w:t>
      </w:r>
    </w:p>
    <w:p w14:paraId="7209C22D" w14:textId="77777777" w:rsidR="00264B07" w:rsidRPr="00435979" w:rsidRDefault="00264B07" w:rsidP="00264B07">
      <w:pPr>
        <w:spacing w:after="0"/>
        <w:jc w:val="center"/>
        <w:rPr>
          <w:rFonts w:cstheme="minorHAnsi"/>
          <w:b/>
          <w:spacing w:val="24"/>
          <w:sz w:val="52"/>
          <w:szCs w:val="52"/>
        </w:rPr>
      </w:pPr>
      <w:r w:rsidRPr="00435979">
        <w:rPr>
          <w:rFonts w:cstheme="minorHAnsi"/>
          <w:b/>
          <w:color w:val="595959" w:themeColor="text1" w:themeTint="A6"/>
          <w:spacing w:val="24"/>
          <w:sz w:val="52"/>
          <w:szCs w:val="52"/>
        </w:rPr>
        <w:t>(RAP)</w:t>
      </w:r>
    </w:p>
    <w:p w14:paraId="7B6B1B06" w14:textId="77777777" w:rsidR="00D72FD1" w:rsidRPr="00435979" w:rsidRDefault="00D72FD1" w:rsidP="00264B07">
      <w:pPr>
        <w:spacing w:before="120" w:after="120"/>
        <w:jc w:val="center"/>
        <w:rPr>
          <w:rFonts w:cstheme="minorHAnsi"/>
          <w:sz w:val="36"/>
          <w:szCs w:val="36"/>
        </w:rPr>
      </w:pPr>
    </w:p>
    <w:p w14:paraId="56F8BDEC" w14:textId="77777777" w:rsidR="00690872" w:rsidRPr="00435979" w:rsidRDefault="00264B07" w:rsidP="00264B07">
      <w:pPr>
        <w:spacing w:before="120" w:after="120"/>
        <w:jc w:val="center"/>
        <w:rPr>
          <w:rFonts w:cstheme="minorHAnsi"/>
          <w:sz w:val="36"/>
          <w:szCs w:val="36"/>
        </w:rPr>
      </w:pPr>
      <w:r w:rsidRPr="00435979">
        <w:rPr>
          <w:rFonts w:cstheme="minorHAnsi"/>
          <w:sz w:val="36"/>
          <w:szCs w:val="36"/>
        </w:rPr>
        <w:t>A NASA EPSCoR Research Infrastructure Development (RID) Project</w:t>
      </w:r>
    </w:p>
    <w:p w14:paraId="1F9AF39C" w14:textId="77777777" w:rsidR="00264B07" w:rsidRPr="00435979" w:rsidRDefault="00264B07" w:rsidP="00690872">
      <w:pPr>
        <w:spacing w:after="0"/>
        <w:jc w:val="center"/>
        <w:rPr>
          <w:rFonts w:cstheme="minorHAnsi"/>
          <w:sz w:val="36"/>
          <w:szCs w:val="36"/>
        </w:rPr>
      </w:pPr>
    </w:p>
    <w:p w14:paraId="1680583A" w14:textId="77777777" w:rsidR="00690872" w:rsidRPr="00435979" w:rsidRDefault="00264B07" w:rsidP="00690872">
      <w:pPr>
        <w:spacing w:after="0"/>
        <w:jc w:val="center"/>
        <w:rPr>
          <w:rFonts w:cstheme="minorHAnsi"/>
          <w:sz w:val="40"/>
          <w:szCs w:val="40"/>
        </w:rPr>
      </w:pPr>
      <w:r w:rsidRPr="00435979">
        <w:rPr>
          <w:rFonts w:cstheme="minorHAnsi"/>
          <w:sz w:val="40"/>
          <w:szCs w:val="40"/>
        </w:rPr>
        <w:t>Sponsored by NASA &amp; the Louisiana Board of Regents (</w:t>
      </w:r>
      <w:proofErr w:type="spellStart"/>
      <w:r w:rsidRPr="00435979">
        <w:rPr>
          <w:rFonts w:cstheme="minorHAnsi"/>
          <w:sz w:val="40"/>
          <w:szCs w:val="40"/>
        </w:rPr>
        <w:t>BoR</w:t>
      </w:r>
      <w:proofErr w:type="spellEnd"/>
      <w:r w:rsidRPr="00435979">
        <w:rPr>
          <w:rFonts w:cstheme="minorHAnsi"/>
          <w:sz w:val="40"/>
          <w:szCs w:val="40"/>
        </w:rPr>
        <w:t>)</w:t>
      </w:r>
    </w:p>
    <w:p w14:paraId="54C57785" w14:textId="77777777" w:rsidR="002E4881" w:rsidRPr="00435979" w:rsidRDefault="00264B07" w:rsidP="00690872">
      <w:pPr>
        <w:spacing w:after="0"/>
        <w:jc w:val="center"/>
        <w:rPr>
          <w:rFonts w:cstheme="minorHAnsi"/>
          <w:sz w:val="36"/>
          <w:szCs w:val="36"/>
        </w:rPr>
      </w:pPr>
      <w:r w:rsidRPr="00435979">
        <w:rPr>
          <w:rFonts w:cstheme="minorHAnsi"/>
          <w:sz w:val="36"/>
          <w:szCs w:val="36"/>
        </w:rPr>
        <w:t xml:space="preserve">With Technical &amp; Management Support from </w:t>
      </w:r>
      <w:r w:rsidR="002E4881" w:rsidRPr="00435979">
        <w:rPr>
          <w:rFonts w:cstheme="minorHAnsi"/>
          <w:sz w:val="36"/>
          <w:szCs w:val="36"/>
        </w:rPr>
        <w:t xml:space="preserve">the </w:t>
      </w:r>
    </w:p>
    <w:p w14:paraId="368709FA" w14:textId="77777777" w:rsidR="00690872" w:rsidRPr="00435979" w:rsidRDefault="002E4881" w:rsidP="00690872">
      <w:pPr>
        <w:spacing w:after="0"/>
        <w:jc w:val="center"/>
        <w:rPr>
          <w:rFonts w:cstheme="minorHAnsi"/>
          <w:sz w:val="36"/>
          <w:szCs w:val="36"/>
        </w:rPr>
      </w:pPr>
      <w:r w:rsidRPr="00435979">
        <w:rPr>
          <w:rFonts w:cstheme="minorHAnsi"/>
          <w:sz w:val="36"/>
          <w:szCs w:val="36"/>
        </w:rPr>
        <w:t xml:space="preserve">Louisiana NASA EPSCoR Team at LSU </w:t>
      </w:r>
    </w:p>
    <w:p w14:paraId="75967B6E" w14:textId="77777777" w:rsidR="00264B07" w:rsidRPr="00435979" w:rsidRDefault="00264B07" w:rsidP="00690872">
      <w:pPr>
        <w:spacing w:after="0"/>
        <w:jc w:val="center"/>
        <w:rPr>
          <w:rFonts w:cstheme="minorHAnsi"/>
          <w:sz w:val="32"/>
          <w:szCs w:val="32"/>
        </w:rPr>
      </w:pPr>
    </w:p>
    <w:p w14:paraId="290A3355" w14:textId="77777777" w:rsidR="00264B07" w:rsidRPr="00435979" w:rsidRDefault="00264B07" w:rsidP="00690872">
      <w:pPr>
        <w:spacing w:after="0"/>
        <w:jc w:val="center"/>
        <w:rPr>
          <w:rFonts w:cstheme="minorHAnsi"/>
          <w:sz w:val="32"/>
          <w:szCs w:val="32"/>
        </w:rPr>
      </w:pPr>
    </w:p>
    <w:p w14:paraId="07600DD6" w14:textId="77777777" w:rsidR="00690872" w:rsidRPr="00435979" w:rsidRDefault="00690872" w:rsidP="00690872">
      <w:pPr>
        <w:spacing w:after="0"/>
        <w:jc w:val="center"/>
        <w:rPr>
          <w:rFonts w:cstheme="minorHAnsi"/>
          <w:sz w:val="32"/>
          <w:szCs w:val="32"/>
        </w:rPr>
      </w:pPr>
    </w:p>
    <w:p w14:paraId="0AFF88F0" w14:textId="77FA0F0C" w:rsidR="00690872" w:rsidRPr="00435979" w:rsidRDefault="00690872" w:rsidP="00690872">
      <w:pPr>
        <w:spacing w:after="0"/>
        <w:jc w:val="center"/>
        <w:rPr>
          <w:rFonts w:cstheme="minorHAnsi"/>
          <w:sz w:val="28"/>
          <w:szCs w:val="28"/>
        </w:rPr>
      </w:pPr>
      <w:r w:rsidRPr="00435979">
        <w:rPr>
          <w:rFonts w:cstheme="minorHAnsi"/>
          <w:sz w:val="28"/>
          <w:szCs w:val="28"/>
        </w:rPr>
        <w:t xml:space="preserve">La </w:t>
      </w:r>
      <w:r w:rsidR="00264B07" w:rsidRPr="00435979">
        <w:rPr>
          <w:rFonts w:cstheme="minorHAnsi"/>
          <w:sz w:val="28"/>
          <w:szCs w:val="28"/>
        </w:rPr>
        <w:t>NASA EP</w:t>
      </w:r>
      <w:r w:rsidR="007619F3">
        <w:rPr>
          <w:rFonts w:cstheme="minorHAnsi"/>
          <w:sz w:val="28"/>
          <w:szCs w:val="28"/>
        </w:rPr>
        <w:t>S</w:t>
      </w:r>
      <w:r w:rsidR="00264B07" w:rsidRPr="00435979">
        <w:rPr>
          <w:rFonts w:cstheme="minorHAnsi"/>
          <w:sz w:val="28"/>
          <w:szCs w:val="28"/>
        </w:rPr>
        <w:t>CoR Management Office</w:t>
      </w:r>
    </w:p>
    <w:p w14:paraId="08350987" w14:textId="77777777" w:rsidR="000943F6" w:rsidRPr="00435979" w:rsidRDefault="000943F6" w:rsidP="000943F6">
      <w:pPr>
        <w:spacing w:after="0"/>
        <w:jc w:val="center"/>
        <w:rPr>
          <w:rFonts w:cstheme="minorHAnsi"/>
          <w:sz w:val="28"/>
          <w:szCs w:val="28"/>
        </w:rPr>
      </w:pPr>
      <w:r w:rsidRPr="00435979">
        <w:rPr>
          <w:rFonts w:cstheme="minorHAnsi"/>
          <w:sz w:val="28"/>
          <w:szCs w:val="28"/>
        </w:rPr>
        <w:t>364 Nicholson Hall, Department of Physics and Astronomy</w:t>
      </w:r>
    </w:p>
    <w:p w14:paraId="75BB2534" w14:textId="188140BD" w:rsidR="00690872" w:rsidRPr="00435979" w:rsidRDefault="000943F6" w:rsidP="00690872">
      <w:pPr>
        <w:spacing w:after="0"/>
        <w:jc w:val="center"/>
        <w:rPr>
          <w:rFonts w:cstheme="minorHAnsi"/>
          <w:sz w:val="28"/>
          <w:szCs w:val="28"/>
        </w:rPr>
      </w:pPr>
      <w:r w:rsidRPr="00435979">
        <w:rPr>
          <w:rFonts w:cstheme="minorHAnsi"/>
          <w:sz w:val="28"/>
          <w:szCs w:val="28"/>
        </w:rPr>
        <w:t xml:space="preserve">Louisiana State University, </w:t>
      </w:r>
      <w:r w:rsidR="00690872" w:rsidRPr="00435979">
        <w:rPr>
          <w:rFonts w:cstheme="minorHAnsi"/>
          <w:sz w:val="28"/>
          <w:szCs w:val="28"/>
        </w:rPr>
        <w:t>Baton Rouge, LA 70803</w:t>
      </w:r>
    </w:p>
    <w:p w14:paraId="3F5B93A2" w14:textId="51BB4635" w:rsidR="006E5102" w:rsidRDefault="001F2F63" w:rsidP="00690872">
      <w:pPr>
        <w:spacing w:after="0"/>
        <w:jc w:val="center"/>
        <w:rPr>
          <w:rFonts w:cstheme="minorHAnsi"/>
          <w:sz w:val="28"/>
          <w:szCs w:val="28"/>
        </w:rPr>
      </w:pPr>
      <w:hyperlink r:id="rId9" w:history="1">
        <w:r w:rsidR="006E5102" w:rsidRPr="000907C6">
          <w:rPr>
            <w:rStyle w:val="Hyperlink"/>
            <w:rFonts w:cstheme="minorHAnsi"/>
            <w:sz w:val="28"/>
            <w:szCs w:val="28"/>
          </w:rPr>
          <w:t>http://lanasaepscor.lsu.edu/</w:t>
        </w:r>
      </w:hyperlink>
      <w:r w:rsidR="00264B07" w:rsidRPr="00435979">
        <w:rPr>
          <w:rFonts w:cstheme="minorHAnsi"/>
          <w:sz w:val="28"/>
          <w:szCs w:val="28"/>
        </w:rPr>
        <w:t xml:space="preserve"> </w:t>
      </w:r>
      <w:r w:rsidR="00957F59" w:rsidRPr="00435979">
        <w:rPr>
          <w:rFonts w:cstheme="minorHAnsi"/>
          <w:sz w:val="28"/>
          <w:szCs w:val="28"/>
        </w:rPr>
        <w:t xml:space="preserve">| </w:t>
      </w:r>
      <w:hyperlink r:id="rId10" w:history="1">
        <w:r w:rsidR="00957F59" w:rsidRPr="00435979">
          <w:rPr>
            <w:rFonts w:cstheme="minorHAnsi"/>
            <w:sz w:val="28"/>
            <w:szCs w:val="28"/>
          </w:rPr>
          <w:t>laspace@lsu.edu</w:t>
        </w:r>
      </w:hyperlink>
    </w:p>
    <w:p w14:paraId="278F3FB1" w14:textId="3CD12A96" w:rsidR="000943F6" w:rsidRPr="00435979" w:rsidRDefault="006E5102" w:rsidP="00690872">
      <w:pPr>
        <w:spacing w:after="0"/>
        <w:jc w:val="center"/>
        <w:rPr>
          <w:rFonts w:cstheme="minorHAnsi"/>
        </w:rPr>
      </w:pPr>
      <w:r>
        <w:rPr>
          <w:rFonts w:cstheme="minorHAnsi"/>
          <w:sz w:val="28"/>
          <w:szCs w:val="28"/>
        </w:rPr>
        <w:t xml:space="preserve">  </w:t>
      </w:r>
      <w:r w:rsidR="00957F59" w:rsidRPr="00435979">
        <w:rPr>
          <w:rFonts w:cstheme="minorHAnsi"/>
          <w:sz w:val="28"/>
          <w:szCs w:val="28"/>
        </w:rPr>
        <w:t xml:space="preserve"> </w:t>
      </w:r>
    </w:p>
    <w:p w14:paraId="3D8B3042" w14:textId="77777777" w:rsidR="00690872" w:rsidRPr="00435979" w:rsidRDefault="00690872" w:rsidP="00690872">
      <w:pPr>
        <w:spacing w:after="0"/>
        <w:jc w:val="center"/>
        <w:rPr>
          <w:rFonts w:cstheme="minorHAnsi"/>
          <w:sz w:val="32"/>
          <w:szCs w:val="32"/>
        </w:rPr>
      </w:pPr>
    </w:p>
    <w:p w14:paraId="1FC72E58" w14:textId="77777777" w:rsidR="000943F6" w:rsidRPr="00435979" w:rsidRDefault="000943F6">
      <w:pPr>
        <w:spacing w:after="0"/>
        <w:jc w:val="center"/>
        <w:rPr>
          <w:rFonts w:cstheme="minorHAnsi"/>
          <w:sz w:val="32"/>
          <w:szCs w:val="32"/>
        </w:rPr>
      </w:pPr>
    </w:p>
    <w:p w14:paraId="37499BB1" w14:textId="77777777" w:rsidR="000943F6" w:rsidRPr="00435979" w:rsidRDefault="000943F6">
      <w:pPr>
        <w:spacing w:after="0"/>
        <w:jc w:val="center"/>
        <w:rPr>
          <w:rFonts w:cstheme="minorHAnsi"/>
          <w:sz w:val="32"/>
          <w:szCs w:val="32"/>
        </w:rPr>
      </w:pPr>
    </w:p>
    <w:p w14:paraId="1DE6B835" w14:textId="1A1AA240" w:rsidR="005806C5" w:rsidRPr="00435979" w:rsidRDefault="004C0CE9" w:rsidP="004C0CE9">
      <w:pPr>
        <w:tabs>
          <w:tab w:val="left" w:pos="7860"/>
        </w:tabs>
        <w:spacing w:after="0"/>
        <w:rPr>
          <w:rFonts w:cstheme="minorHAnsi"/>
          <w:sz w:val="32"/>
          <w:szCs w:val="32"/>
        </w:rPr>
      </w:pPr>
      <w:r>
        <w:rPr>
          <w:rFonts w:cstheme="minorHAnsi"/>
          <w:sz w:val="32"/>
          <w:szCs w:val="32"/>
        </w:rPr>
        <w:tab/>
      </w:r>
    </w:p>
    <w:p w14:paraId="1E65B0E9" w14:textId="4E9F0BA6" w:rsidR="0086790B" w:rsidRPr="00435979" w:rsidRDefault="00D2256F" w:rsidP="006E5102">
      <w:pPr>
        <w:rPr>
          <w:rFonts w:cstheme="minorHAnsi"/>
          <w:b/>
          <w:spacing w:val="24"/>
          <w:sz w:val="48"/>
          <w:szCs w:val="48"/>
        </w:rPr>
      </w:pPr>
      <w:r w:rsidRPr="009A4049">
        <w:rPr>
          <w:rFonts w:cstheme="minorHAnsi"/>
          <w:sz w:val="40"/>
          <w:szCs w:val="40"/>
        </w:rPr>
        <w:br w:type="page"/>
      </w:r>
      <w:r w:rsidR="00976232" w:rsidRPr="00435979">
        <w:rPr>
          <w:rFonts w:cstheme="minorHAnsi"/>
          <w:b/>
          <w:spacing w:val="24"/>
          <w:sz w:val="48"/>
          <w:szCs w:val="48"/>
        </w:rPr>
        <w:lastRenderedPageBreak/>
        <w:t>RAP</w:t>
      </w:r>
      <w:r w:rsidR="0086790B" w:rsidRPr="00435979">
        <w:rPr>
          <w:rFonts w:cstheme="minorHAnsi"/>
          <w:b/>
          <w:spacing w:val="24"/>
          <w:sz w:val="48"/>
          <w:szCs w:val="48"/>
        </w:rPr>
        <w:t xml:space="preserve"> Program Summary Page</w:t>
      </w:r>
    </w:p>
    <w:p w14:paraId="3E40AFD7" w14:textId="77777777" w:rsidR="0086790B" w:rsidRPr="00435979" w:rsidRDefault="0086790B" w:rsidP="0086790B">
      <w:pPr>
        <w:spacing w:after="0"/>
        <w:rPr>
          <w:rFonts w:cstheme="minorHAnsi"/>
          <w:sz w:val="32"/>
          <w:szCs w:val="32"/>
        </w:rPr>
      </w:pPr>
      <w:r w:rsidRPr="00435979">
        <w:rPr>
          <w:rFonts w:cstheme="minorHAnsi"/>
          <w:sz w:val="32"/>
          <w:szCs w:val="32"/>
        </w:rPr>
        <w:t xml:space="preserve">About </w:t>
      </w:r>
      <w:r w:rsidR="00976232" w:rsidRPr="00435979">
        <w:rPr>
          <w:rFonts w:cstheme="minorHAnsi"/>
          <w:sz w:val="32"/>
          <w:szCs w:val="32"/>
        </w:rPr>
        <w:t>the RAP</w:t>
      </w:r>
    </w:p>
    <w:p w14:paraId="52A692BC" w14:textId="6FC7F046" w:rsidR="0067556F" w:rsidRPr="00435979" w:rsidRDefault="0067556F" w:rsidP="0067556F">
      <w:pPr>
        <w:rPr>
          <w:rFonts w:cstheme="minorHAnsi"/>
          <w:sz w:val="24"/>
          <w:szCs w:val="24"/>
        </w:rPr>
      </w:pPr>
      <w:r w:rsidRPr="00435979">
        <w:rPr>
          <w:rFonts w:cstheme="minorHAnsi"/>
          <w:sz w:val="24"/>
          <w:szCs w:val="24"/>
        </w:rPr>
        <w:t>The RAP sub-program is designed for those researchers who have made a NASA contact and are ready to take the next step of</w:t>
      </w:r>
      <w:r w:rsidR="00976232" w:rsidRPr="00435979">
        <w:rPr>
          <w:rFonts w:cstheme="minorHAnsi"/>
          <w:sz w:val="24"/>
          <w:szCs w:val="24"/>
        </w:rPr>
        <w:t xml:space="preserve"> initiating a small project. </w:t>
      </w:r>
      <w:r w:rsidRPr="00435979">
        <w:rPr>
          <w:rFonts w:cstheme="minorHAnsi"/>
          <w:sz w:val="24"/>
          <w:szCs w:val="24"/>
        </w:rPr>
        <w:t>This could involve almost any type of NASA relevant work, such as utilizing a specific NASA facility, employing NASA expertise, or building upon previous NASA work (akin to technology/knowledge transfer) or working with a NASA group o</w:t>
      </w:r>
      <w:r w:rsidR="00976232" w:rsidRPr="00435979">
        <w:rPr>
          <w:rFonts w:cstheme="minorHAnsi"/>
          <w:sz w:val="24"/>
          <w:szCs w:val="24"/>
        </w:rPr>
        <w:t xml:space="preserve">n problems of common interest. </w:t>
      </w:r>
      <w:r w:rsidRPr="00435979">
        <w:rPr>
          <w:rFonts w:cstheme="minorHAnsi"/>
          <w:sz w:val="24"/>
          <w:szCs w:val="24"/>
        </w:rPr>
        <w:t>In all cases, the Louisiana researcher must have the support of a NASA researcher and include a plan for deve</w:t>
      </w:r>
      <w:r w:rsidR="00976232" w:rsidRPr="00435979">
        <w:rPr>
          <w:rFonts w:cstheme="minorHAnsi"/>
          <w:sz w:val="24"/>
          <w:szCs w:val="24"/>
        </w:rPr>
        <w:t>loping a research partnership</w:t>
      </w:r>
      <w:r w:rsidR="00435979">
        <w:rPr>
          <w:rFonts w:cstheme="minorHAnsi"/>
          <w:sz w:val="24"/>
          <w:szCs w:val="24"/>
        </w:rPr>
        <w:t>, and the proposal must clearly state which Mission Directorate this project aligns with</w:t>
      </w:r>
      <w:r w:rsidR="00976232" w:rsidRPr="00435979">
        <w:rPr>
          <w:rFonts w:cstheme="minorHAnsi"/>
          <w:sz w:val="24"/>
          <w:szCs w:val="24"/>
        </w:rPr>
        <w:t xml:space="preserve">. </w:t>
      </w:r>
      <w:r w:rsidRPr="00435979">
        <w:rPr>
          <w:rFonts w:cstheme="minorHAnsi"/>
          <w:sz w:val="24"/>
          <w:szCs w:val="24"/>
        </w:rPr>
        <w:t>The goal here is to develop larger, longer-lasting collaborative projects that can</w:t>
      </w:r>
      <w:r w:rsidR="00976232" w:rsidRPr="00435979">
        <w:rPr>
          <w:rFonts w:cstheme="minorHAnsi"/>
          <w:sz w:val="24"/>
          <w:szCs w:val="24"/>
        </w:rPr>
        <w:t xml:space="preserve"> transition to the next level. </w:t>
      </w:r>
    </w:p>
    <w:p w14:paraId="5B582903" w14:textId="4552CFFE" w:rsidR="0067556F" w:rsidRPr="00435979" w:rsidRDefault="00776AE4" w:rsidP="0067556F">
      <w:pPr>
        <w:rPr>
          <w:rFonts w:cstheme="minorHAnsi"/>
          <w:sz w:val="24"/>
          <w:szCs w:val="24"/>
        </w:rPr>
      </w:pPr>
      <w:r>
        <w:rPr>
          <w:rFonts w:cstheme="minorHAnsi"/>
          <w:sz w:val="24"/>
          <w:szCs w:val="24"/>
        </w:rPr>
        <w:t>RAP Projects</w:t>
      </w:r>
      <w:r w:rsidR="0067556F" w:rsidRPr="00435979">
        <w:rPr>
          <w:rFonts w:cstheme="minorHAnsi"/>
          <w:sz w:val="24"/>
          <w:szCs w:val="24"/>
        </w:rPr>
        <w:t xml:space="preserve"> are designed to provide seed grants for R&amp;D that have a demonstrated tie-in to a NASA priority. Projects are open to any area relevant to NASA's mission. Each project proposal must include a NASA Collaboration Development Plan that describes what effort has already been, and will be, undertaken to establish a partnership with one or more NASA researchers.  </w:t>
      </w:r>
    </w:p>
    <w:p w14:paraId="4E51630E" w14:textId="41FFDF72" w:rsidR="00976232" w:rsidRPr="00435979" w:rsidRDefault="00435979" w:rsidP="0067556F">
      <w:pPr>
        <w:rPr>
          <w:rFonts w:cstheme="minorHAnsi"/>
          <w:sz w:val="24"/>
          <w:szCs w:val="24"/>
        </w:rPr>
      </w:pPr>
      <w:r w:rsidRPr="00210996">
        <w:rPr>
          <w:rFonts w:cstheme="minorHAnsi"/>
          <w:b/>
          <w:bCs/>
          <w:sz w:val="24"/>
          <w:szCs w:val="24"/>
        </w:rPr>
        <w:t xml:space="preserve">An NOI is required in advance of proposal submission. </w:t>
      </w:r>
      <w:r w:rsidR="00085E02" w:rsidRPr="00085E02">
        <w:rPr>
          <w:rFonts w:cstheme="minorHAnsi"/>
          <w:sz w:val="24"/>
          <w:szCs w:val="24"/>
        </w:rPr>
        <w:t>Institutional sign-off is not required for the NOI.</w:t>
      </w:r>
      <w:r w:rsidR="00085E02">
        <w:rPr>
          <w:rFonts w:cstheme="minorHAnsi"/>
          <w:b/>
          <w:bCs/>
          <w:sz w:val="24"/>
          <w:szCs w:val="24"/>
        </w:rPr>
        <w:t xml:space="preserve"> </w:t>
      </w:r>
      <w:r w:rsidR="00976232" w:rsidRPr="00210996">
        <w:rPr>
          <w:rFonts w:cstheme="minorHAnsi"/>
          <w:sz w:val="24"/>
          <w:szCs w:val="24"/>
        </w:rPr>
        <w:t xml:space="preserve">RAP </w:t>
      </w:r>
      <w:r w:rsidR="00976232" w:rsidRPr="00435979">
        <w:rPr>
          <w:rFonts w:cstheme="minorHAnsi"/>
          <w:sz w:val="24"/>
          <w:szCs w:val="24"/>
        </w:rPr>
        <w:t>awards will be issued for a</w:t>
      </w:r>
      <w:r w:rsidR="007F5868" w:rsidRPr="00435979">
        <w:rPr>
          <w:rFonts w:cstheme="minorHAnsi"/>
          <w:sz w:val="24"/>
          <w:szCs w:val="24"/>
        </w:rPr>
        <w:t xml:space="preserve"> </w:t>
      </w:r>
      <w:r w:rsidR="00EA1D40" w:rsidRPr="00435979">
        <w:rPr>
          <w:rFonts w:cstheme="minorHAnsi"/>
          <w:sz w:val="24"/>
          <w:szCs w:val="24"/>
        </w:rPr>
        <w:t>12-month</w:t>
      </w:r>
      <w:r w:rsidR="007F5868" w:rsidRPr="00435979">
        <w:rPr>
          <w:rFonts w:cstheme="minorHAnsi"/>
          <w:sz w:val="24"/>
          <w:szCs w:val="24"/>
        </w:rPr>
        <w:t xml:space="preserve"> period of performance. </w:t>
      </w:r>
      <w:r w:rsidR="00976232" w:rsidRPr="00435979">
        <w:rPr>
          <w:rFonts w:cstheme="minorHAnsi"/>
          <w:sz w:val="24"/>
          <w:szCs w:val="24"/>
        </w:rPr>
        <w:t>RAP-SIP awards are anticipated to be in the $30K-$40K range</w:t>
      </w:r>
      <w:r w:rsidR="00776AE4">
        <w:rPr>
          <w:rFonts w:cstheme="minorHAnsi"/>
          <w:sz w:val="24"/>
          <w:szCs w:val="24"/>
        </w:rPr>
        <w:t>.</w:t>
      </w:r>
      <w:r w:rsidR="007F5868" w:rsidRPr="00435979">
        <w:rPr>
          <w:rFonts w:cstheme="minorHAnsi"/>
          <w:sz w:val="24"/>
          <w:szCs w:val="24"/>
        </w:rPr>
        <w:t xml:space="preserve"> </w:t>
      </w:r>
      <w:r w:rsidR="00976232" w:rsidRPr="00435979">
        <w:rPr>
          <w:rFonts w:cstheme="minorHAnsi"/>
          <w:sz w:val="24"/>
          <w:szCs w:val="24"/>
        </w:rPr>
        <w:t xml:space="preserve">Proposing institutions are expected to provide a 50% </w:t>
      </w:r>
      <w:r>
        <w:rPr>
          <w:rFonts w:cstheme="minorHAnsi"/>
          <w:sz w:val="24"/>
          <w:szCs w:val="24"/>
        </w:rPr>
        <w:t xml:space="preserve">total </w:t>
      </w:r>
      <w:r w:rsidR="00976232" w:rsidRPr="00435979">
        <w:rPr>
          <w:rFonts w:cstheme="minorHAnsi"/>
          <w:sz w:val="24"/>
          <w:szCs w:val="24"/>
        </w:rPr>
        <w:t>cost-</w:t>
      </w:r>
      <w:proofErr w:type="gramStart"/>
      <w:r w:rsidR="00976232" w:rsidRPr="00435979">
        <w:rPr>
          <w:rFonts w:cstheme="minorHAnsi"/>
          <w:sz w:val="24"/>
          <w:szCs w:val="24"/>
        </w:rPr>
        <w:t>match</w:t>
      </w:r>
      <w:r w:rsidR="00776AE4">
        <w:rPr>
          <w:rFonts w:cstheme="minorHAnsi"/>
          <w:sz w:val="24"/>
          <w:szCs w:val="24"/>
        </w:rPr>
        <w:t>;</w:t>
      </w:r>
      <w:proofErr w:type="gramEnd"/>
      <w:r w:rsidR="00776AE4">
        <w:rPr>
          <w:rFonts w:cstheme="minorHAnsi"/>
          <w:sz w:val="24"/>
          <w:szCs w:val="24"/>
        </w:rPr>
        <w:t xml:space="preserve"> e.g. if you request $40K in funding from the RAP program, you must commit at least $20K from your institution</w:t>
      </w:r>
      <w:r w:rsidR="007F5868" w:rsidRPr="00435979">
        <w:rPr>
          <w:rFonts w:cstheme="minorHAnsi"/>
          <w:sz w:val="24"/>
          <w:szCs w:val="24"/>
        </w:rPr>
        <w:t xml:space="preserve">. </w:t>
      </w:r>
      <w:r w:rsidR="00076352" w:rsidRPr="00435979">
        <w:rPr>
          <w:rFonts w:cstheme="minorHAnsi"/>
          <w:sz w:val="24"/>
          <w:szCs w:val="24"/>
        </w:rPr>
        <w:t>The project PI must be a faculty member at one of Louisiana’s institutions of higher education.</w:t>
      </w:r>
    </w:p>
    <w:p w14:paraId="2351E79B" w14:textId="77777777" w:rsidR="00A331DD" w:rsidRPr="00435979" w:rsidRDefault="00A331DD" w:rsidP="00A331DD">
      <w:pPr>
        <w:spacing w:after="0"/>
        <w:rPr>
          <w:rFonts w:cstheme="minorHAnsi"/>
          <w:sz w:val="32"/>
          <w:szCs w:val="32"/>
        </w:rPr>
      </w:pPr>
      <w:r w:rsidRPr="00435979">
        <w:rPr>
          <w:rFonts w:cstheme="minorHAnsi"/>
          <w:sz w:val="32"/>
          <w:szCs w:val="32"/>
        </w:rPr>
        <w:t>Proposal Submissions</w:t>
      </w:r>
    </w:p>
    <w:p w14:paraId="5DF5D580" w14:textId="5C87008E" w:rsidR="00435979" w:rsidRPr="00435979" w:rsidRDefault="00A331DD" w:rsidP="006E5102">
      <w:pPr>
        <w:pStyle w:val="CommentSubject"/>
        <w:numPr>
          <w:ilvl w:val="0"/>
          <w:numId w:val="5"/>
        </w:numPr>
        <w:spacing w:after="120"/>
        <w:ind w:left="360"/>
        <w:rPr>
          <w:rFonts w:cstheme="minorHAnsi"/>
          <w:b w:val="0"/>
          <w:spacing w:val="24"/>
          <w:sz w:val="24"/>
          <w:szCs w:val="24"/>
        </w:rPr>
      </w:pPr>
      <w:r w:rsidRPr="00435979">
        <w:rPr>
          <w:rFonts w:cstheme="minorHAnsi"/>
          <w:b w:val="0"/>
          <w:sz w:val="24"/>
          <w:szCs w:val="24"/>
        </w:rPr>
        <w:t xml:space="preserve">Submit </w:t>
      </w:r>
      <w:r w:rsidR="00435979">
        <w:rPr>
          <w:rFonts w:cstheme="minorHAnsi"/>
          <w:b w:val="0"/>
          <w:sz w:val="24"/>
          <w:szCs w:val="24"/>
        </w:rPr>
        <w:t xml:space="preserve">a compliant RAP NOI to </w:t>
      </w:r>
      <w:hyperlink r:id="rId11" w:history="1">
        <w:r w:rsidR="00435979" w:rsidRPr="0070037C">
          <w:rPr>
            <w:rFonts w:cstheme="minorHAnsi"/>
            <w:b w:val="0"/>
            <w:sz w:val="24"/>
            <w:szCs w:val="24"/>
          </w:rPr>
          <w:t>laspace@lsu.edu</w:t>
        </w:r>
      </w:hyperlink>
      <w:r w:rsidR="00435979">
        <w:rPr>
          <w:rFonts w:cstheme="minorHAnsi"/>
          <w:b w:val="0"/>
          <w:sz w:val="24"/>
          <w:szCs w:val="24"/>
        </w:rPr>
        <w:t xml:space="preserve"> by 11:59 pm on </w:t>
      </w:r>
      <w:r w:rsidR="004C0CE9">
        <w:rPr>
          <w:rFonts w:cstheme="minorHAnsi"/>
          <w:b w:val="0"/>
          <w:sz w:val="24"/>
          <w:szCs w:val="24"/>
        </w:rPr>
        <w:t>Fri</w:t>
      </w:r>
      <w:r w:rsidR="00EC3508">
        <w:rPr>
          <w:rFonts w:cstheme="minorHAnsi"/>
          <w:b w:val="0"/>
          <w:sz w:val="24"/>
          <w:szCs w:val="24"/>
        </w:rPr>
        <w:t xml:space="preserve">day, </w:t>
      </w:r>
      <w:r w:rsidR="004C0CE9">
        <w:rPr>
          <w:rFonts w:cstheme="minorHAnsi"/>
          <w:b w:val="0"/>
          <w:sz w:val="24"/>
          <w:szCs w:val="24"/>
        </w:rPr>
        <w:t xml:space="preserve">December </w:t>
      </w:r>
      <w:r w:rsidR="009A4049">
        <w:rPr>
          <w:rFonts w:cstheme="minorHAnsi"/>
          <w:b w:val="0"/>
          <w:sz w:val="24"/>
          <w:szCs w:val="24"/>
        </w:rPr>
        <w:t>9,</w:t>
      </w:r>
      <w:r w:rsidR="004C0CE9">
        <w:rPr>
          <w:rFonts w:cstheme="minorHAnsi"/>
          <w:b w:val="0"/>
          <w:sz w:val="24"/>
          <w:szCs w:val="24"/>
        </w:rPr>
        <w:t xml:space="preserve"> 202</w:t>
      </w:r>
      <w:r w:rsidR="009A4049">
        <w:rPr>
          <w:rFonts w:cstheme="minorHAnsi"/>
          <w:b w:val="0"/>
          <w:sz w:val="24"/>
          <w:szCs w:val="24"/>
        </w:rPr>
        <w:t>2</w:t>
      </w:r>
      <w:r w:rsidR="00435979">
        <w:rPr>
          <w:rFonts w:cstheme="minorHAnsi"/>
          <w:b w:val="0"/>
          <w:sz w:val="24"/>
          <w:szCs w:val="24"/>
        </w:rPr>
        <w:t xml:space="preserve">. </w:t>
      </w:r>
    </w:p>
    <w:p w14:paraId="182EDEC8" w14:textId="0432CD2D" w:rsidR="00A331DD" w:rsidRPr="00435979" w:rsidRDefault="00435979" w:rsidP="006E5102">
      <w:pPr>
        <w:pStyle w:val="CommentSubject"/>
        <w:numPr>
          <w:ilvl w:val="0"/>
          <w:numId w:val="5"/>
        </w:numPr>
        <w:spacing w:after="120"/>
        <w:ind w:left="360"/>
        <w:rPr>
          <w:rFonts w:cstheme="minorHAnsi"/>
          <w:b w:val="0"/>
          <w:spacing w:val="24"/>
          <w:sz w:val="24"/>
          <w:szCs w:val="24"/>
        </w:rPr>
      </w:pPr>
      <w:r>
        <w:rPr>
          <w:rFonts w:cstheme="minorHAnsi"/>
          <w:b w:val="0"/>
          <w:sz w:val="24"/>
          <w:szCs w:val="24"/>
        </w:rPr>
        <w:t>Submit fully compliant, signed</w:t>
      </w:r>
      <w:r w:rsidR="00A331DD" w:rsidRPr="00435979">
        <w:rPr>
          <w:rFonts w:cstheme="minorHAnsi"/>
          <w:b w:val="0"/>
          <w:sz w:val="24"/>
          <w:szCs w:val="24"/>
        </w:rPr>
        <w:t xml:space="preserve"> proposal via email as </w:t>
      </w:r>
      <w:r>
        <w:rPr>
          <w:rFonts w:cstheme="minorHAnsi"/>
          <w:b w:val="0"/>
          <w:sz w:val="24"/>
          <w:szCs w:val="24"/>
        </w:rPr>
        <w:t xml:space="preserve">a </w:t>
      </w:r>
      <w:r w:rsidR="00A331DD" w:rsidRPr="00435979">
        <w:rPr>
          <w:rFonts w:cstheme="minorHAnsi"/>
          <w:b w:val="0"/>
          <w:sz w:val="24"/>
          <w:szCs w:val="24"/>
          <w:u w:val="single"/>
        </w:rPr>
        <w:t>fu</w:t>
      </w:r>
      <w:r w:rsidR="00957F59" w:rsidRPr="00435979">
        <w:rPr>
          <w:rFonts w:cstheme="minorHAnsi"/>
          <w:b w:val="0"/>
          <w:sz w:val="24"/>
          <w:szCs w:val="24"/>
          <w:u w:val="single"/>
        </w:rPr>
        <w:t>lly searchable pdf</w:t>
      </w:r>
      <w:r w:rsidR="00957F59" w:rsidRPr="00435979">
        <w:rPr>
          <w:rFonts w:cstheme="minorHAnsi"/>
          <w:b w:val="0"/>
          <w:sz w:val="24"/>
          <w:szCs w:val="24"/>
        </w:rPr>
        <w:t xml:space="preserve"> document to </w:t>
      </w:r>
      <w:hyperlink r:id="rId12" w:history="1">
        <w:r w:rsidR="00957F59" w:rsidRPr="00435979">
          <w:rPr>
            <w:rFonts w:cstheme="minorHAnsi"/>
            <w:b w:val="0"/>
            <w:sz w:val="24"/>
            <w:szCs w:val="24"/>
          </w:rPr>
          <w:t>laspace@lsu.edu</w:t>
        </w:r>
      </w:hyperlink>
      <w:r w:rsidR="00957F59" w:rsidRPr="00435979">
        <w:rPr>
          <w:rFonts w:cstheme="minorHAnsi"/>
          <w:b w:val="0"/>
          <w:sz w:val="24"/>
          <w:szCs w:val="24"/>
        </w:rPr>
        <w:t xml:space="preserve"> </w:t>
      </w:r>
      <w:r w:rsidR="00A331DD" w:rsidRPr="00435979">
        <w:rPr>
          <w:rFonts w:cstheme="minorHAnsi"/>
          <w:b w:val="0"/>
          <w:sz w:val="24"/>
          <w:szCs w:val="24"/>
        </w:rPr>
        <w:t xml:space="preserve">by 11:59 pm </w:t>
      </w:r>
      <w:r w:rsidR="004C0CE9" w:rsidRPr="004C0CE9">
        <w:rPr>
          <w:rFonts w:cstheme="minorHAnsi"/>
          <w:b w:val="0"/>
          <w:sz w:val="24"/>
          <w:szCs w:val="24"/>
        </w:rPr>
        <w:t xml:space="preserve">on Friday, January </w:t>
      </w:r>
      <w:r w:rsidR="009A4049">
        <w:rPr>
          <w:rFonts w:cstheme="minorHAnsi"/>
          <w:b w:val="0"/>
          <w:sz w:val="24"/>
          <w:szCs w:val="24"/>
        </w:rPr>
        <w:t>20</w:t>
      </w:r>
      <w:r w:rsidR="004C0CE9" w:rsidRPr="004C0CE9">
        <w:rPr>
          <w:rFonts w:cstheme="minorHAnsi"/>
          <w:b w:val="0"/>
          <w:sz w:val="24"/>
          <w:szCs w:val="24"/>
        </w:rPr>
        <w:t>, 202</w:t>
      </w:r>
      <w:r w:rsidR="009A4049">
        <w:rPr>
          <w:rFonts w:cstheme="minorHAnsi"/>
          <w:b w:val="0"/>
          <w:sz w:val="24"/>
          <w:szCs w:val="24"/>
        </w:rPr>
        <w:t>3</w:t>
      </w:r>
      <w:r w:rsidR="004C0CE9">
        <w:rPr>
          <w:rFonts w:cstheme="minorHAnsi"/>
          <w:b w:val="0"/>
          <w:sz w:val="24"/>
          <w:szCs w:val="24"/>
        </w:rPr>
        <w:t>.</w:t>
      </w:r>
    </w:p>
    <w:p w14:paraId="59255E58" w14:textId="77777777" w:rsidR="00A331DD" w:rsidRPr="00435979" w:rsidRDefault="00A331DD" w:rsidP="006E5102">
      <w:pPr>
        <w:pStyle w:val="CommentSubject"/>
        <w:numPr>
          <w:ilvl w:val="0"/>
          <w:numId w:val="5"/>
        </w:numPr>
        <w:spacing w:after="120"/>
        <w:ind w:left="360"/>
        <w:rPr>
          <w:rFonts w:cstheme="minorHAnsi"/>
          <w:b w:val="0"/>
          <w:spacing w:val="24"/>
          <w:sz w:val="24"/>
          <w:szCs w:val="24"/>
        </w:rPr>
      </w:pPr>
      <w:r w:rsidRPr="00435979">
        <w:rPr>
          <w:rFonts w:cstheme="minorHAnsi"/>
          <w:sz w:val="24"/>
          <w:szCs w:val="24"/>
        </w:rPr>
        <w:t xml:space="preserve">Important Dates: </w:t>
      </w:r>
    </w:p>
    <w:p w14:paraId="43AF4A29" w14:textId="349F4A0D" w:rsidR="00435979" w:rsidRPr="009A4049" w:rsidRDefault="00A331DD" w:rsidP="006E5102">
      <w:pPr>
        <w:pStyle w:val="CommentSubject"/>
        <w:numPr>
          <w:ilvl w:val="1"/>
          <w:numId w:val="5"/>
        </w:numPr>
        <w:spacing w:after="120"/>
        <w:ind w:left="720"/>
        <w:rPr>
          <w:rFonts w:cstheme="minorHAnsi"/>
          <w:b w:val="0"/>
          <w:bCs w:val="0"/>
          <w:spacing w:val="24"/>
          <w:sz w:val="24"/>
          <w:szCs w:val="24"/>
        </w:rPr>
      </w:pPr>
      <w:r w:rsidRPr="009A4049">
        <w:rPr>
          <w:rFonts w:cstheme="minorHAnsi"/>
          <w:b w:val="0"/>
          <w:bCs w:val="0"/>
          <w:sz w:val="24"/>
          <w:szCs w:val="24"/>
        </w:rPr>
        <w:t xml:space="preserve">Proposal Release Date: </w:t>
      </w:r>
      <w:r w:rsidR="00F3281A" w:rsidRPr="009A4049">
        <w:rPr>
          <w:rFonts w:cstheme="minorHAnsi"/>
          <w:b w:val="0"/>
          <w:bCs w:val="0"/>
          <w:sz w:val="24"/>
          <w:szCs w:val="24"/>
        </w:rPr>
        <w:t xml:space="preserve">Friday, October </w:t>
      </w:r>
      <w:r w:rsidR="009A4049" w:rsidRPr="009A4049">
        <w:rPr>
          <w:rFonts w:cstheme="minorHAnsi"/>
          <w:b w:val="0"/>
          <w:bCs w:val="0"/>
          <w:sz w:val="24"/>
          <w:szCs w:val="24"/>
        </w:rPr>
        <w:t>2</w:t>
      </w:r>
      <w:r w:rsidR="00F3281A" w:rsidRPr="009A4049">
        <w:rPr>
          <w:rFonts w:cstheme="minorHAnsi"/>
          <w:b w:val="0"/>
          <w:bCs w:val="0"/>
          <w:sz w:val="24"/>
          <w:szCs w:val="24"/>
        </w:rPr>
        <w:t>1</w:t>
      </w:r>
      <w:r w:rsidR="0015682A" w:rsidRPr="009A4049">
        <w:rPr>
          <w:rFonts w:cstheme="minorHAnsi"/>
          <w:b w:val="0"/>
          <w:bCs w:val="0"/>
          <w:sz w:val="24"/>
          <w:szCs w:val="24"/>
        </w:rPr>
        <w:t>, 202</w:t>
      </w:r>
      <w:r w:rsidR="009A4049" w:rsidRPr="009A4049">
        <w:rPr>
          <w:rFonts w:cstheme="minorHAnsi"/>
          <w:b w:val="0"/>
          <w:bCs w:val="0"/>
          <w:sz w:val="24"/>
          <w:szCs w:val="24"/>
        </w:rPr>
        <w:t>2</w:t>
      </w:r>
    </w:p>
    <w:p w14:paraId="09A13EF2" w14:textId="2D4AFE50" w:rsidR="00A331DD" w:rsidRPr="009A4049" w:rsidRDefault="00435979" w:rsidP="006E5102">
      <w:pPr>
        <w:pStyle w:val="CommentSubject"/>
        <w:numPr>
          <w:ilvl w:val="1"/>
          <w:numId w:val="5"/>
        </w:numPr>
        <w:spacing w:after="120"/>
        <w:ind w:left="720"/>
        <w:rPr>
          <w:rFonts w:cstheme="minorHAnsi"/>
          <w:spacing w:val="24"/>
          <w:sz w:val="24"/>
          <w:szCs w:val="24"/>
        </w:rPr>
      </w:pPr>
      <w:r w:rsidRPr="009A4049">
        <w:rPr>
          <w:rFonts w:cstheme="minorHAnsi"/>
          <w:sz w:val="24"/>
          <w:szCs w:val="24"/>
        </w:rPr>
        <w:t xml:space="preserve">NOI Due Date: </w:t>
      </w:r>
      <w:r w:rsidR="00F3281A" w:rsidRPr="009A4049">
        <w:rPr>
          <w:rFonts w:cstheme="minorHAnsi"/>
          <w:sz w:val="24"/>
          <w:szCs w:val="24"/>
        </w:rPr>
        <w:t>Friday</w:t>
      </w:r>
      <w:r w:rsidR="0015682A" w:rsidRPr="009A4049">
        <w:rPr>
          <w:rFonts w:cstheme="minorHAnsi"/>
          <w:sz w:val="24"/>
          <w:szCs w:val="24"/>
        </w:rPr>
        <w:t xml:space="preserve">, </w:t>
      </w:r>
      <w:r w:rsidR="004C0CE9" w:rsidRPr="009A4049">
        <w:rPr>
          <w:rFonts w:cstheme="minorHAnsi"/>
          <w:sz w:val="24"/>
          <w:szCs w:val="24"/>
        </w:rPr>
        <w:t xml:space="preserve">December </w:t>
      </w:r>
      <w:r w:rsidR="009A4049" w:rsidRPr="009A4049">
        <w:rPr>
          <w:rFonts w:cstheme="minorHAnsi"/>
          <w:sz w:val="24"/>
          <w:szCs w:val="24"/>
        </w:rPr>
        <w:t>9</w:t>
      </w:r>
      <w:r w:rsidR="0015682A" w:rsidRPr="009A4049">
        <w:rPr>
          <w:rFonts w:cstheme="minorHAnsi"/>
          <w:sz w:val="24"/>
          <w:szCs w:val="24"/>
        </w:rPr>
        <w:t>, 202</w:t>
      </w:r>
      <w:r w:rsidR="009A4049" w:rsidRPr="009A4049">
        <w:rPr>
          <w:rFonts w:cstheme="minorHAnsi"/>
          <w:sz w:val="24"/>
          <w:szCs w:val="24"/>
        </w:rPr>
        <w:t>2</w:t>
      </w:r>
      <w:r w:rsidR="0023612E" w:rsidRPr="009A4049">
        <w:rPr>
          <w:rFonts w:cstheme="minorHAnsi"/>
          <w:sz w:val="24"/>
          <w:szCs w:val="24"/>
        </w:rPr>
        <w:t xml:space="preserve"> </w:t>
      </w:r>
    </w:p>
    <w:p w14:paraId="09F88FC0" w14:textId="1E7D6E63" w:rsidR="00A331DD" w:rsidRPr="009A4049" w:rsidRDefault="00A331DD" w:rsidP="006E5102">
      <w:pPr>
        <w:pStyle w:val="CommentSubject"/>
        <w:numPr>
          <w:ilvl w:val="1"/>
          <w:numId w:val="5"/>
        </w:numPr>
        <w:spacing w:after="120"/>
        <w:ind w:left="720"/>
        <w:rPr>
          <w:rFonts w:cstheme="minorHAnsi"/>
          <w:spacing w:val="24"/>
          <w:sz w:val="24"/>
          <w:szCs w:val="24"/>
        </w:rPr>
      </w:pPr>
      <w:r w:rsidRPr="009A4049">
        <w:rPr>
          <w:rFonts w:cstheme="minorHAnsi"/>
          <w:sz w:val="24"/>
          <w:szCs w:val="24"/>
        </w:rPr>
        <w:t xml:space="preserve">Proposal Due Date: </w:t>
      </w:r>
      <w:r w:rsidR="004C0CE9" w:rsidRPr="009A4049">
        <w:rPr>
          <w:rFonts w:cstheme="minorHAnsi"/>
          <w:sz w:val="24"/>
          <w:szCs w:val="24"/>
        </w:rPr>
        <w:t>Fri</w:t>
      </w:r>
      <w:r w:rsidR="0015682A" w:rsidRPr="009A4049">
        <w:rPr>
          <w:rFonts w:cstheme="minorHAnsi"/>
          <w:sz w:val="24"/>
          <w:szCs w:val="24"/>
        </w:rPr>
        <w:t xml:space="preserve">day, </w:t>
      </w:r>
      <w:r w:rsidR="004C0CE9" w:rsidRPr="009A4049">
        <w:rPr>
          <w:rFonts w:cstheme="minorHAnsi"/>
          <w:sz w:val="24"/>
          <w:szCs w:val="24"/>
        </w:rPr>
        <w:t xml:space="preserve">January </w:t>
      </w:r>
      <w:r w:rsidR="009A4049" w:rsidRPr="009A4049">
        <w:rPr>
          <w:rFonts w:cstheme="minorHAnsi"/>
          <w:sz w:val="24"/>
          <w:szCs w:val="24"/>
        </w:rPr>
        <w:t>20</w:t>
      </w:r>
      <w:r w:rsidR="0015682A" w:rsidRPr="009A4049">
        <w:rPr>
          <w:rFonts w:cstheme="minorHAnsi"/>
          <w:sz w:val="24"/>
          <w:szCs w:val="24"/>
        </w:rPr>
        <w:t>, 202</w:t>
      </w:r>
      <w:r w:rsidR="009A4049" w:rsidRPr="009A4049">
        <w:rPr>
          <w:rFonts w:cstheme="minorHAnsi"/>
          <w:sz w:val="24"/>
          <w:szCs w:val="24"/>
        </w:rPr>
        <w:t>3</w:t>
      </w:r>
    </w:p>
    <w:p w14:paraId="1FAF7751" w14:textId="5C042C7C" w:rsidR="00A331DD" w:rsidRPr="009A4049" w:rsidRDefault="00A331DD" w:rsidP="006E5102">
      <w:pPr>
        <w:pStyle w:val="CommentSubject"/>
        <w:numPr>
          <w:ilvl w:val="1"/>
          <w:numId w:val="5"/>
        </w:numPr>
        <w:spacing w:after="120"/>
        <w:ind w:left="720"/>
        <w:rPr>
          <w:rFonts w:cstheme="minorHAnsi"/>
          <w:b w:val="0"/>
          <w:bCs w:val="0"/>
          <w:spacing w:val="24"/>
          <w:sz w:val="24"/>
          <w:szCs w:val="24"/>
        </w:rPr>
      </w:pPr>
      <w:r w:rsidRPr="009A4049">
        <w:rPr>
          <w:rFonts w:cstheme="minorHAnsi"/>
          <w:b w:val="0"/>
          <w:bCs w:val="0"/>
          <w:sz w:val="24"/>
          <w:szCs w:val="24"/>
        </w:rPr>
        <w:t xml:space="preserve">Anticipated Award Announcements: </w:t>
      </w:r>
      <w:r w:rsidR="00F3281A" w:rsidRPr="009A4049">
        <w:rPr>
          <w:rFonts w:cstheme="minorHAnsi"/>
          <w:b w:val="0"/>
          <w:bCs w:val="0"/>
          <w:sz w:val="24"/>
          <w:szCs w:val="24"/>
        </w:rPr>
        <w:t>February</w:t>
      </w:r>
      <w:r w:rsidR="009A4049" w:rsidRPr="009A4049">
        <w:rPr>
          <w:rFonts w:cstheme="minorHAnsi"/>
          <w:b w:val="0"/>
          <w:bCs w:val="0"/>
          <w:sz w:val="24"/>
          <w:szCs w:val="24"/>
        </w:rPr>
        <w:t>/March</w:t>
      </w:r>
      <w:r w:rsidR="00F3281A" w:rsidRPr="009A4049">
        <w:rPr>
          <w:rFonts w:cstheme="minorHAnsi"/>
          <w:b w:val="0"/>
          <w:bCs w:val="0"/>
          <w:sz w:val="24"/>
          <w:szCs w:val="24"/>
        </w:rPr>
        <w:t xml:space="preserve"> 202</w:t>
      </w:r>
      <w:r w:rsidR="009A4049" w:rsidRPr="009A4049">
        <w:rPr>
          <w:rFonts w:cstheme="minorHAnsi"/>
          <w:b w:val="0"/>
          <w:bCs w:val="0"/>
          <w:sz w:val="24"/>
          <w:szCs w:val="24"/>
        </w:rPr>
        <w:t>3</w:t>
      </w:r>
    </w:p>
    <w:p w14:paraId="29812B9B" w14:textId="018D8178" w:rsidR="00D82D63" w:rsidRPr="009A4049" w:rsidRDefault="00A331DD" w:rsidP="006E5102">
      <w:pPr>
        <w:pStyle w:val="CommentSubject"/>
        <w:numPr>
          <w:ilvl w:val="1"/>
          <w:numId w:val="5"/>
        </w:numPr>
        <w:spacing w:after="120"/>
        <w:ind w:left="720"/>
        <w:rPr>
          <w:rFonts w:cstheme="minorHAnsi"/>
          <w:b w:val="0"/>
          <w:bCs w:val="0"/>
          <w:sz w:val="24"/>
          <w:szCs w:val="24"/>
        </w:rPr>
      </w:pPr>
      <w:r w:rsidRPr="009A4049">
        <w:rPr>
          <w:rFonts w:cstheme="minorHAnsi"/>
          <w:b w:val="0"/>
          <w:bCs w:val="0"/>
          <w:sz w:val="24"/>
          <w:szCs w:val="24"/>
        </w:rPr>
        <w:t xml:space="preserve">Anticipated Period of Performance: </w:t>
      </w:r>
      <w:r w:rsidR="00F3281A" w:rsidRPr="009A4049">
        <w:rPr>
          <w:rFonts w:cstheme="minorHAnsi"/>
          <w:b w:val="0"/>
          <w:bCs w:val="0"/>
          <w:sz w:val="24"/>
          <w:szCs w:val="24"/>
        </w:rPr>
        <w:t>April 1</w:t>
      </w:r>
      <w:r w:rsidR="009A4049" w:rsidRPr="009A4049">
        <w:rPr>
          <w:rFonts w:cstheme="minorHAnsi"/>
          <w:b w:val="0"/>
          <w:bCs w:val="0"/>
          <w:sz w:val="24"/>
          <w:szCs w:val="24"/>
        </w:rPr>
        <w:t>0</w:t>
      </w:r>
      <w:r w:rsidR="00F3281A" w:rsidRPr="009A4049">
        <w:rPr>
          <w:rFonts w:cstheme="minorHAnsi"/>
          <w:b w:val="0"/>
          <w:bCs w:val="0"/>
          <w:sz w:val="24"/>
          <w:szCs w:val="24"/>
        </w:rPr>
        <w:t>, 202</w:t>
      </w:r>
      <w:r w:rsidR="009A4049" w:rsidRPr="009A4049">
        <w:rPr>
          <w:rFonts w:cstheme="minorHAnsi"/>
          <w:b w:val="0"/>
          <w:bCs w:val="0"/>
          <w:sz w:val="24"/>
          <w:szCs w:val="24"/>
        </w:rPr>
        <w:t>3</w:t>
      </w:r>
      <w:r w:rsidR="0015682A" w:rsidRPr="009A4049">
        <w:rPr>
          <w:rFonts w:cstheme="minorHAnsi"/>
          <w:b w:val="0"/>
          <w:bCs w:val="0"/>
          <w:sz w:val="24"/>
          <w:szCs w:val="24"/>
        </w:rPr>
        <w:t xml:space="preserve"> – </w:t>
      </w:r>
      <w:r w:rsidR="009A4049" w:rsidRPr="009A4049">
        <w:rPr>
          <w:rFonts w:cstheme="minorHAnsi"/>
          <w:b w:val="0"/>
          <w:bCs w:val="0"/>
          <w:sz w:val="24"/>
          <w:szCs w:val="24"/>
        </w:rPr>
        <w:t>April 9. 2024</w:t>
      </w:r>
    </w:p>
    <w:p w14:paraId="7C5382A8" w14:textId="3223F1EF" w:rsidR="007A0EB2" w:rsidRPr="009C6516" w:rsidRDefault="0086790B" w:rsidP="00E76385">
      <w:pPr>
        <w:rPr>
          <w:rFonts w:cstheme="minorHAnsi"/>
          <w:b/>
          <w:spacing w:val="24"/>
          <w:sz w:val="48"/>
          <w:szCs w:val="48"/>
        </w:rPr>
      </w:pPr>
      <w:r w:rsidRPr="00435979">
        <w:rPr>
          <w:rFonts w:cstheme="minorHAnsi"/>
          <w:b/>
          <w:spacing w:val="24"/>
          <w:sz w:val="48"/>
          <w:szCs w:val="48"/>
        </w:rPr>
        <w:br w:type="page"/>
      </w:r>
      <w:r w:rsidR="007F5868" w:rsidRPr="009C6516">
        <w:rPr>
          <w:rFonts w:cstheme="minorHAnsi"/>
          <w:b/>
          <w:spacing w:val="24"/>
          <w:sz w:val="48"/>
          <w:szCs w:val="48"/>
        </w:rPr>
        <w:lastRenderedPageBreak/>
        <w:t>RAP Program</w:t>
      </w:r>
      <w:r w:rsidR="007A0EB2" w:rsidRPr="009C6516">
        <w:rPr>
          <w:rFonts w:cstheme="minorHAnsi"/>
          <w:b/>
          <w:spacing w:val="24"/>
          <w:sz w:val="48"/>
          <w:szCs w:val="48"/>
        </w:rPr>
        <w:t xml:space="preserve"> Guidelines </w:t>
      </w:r>
    </w:p>
    <w:p w14:paraId="2AC86CDB" w14:textId="77777777" w:rsidR="007F5868" w:rsidRPr="009C6516" w:rsidRDefault="007F5868" w:rsidP="007F5868">
      <w:pPr>
        <w:spacing w:after="0"/>
        <w:rPr>
          <w:rFonts w:cstheme="minorHAnsi"/>
          <w:sz w:val="36"/>
          <w:szCs w:val="36"/>
          <w:u w:val="single"/>
        </w:rPr>
      </w:pPr>
      <w:r w:rsidRPr="009C6516">
        <w:rPr>
          <w:rFonts w:cstheme="minorHAnsi"/>
          <w:sz w:val="36"/>
          <w:szCs w:val="36"/>
          <w:u w:val="single"/>
        </w:rPr>
        <w:t xml:space="preserve">Introduction to the NASA EPSCoR RID Program </w:t>
      </w:r>
    </w:p>
    <w:p w14:paraId="6604D0EB" w14:textId="3A6DAB6E" w:rsidR="009A02C0" w:rsidRPr="009C6516" w:rsidRDefault="003D1FDA" w:rsidP="003D1FDA">
      <w:pPr>
        <w:rPr>
          <w:rFonts w:cstheme="minorHAnsi"/>
          <w:sz w:val="24"/>
          <w:szCs w:val="24"/>
        </w:rPr>
      </w:pPr>
      <w:r w:rsidRPr="009C6516">
        <w:rPr>
          <w:rFonts w:cstheme="minorHAnsi"/>
          <w:sz w:val="24"/>
          <w:szCs w:val="24"/>
        </w:rPr>
        <w:t>The NASA E</w:t>
      </w:r>
      <w:r w:rsidR="00D1142E" w:rsidRPr="009C6516">
        <w:rPr>
          <w:rFonts w:cstheme="minorHAnsi"/>
          <w:sz w:val="24"/>
          <w:szCs w:val="24"/>
        </w:rPr>
        <w:t>stablished</w:t>
      </w:r>
      <w:r w:rsidRPr="009C6516">
        <w:rPr>
          <w:rFonts w:cstheme="minorHAnsi"/>
          <w:sz w:val="24"/>
          <w:szCs w:val="24"/>
        </w:rPr>
        <w:t xml:space="preserve"> Program to Stimulate Competitive Research (EPSCoR) is administered through NASA’s Office of</w:t>
      </w:r>
      <w:r w:rsidR="001D52D5" w:rsidRPr="009C6516">
        <w:rPr>
          <w:rFonts w:cstheme="minorHAnsi"/>
          <w:sz w:val="24"/>
          <w:szCs w:val="24"/>
        </w:rPr>
        <w:t xml:space="preserve"> STEM Engagement</w:t>
      </w:r>
      <w:r w:rsidRPr="009C6516">
        <w:rPr>
          <w:rFonts w:cstheme="minorHAnsi"/>
          <w:sz w:val="24"/>
          <w:szCs w:val="24"/>
        </w:rPr>
        <w:t xml:space="preserve">. The purpose of NASA EPSCoR is to strengthen the research capability of jurisdictions that have not in the past participated </w:t>
      </w:r>
      <w:r w:rsidR="00EC3508" w:rsidRPr="009C6516">
        <w:rPr>
          <w:rFonts w:cstheme="minorHAnsi"/>
          <w:sz w:val="24"/>
          <w:szCs w:val="24"/>
        </w:rPr>
        <w:t>equi</w:t>
      </w:r>
      <w:r w:rsidR="00EC3508">
        <w:rPr>
          <w:rFonts w:cstheme="minorHAnsi"/>
          <w:sz w:val="24"/>
          <w:szCs w:val="24"/>
        </w:rPr>
        <w:t>ta</w:t>
      </w:r>
      <w:r w:rsidR="00EC3508" w:rsidRPr="009C6516">
        <w:rPr>
          <w:rFonts w:cstheme="minorHAnsi"/>
          <w:sz w:val="24"/>
          <w:szCs w:val="24"/>
        </w:rPr>
        <w:t>bly</w:t>
      </w:r>
      <w:r w:rsidRPr="009C6516">
        <w:rPr>
          <w:rFonts w:cstheme="minorHAnsi"/>
          <w:sz w:val="24"/>
          <w:szCs w:val="24"/>
        </w:rPr>
        <w:t xml:space="preserve"> in competitive federal research and development activities. </w:t>
      </w:r>
    </w:p>
    <w:p w14:paraId="61CFAC86" w14:textId="1C566644" w:rsidR="007F5868" w:rsidRPr="009C6516" w:rsidRDefault="003D1FDA" w:rsidP="009A02C0">
      <w:pPr>
        <w:rPr>
          <w:rFonts w:cstheme="minorHAnsi"/>
          <w:sz w:val="24"/>
          <w:szCs w:val="24"/>
        </w:rPr>
      </w:pPr>
      <w:r w:rsidRPr="009C6516">
        <w:rPr>
          <w:rFonts w:cstheme="minorHAnsi"/>
          <w:sz w:val="24"/>
          <w:szCs w:val="24"/>
        </w:rPr>
        <w:t>The</w:t>
      </w:r>
      <w:r w:rsidR="00912B8A" w:rsidRPr="009C6516">
        <w:rPr>
          <w:rFonts w:cstheme="minorHAnsi"/>
          <w:sz w:val="24"/>
          <w:szCs w:val="24"/>
        </w:rPr>
        <w:t xml:space="preserve"> NASA EPSCoR Research Infrastructure Development (RID) program</w:t>
      </w:r>
      <w:r w:rsidR="00D1142E" w:rsidRPr="009C6516">
        <w:rPr>
          <w:rFonts w:cstheme="minorHAnsi"/>
          <w:sz w:val="24"/>
          <w:szCs w:val="24"/>
        </w:rPr>
        <w:t xml:space="preserve"> for </w:t>
      </w:r>
      <w:r w:rsidR="00E76385" w:rsidRPr="009C6516">
        <w:rPr>
          <w:rFonts w:cstheme="minorHAnsi"/>
          <w:sz w:val="24"/>
          <w:szCs w:val="24"/>
        </w:rPr>
        <w:t>2019-2022</w:t>
      </w:r>
      <w:r w:rsidR="00D1142E" w:rsidRPr="009C6516">
        <w:rPr>
          <w:rFonts w:cstheme="minorHAnsi"/>
          <w:sz w:val="24"/>
          <w:szCs w:val="24"/>
        </w:rPr>
        <w:t xml:space="preserve"> </w:t>
      </w:r>
      <w:r w:rsidRPr="009C6516">
        <w:rPr>
          <w:rFonts w:cstheme="minorHAnsi"/>
          <w:sz w:val="24"/>
          <w:szCs w:val="24"/>
        </w:rPr>
        <w:t>focuses</w:t>
      </w:r>
      <w:r w:rsidR="00912B8A" w:rsidRPr="009C6516">
        <w:rPr>
          <w:rFonts w:cstheme="minorHAnsi"/>
          <w:sz w:val="24"/>
          <w:szCs w:val="24"/>
        </w:rPr>
        <w:t xml:space="preserve"> on building the core strength needed to develop competitive research and technology development methods</w:t>
      </w:r>
      <w:r w:rsidRPr="009C6516">
        <w:rPr>
          <w:rFonts w:cstheme="minorHAnsi"/>
          <w:sz w:val="24"/>
          <w:szCs w:val="24"/>
        </w:rPr>
        <w:t xml:space="preserve"> </w:t>
      </w:r>
      <w:r w:rsidR="00912B8A" w:rsidRPr="009C6516">
        <w:rPr>
          <w:rFonts w:cstheme="minorHAnsi"/>
          <w:sz w:val="24"/>
          <w:szCs w:val="24"/>
        </w:rPr>
        <w:t>and activities for the solution of scientific and technical problems of importance to NASA as</w:t>
      </w:r>
      <w:r w:rsidRPr="009C6516">
        <w:rPr>
          <w:rFonts w:cstheme="minorHAnsi"/>
          <w:sz w:val="24"/>
          <w:szCs w:val="24"/>
        </w:rPr>
        <w:t xml:space="preserve"> </w:t>
      </w:r>
      <w:r w:rsidR="00912B8A" w:rsidRPr="009C6516">
        <w:rPr>
          <w:rFonts w:cstheme="minorHAnsi"/>
          <w:sz w:val="24"/>
          <w:szCs w:val="24"/>
        </w:rPr>
        <w:t>defined by one or more of the four Mission Directorates and one or more of the ten NASA</w:t>
      </w:r>
      <w:r w:rsidRPr="009C6516">
        <w:rPr>
          <w:rFonts w:cstheme="minorHAnsi"/>
          <w:sz w:val="24"/>
          <w:szCs w:val="24"/>
        </w:rPr>
        <w:t xml:space="preserve"> Centers (including JPL). RID programs</w:t>
      </w:r>
      <w:r w:rsidR="00912B8A" w:rsidRPr="009C6516">
        <w:rPr>
          <w:rFonts w:cstheme="minorHAnsi"/>
          <w:sz w:val="24"/>
          <w:szCs w:val="24"/>
        </w:rPr>
        <w:t xml:space="preserve"> will also contribute to the overall research infrastructure,</w:t>
      </w:r>
      <w:r w:rsidRPr="009C6516">
        <w:rPr>
          <w:rFonts w:cstheme="minorHAnsi"/>
          <w:sz w:val="24"/>
          <w:szCs w:val="24"/>
        </w:rPr>
        <w:t xml:space="preserve"> </w:t>
      </w:r>
      <w:r w:rsidR="00912B8A" w:rsidRPr="009C6516">
        <w:rPr>
          <w:rFonts w:cstheme="minorHAnsi"/>
          <w:sz w:val="24"/>
          <w:szCs w:val="24"/>
        </w:rPr>
        <w:t>science and technology capabilities, higher education, and/or economic development of the</w:t>
      </w:r>
      <w:r w:rsidRPr="009C6516">
        <w:rPr>
          <w:rFonts w:cstheme="minorHAnsi"/>
          <w:sz w:val="24"/>
          <w:szCs w:val="24"/>
        </w:rPr>
        <w:t xml:space="preserve"> </w:t>
      </w:r>
      <w:r w:rsidR="00912B8A" w:rsidRPr="009C6516">
        <w:rPr>
          <w:rFonts w:cstheme="minorHAnsi"/>
          <w:sz w:val="24"/>
          <w:szCs w:val="24"/>
        </w:rPr>
        <w:t>EPSCoR jurisdiction.</w:t>
      </w:r>
      <w:r w:rsidR="009A02C0" w:rsidRPr="009C6516">
        <w:rPr>
          <w:rFonts w:cstheme="minorHAnsi"/>
          <w:sz w:val="24"/>
          <w:szCs w:val="24"/>
        </w:rPr>
        <w:t xml:space="preserve"> An emphasis should be placed on developing a core expertise</w:t>
      </w:r>
      <w:r w:rsidR="00076352" w:rsidRPr="009C6516">
        <w:rPr>
          <w:rFonts w:cstheme="minorHAnsi"/>
          <w:sz w:val="24"/>
          <w:szCs w:val="24"/>
        </w:rPr>
        <w:t xml:space="preserve"> and robust research program </w:t>
      </w:r>
      <w:r w:rsidR="009A02C0" w:rsidRPr="009C6516">
        <w:rPr>
          <w:rFonts w:cstheme="minorHAnsi"/>
          <w:sz w:val="24"/>
          <w:szCs w:val="24"/>
        </w:rPr>
        <w:t xml:space="preserve">capable of successfully competing for funds </w:t>
      </w:r>
      <w:r w:rsidR="00076352" w:rsidRPr="009C6516">
        <w:rPr>
          <w:rFonts w:cstheme="minorHAnsi"/>
          <w:sz w:val="24"/>
          <w:szCs w:val="24"/>
        </w:rPr>
        <w:t>offered by NASA, industry, other federal agencies, and</w:t>
      </w:r>
      <w:r w:rsidR="009A02C0" w:rsidRPr="009C6516">
        <w:rPr>
          <w:rFonts w:cstheme="minorHAnsi"/>
          <w:sz w:val="24"/>
          <w:szCs w:val="24"/>
        </w:rPr>
        <w:t xml:space="preserve"> </w:t>
      </w:r>
      <w:r w:rsidR="00076352" w:rsidRPr="009C6516">
        <w:rPr>
          <w:rFonts w:cstheme="minorHAnsi"/>
          <w:sz w:val="24"/>
          <w:szCs w:val="24"/>
        </w:rPr>
        <w:t xml:space="preserve">additional external </w:t>
      </w:r>
      <w:r w:rsidR="009A02C0" w:rsidRPr="009C6516">
        <w:rPr>
          <w:rFonts w:cstheme="minorHAnsi"/>
          <w:sz w:val="24"/>
          <w:szCs w:val="24"/>
        </w:rPr>
        <w:t xml:space="preserve">sources </w:t>
      </w:r>
      <w:r w:rsidR="00076352" w:rsidRPr="009C6516">
        <w:rPr>
          <w:rFonts w:cstheme="minorHAnsi"/>
          <w:sz w:val="24"/>
          <w:szCs w:val="24"/>
        </w:rPr>
        <w:t>beyond</w:t>
      </w:r>
      <w:r w:rsidR="009A02C0" w:rsidRPr="009C6516">
        <w:rPr>
          <w:rFonts w:cstheme="minorHAnsi"/>
          <w:sz w:val="24"/>
          <w:szCs w:val="24"/>
        </w:rPr>
        <w:t xml:space="preserve"> the EPSCoR program. </w:t>
      </w:r>
    </w:p>
    <w:p w14:paraId="2AA205D5" w14:textId="77777777" w:rsidR="001D52D5" w:rsidRPr="009C6516" w:rsidRDefault="001D52D5" w:rsidP="001D52D5">
      <w:pPr>
        <w:keepNext/>
        <w:spacing w:after="0"/>
        <w:rPr>
          <w:rFonts w:cstheme="minorHAnsi"/>
          <w:sz w:val="32"/>
          <w:szCs w:val="32"/>
        </w:rPr>
      </w:pPr>
      <w:r w:rsidRPr="009C6516">
        <w:rPr>
          <w:rFonts w:cstheme="minorHAnsi"/>
          <w:sz w:val="32"/>
          <w:szCs w:val="32"/>
        </w:rPr>
        <w:t xml:space="preserve">NASA 2018 Strategic Plan </w:t>
      </w:r>
    </w:p>
    <w:p w14:paraId="24C698C4" w14:textId="7E885C0A" w:rsidR="001D52D5" w:rsidRPr="009C6516" w:rsidRDefault="001D52D5" w:rsidP="001D52D5">
      <w:pPr>
        <w:rPr>
          <w:rFonts w:cstheme="minorHAnsi"/>
        </w:rPr>
      </w:pPr>
      <w:r w:rsidRPr="009C6516">
        <w:rPr>
          <w:rFonts w:cstheme="minorHAnsi"/>
        </w:rPr>
        <w:t xml:space="preserve">NASA’s 2018 strategic plan aligns the Agency’s future activities along three strategic themes of Discover, Explore, and Develop, as well as a fourth theme focused on the activities that will </w:t>
      </w:r>
      <w:r w:rsidR="00EC3508">
        <w:rPr>
          <w:rFonts w:cstheme="minorHAnsi"/>
        </w:rPr>
        <w:t>E</w:t>
      </w:r>
      <w:r w:rsidRPr="009C6516">
        <w:rPr>
          <w:rFonts w:cstheme="minorHAnsi"/>
        </w:rPr>
        <w:t>nable the</w:t>
      </w:r>
      <w:r w:rsidRPr="00485940">
        <w:t xml:space="preserve"> </w:t>
      </w:r>
      <w:r w:rsidRPr="009C6516">
        <w:rPr>
          <w:rFonts w:cstheme="minorHAnsi"/>
        </w:rPr>
        <w:t>Agency’s mission.</w:t>
      </w:r>
    </w:p>
    <w:p w14:paraId="71DF6F9E" w14:textId="77777777" w:rsidR="001D52D5" w:rsidRPr="009C6516" w:rsidRDefault="001D52D5" w:rsidP="00546953">
      <w:pPr>
        <w:pStyle w:val="CommentSubject"/>
        <w:keepNext/>
        <w:numPr>
          <w:ilvl w:val="0"/>
          <w:numId w:val="7"/>
        </w:numPr>
        <w:spacing w:after="0"/>
        <w:ind w:left="450"/>
        <w:rPr>
          <w:rFonts w:cstheme="minorHAnsi"/>
        </w:rPr>
      </w:pPr>
      <w:r w:rsidRPr="009C6516">
        <w:rPr>
          <w:rFonts w:cstheme="minorHAnsi"/>
        </w:rPr>
        <w:t>DISCOVER references NASA’s enduring purpose of scientific discovery.</w:t>
      </w:r>
    </w:p>
    <w:p w14:paraId="23C9E721" w14:textId="77777777" w:rsidR="001D52D5" w:rsidRPr="009C6516" w:rsidRDefault="001D52D5" w:rsidP="00546953">
      <w:pPr>
        <w:pStyle w:val="CommentSubject"/>
        <w:keepNext/>
        <w:numPr>
          <w:ilvl w:val="0"/>
          <w:numId w:val="7"/>
        </w:numPr>
        <w:spacing w:after="0"/>
        <w:ind w:left="450"/>
        <w:rPr>
          <w:rFonts w:cstheme="minorHAnsi"/>
        </w:rPr>
      </w:pPr>
      <w:r w:rsidRPr="009C6516">
        <w:rPr>
          <w:rFonts w:cstheme="minorHAnsi"/>
        </w:rPr>
        <w:t>EXPLORE references NASA’s push to expand the boundaries of human presence in space.</w:t>
      </w:r>
    </w:p>
    <w:p w14:paraId="13B491AA" w14:textId="77777777" w:rsidR="001D52D5" w:rsidRPr="009C6516" w:rsidRDefault="001D52D5" w:rsidP="00546953">
      <w:pPr>
        <w:pStyle w:val="CommentSubject"/>
        <w:keepNext/>
        <w:numPr>
          <w:ilvl w:val="0"/>
          <w:numId w:val="7"/>
        </w:numPr>
        <w:spacing w:after="0"/>
        <w:ind w:left="450"/>
        <w:rPr>
          <w:rFonts w:cstheme="minorHAnsi"/>
        </w:rPr>
      </w:pPr>
      <w:r w:rsidRPr="009C6516">
        <w:rPr>
          <w:rFonts w:cstheme="minorHAnsi"/>
        </w:rPr>
        <w:t>DEVELOP references NASA’s broad mandate to promote the technologies of tomorrow.</w:t>
      </w:r>
    </w:p>
    <w:p w14:paraId="1144F4D6" w14:textId="77777777" w:rsidR="001D52D5" w:rsidRPr="009C6516" w:rsidRDefault="001D52D5" w:rsidP="00546953">
      <w:pPr>
        <w:pStyle w:val="CommentSubject"/>
        <w:keepNext/>
        <w:numPr>
          <w:ilvl w:val="0"/>
          <w:numId w:val="7"/>
        </w:numPr>
        <w:ind w:left="446"/>
        <w:rPr>
          <w:rFonts w:cstheme="minorHAnsi"/>
        </w:rPr>
      </w:pPr>
      <w:r w:rsidRPr="009C6516">
        <w:rPr>
          <w:rFonts w:cstheme="minorHAnsi"/>
        </w:rPr>
        <w:t>ENABLE references the capabilities, workforce, and facilities that allow NASA to achieve its Mission.</w:t>
      </w:r>
    </w:p>
    <w:p w14:paraId="1D71738F" w14:textId="09EF337D" w:rsidR="001D52D5" w:rsidRPr="009C6516" w:rsidRDefault="001D52D5" w:rsidP="001D52D5">
      <w:pPr>
        <w:keepNext/>
        <w:spacing w:after="120"/>
        <w:rPr>
          <w:rFonts w:cstheme="minorHAnsi"/>
        </w:rPr>
      </w:pPr>
      <w:r w:rsidRPr="009C6516">
        <w:rPr>
          <w:rFonts w:cstheme="minorHAnsi"/>
        </w:rPr>
        <w:t xml:space="preserve">The complete plan can be downloaded </w:t>
      </w:r>
      <w:hyperlink r:id="rId13" w:history="1">
        <w:hyperlink r:id="rId14" w:history="1">
          <w:r w:rsidRPr="00EC3508">
            <w:rPr>
              <w:rStyle w:val="Hyperlink"/>
              <w:rFonts w:cstheme="minorHAnsi"/>
            </w:rPr>
            <w:t>here</w:t>
          </w:r>
        </w:hyperlink>
      </w:hyperlink>
      <w:r w:rsidRPr="009C6516">
        <w:rPr>
          <w:rFonts w:cstheme="minorHAnsi"/>
        </w:rPr>
        <w:t xml:space="preserve">. </w:t>
      </w:r>
    </w:p>
    <w:p w14:paraId="246B092C" w14:textId="77777777" w:rsidR="001D52D5" w:rsidRPr="009C6516" w:rsidRDefault="001D52D5" w:rsidP="001D52D5">
      <w:pPr>
        <w:keepNext/>
        <w:spacing w:after="0"/>
        <w:rPr>
          <w:rFonts w:cstheme="minorHAnsi"/>
          <w:sz w:val="32"/>
          <w:szCs w:val="32"/>
        </w:rPr>
      </w:pPr>
      <w:r w:rsidRPr="009C6516">
        <w:rPr>
          <w:rFonts w:cstheme="minorHAnsi"/>
          <w:sz w:val="32"/>
          <w:szCs w:val="32"/>
        </w:rPr>
        <w:t>NASA Vision</w:t>
      </w:r>
    </w:p>
    <w:p w14:paraId="394B96C1" w14:textId="77777777" w:rsidR="001D52D5" w:rsidRPr="009C6516" w:rsidRDefault="001D52D5" w:rsidP="001D52D5">
      <w:pPr>
        <w:spacing w:after="120"/>
        <w:rPr>
          <w:rFonts w:cstheme="minorHAnsi"/>
        </w:rPr>
      </w:pPr>
      <w:r w:rsidRPr="009C6516">
        <w:rPr>
          <w:rFonts w:cstheme="minorHAnsi"/>
        </w:rPr>
        <w:t xml:space="preserve">To discover and expand knowledge for the benefit of humanity. </w:t>
      </w:r>
    </w:p>
    <w:p w14:paraId="23E345AD" w14:textId="77777777" w:rsidR="001D52D5" w:rsidRPr="009C6516" w:rsidRDefault="001D52D5" w:rsidP="001D52D5">
      <w:pPr>
        <w:keepNext/>
        <w:spacing w:after="0"/>
        <w:rPr>
          <w:rFonts w:cstheme="minorHAnsi"/>
          <w:sz w:val="32"/>
          <w:szCs w:val="32"/>
        </w:rPr>
      </w:pPr>
      <w:r w:rsidRPr="009C6516">
        <w:rPr>
          <w:rFonts w:cstheme="minorHAnsi"/>
          <w:sz w:val="32"/>
          <w:szCs w:val="32"/>
        </w:rPr>
        <w:t>NASA Mission</w:t>
      </w:r>
    </w:p>
    <w:p w14:paraId="60F4D656" w14:textId="4E294E63" w:rsidR="001D52D5" w:rsidRPr="009C6516" w:rsidRDefault="001D52D5" w:rsidP="001D52D5">
      <w:pPr>
        <w:rPr>
          <w:rFonts w:cstheme="minorHAnsi"/>
        </w:rPr>
      </w:pPr>
      <w:r w:rsidRPr="009C6516">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3F808CBB" w14:textId="103B8A83" w:rsidR="009C6516" w:rsidRPr="009C6516" w:rsidRDefault="009C6516" w:rsidP="009C6516">
      <w:pPr>
        <w:keepNext/>
        <w:spacing w:after="0"/>
        <w:rPr>
          <w:rFonts w:cstheme="minorHAnsi"/>
          <w:sz w:val="32"/>
          <w:szCs w:val="32"/>
        </w:rPr>
      </w:pPr>
      <w:r w:rsidRPr="009C6516">
        <w:rPr>
          <w:rFonts w:cstheme="minorHAnsi"/>
          <w:sz w:val="32"/>
          <w:szCs w:val="32"/>
        </w:rPr>
        <w:t xml:space="preserve">NASA Office of STEM Engagement </w:t>
      </w:r>
    </w:p>
    <w:p w14:paraId="41A3B99A" w14:textId="77777777" w:rsidR="009C6516" w:rsidRPr="009C6516" w:rsidRDefault="009C6516" w:rsidP="009C6516">
      <w:pPr>
        <w:spacing w:after="120"/>
        <w:rPr>
          <w:rFonts w:cstheme="minorHAnsi"/>
        </w:rPr>
      </w:pPr>
      <w:r w:rsidRPr="009C6516">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5" w:history="1">
        <w:r w:rsidRPr="009C6516">
          <w:rPr>
            <w:rFonts w:cstheme="minorHAnsi"/>
          </w:rPr>
          <w:t>Office of STEM Engagement</w:t>
        </w:r>
      </w:hyperlink>
      <w:r w:rsidRPr="009C6516">
        <w:rPr>
          <w:rFonts w:cstheme="minorHAnsi"/>
        </w:rPr>
        <w:t xml:space="preserve"> (OSTEM) delivers tools for young Americans and educators to learn and succeed. OSTEM seeks to:</w:t>
      </w:r>
    </w:p>
    <w:p w14:paraId="4114105A" w14:textId="77777777" w:rsidR="009C6516" w:rsidRPr="009C6516" w:rsidRDefault="009C6516" w:rsidP="00546953">
      <w:pPr>
        <w:pStyle w:val="CommentSubject"/>
        <w:numPr>
          <w:ilvl w:val="0"/>
          <w:numId w:val="8"/>
        </w:numPr>
        <w:spacing w:after="120"/>
        <w:ind w:left="446"/>
        <w:rPr>
          <w:rFonts w:cstheme="minorHAnsi"/>
        </w:rPr>
      </w:pPr>
      <w:r w:rsidRPr="009C6516">
        <w:rPr>
          <w:rFonts w:cstheme="minorHAnsi"/>
        </w:rPr>
        <w:lastRenderedPageBreak/>
        <w:t>Create unique opportunities for students and the public to contribute to NASA’s work in exploration and discovery.</w:t>
      </w:r>
    </w:p>
    <w:p w14:paraId="39C42A82" w14:textId="77777777" w:rsidR="009C6516" w:rsidRPr="009C6516" w:rsidRDefault="009C6516" w:rsidP="00546953">
      <w:pPr>
        <w:pStyle w:val="CommentSubject"/>
        <w:numPr>
          <w:ilvl w:val="0"/>
          <w:numId w:val="8"/>
        </w:numPr>
        <w:spacing w:after="120"/>
        <w:ind w:left="446"/>
        <w:rPr>
          <w:rFonts w:cstheme="minorHAnsi"/>
        </w:rPr>
      </w:pPr>
      <w:r w:rsidRPr="009C6516">
        <w:rPr>
          <w:rFonts w:cstheme="minorHAnsi"/>
        </w:rPr>
        <w:t>Build a diverse future STEM workforce by engaging students in authentic learning experiences with NASA people, content, and facilities.</w:t>
      </w:r>
    </w:p>
    <w:p w14:paraId="359F8097" w14:textId="77777777" w:rsidR="009C6516" w:rsidRPr="009C6516" w:rsidRDefault="009C6516" w:rsidP="00546953">
      <w:pPr>
        <w:pStyle w:val="CommentSubject"/>
        <w:numPr>
          <w:ilvl w:val="0"/>
          <w:numId w:val="8"/>
        </w:numPr>
        <w:spacing w:after="120"/>
        <w:ind w:left="446"/>
        <w:rPr>
          <w:rFonts w:cstheme="minorHAnsi"/>
        </w:rPr>
      </w:pPr>
      <w:r w:rsidRPr="009C6516">
        <w:rPr>
          <w:rFonts w:cstheme="minorHAnsi"/>
        </w:rPr>
        <w:t>Strengthen public understanding by enabling powerful connections to NASA’s mission and work.</w:t>
      </w:r>
    </w:p>
    <w:p w14:paraId="4314DFA5" w14:textId="5EAA8192" w:rsidR="009C6516" w:rsidRPr="009C6516" w:rsidRDefault="009C6516" w:rsidP="009C6516">
      <w:pPr>
        <w:spacing w:after="120"/>
        <w:rPr>
          <w:rFonts w:cstheme="minorHAnsi"/>
        </w:rPr>
      </w:pPr>
      <w:r w:rsidRPr="009C6516">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21B110BF" w14:textId="3CB22B8E" w:rsidR="001D52D5" w:rsidRPr="009C6516" w:rsidRDefault="009C6516" w:rsidP="001D52D5">
      <w:pPr>
        <w:rPr>
          <w:rFonts w:cstheme="minorHAnsi"/>
        </w:rPr>
      </w:pPr>
      <w:r w:rsidRPr="009C6516">
        <w:rPr>
          <w:rFonts w:cstheme="minorHAnsi"/>
        </w:rPr>
        <w:t>The Aerospace Research and Career Development (ARCD) EPSCoR program strengthens the research capabilities of the nation’s colleges and universities. The EPSCoR research conducted contributes to the research needs of NASA’s mission directorates and advances the nation’s scientific and technology innovation agenda as well as the jurisdiction’s aerospace research and development priorities.</w:t>
      </w:r>
    </w:p>
    <w:p w14:paraId="163642DC" w14:textId="77777777" w:rsidR="00274277" w:rsidRPr="009C6516" w:rsidRDefault="00274277" w:rsidP="00274277">
      <w:pPr>
        <w:keepNext/>
        <w:spacing w:after="0"/>
        <w:rPr>
          <w:rFonts w:cstheme="minorHAnsi"/>
          <w:sz w:val="32"/>
          <w:szCs w:val="32"/>
        </w:rPr>
      </w:pPr>
      <w:r w:rsidRPr="009C6516">
        <w:rPr>
          <w:rFonts w:cstheme="minorHAnsi"/>
          <w:sz w:val="32"/>
          <w:szCs w:val="32"/>
        </w:rPr>
        <w:t>NASA Mission Directorates</w:t>
      </w:r>
    </w:p>
    <w:p w14:paraId="3E37808A" w14:textId="77777777" w:rsidR="009C6516" w:rsidRPr="009C6516" w:rsidRDefault="009C6516" w:rsidP="009C6516">
      <w:pPr>
        <w:spacing w:after="120"/>
        <w:rPr>
          <w:rFonts w:cstheme="minorHAnsi"/>
          <w:i/>
        </w:rPr>
      </w:pPr>
      <w:r w:rsidRPr="009C6516">
        <w:rPr>
          <w:rFonts w:cstheme="minorHAnsi"/>
          <w:i/>
        </w:rPr>
        <w:t>Research and technology priorities are aligned with one or more of NASA’s Mission Directorates:</w:t>
      </w:r>
    </w:p>
    <w:p w14:paraId="3D2AEC0E" w14:textId="77777777" w:rsidR="00F17A7D" w:rsidRPr="00F17A7D" w:rsidRDefault="00F17A7D" w:rsidP="00F17A7D">
      <w:pPr>
        <w:rPr>
          <w:rFonts w:cstheme="minorHAnsi"/>
        </w:rPr>
      </w:pPr>
      <w:r w:rsidRPr="00F17A7D">
        <w:rPr>
          <w:rFonts w:cstheme="minorHAnsi"/>
        </w:rPr>
        <w:t xml:space="preserve">The </w:t>
      </w:r>
      <w:hyperlink r:id="rId16" w:history="1">
        <w:r w:rsidRPr="00F17A7D">
          <w:rPr>
            <w:rStyle w:val="Hyperlink"/>
            <w:rFonts w:cstheme="minorHAnsi"/>
            <w:b/>
          </w:rPr>
          <w:t>Science Mission Directorate (SMD)</w:t>
        </w:r>
      </w:hyperlink>
      <w:r w:rsidRPr="00F17A7D">
        <w:rPr>
          <w:rFonts w:cstheme="minorHAnsi"/>
        </w:rPr>
        <w:t xml:space="preserve"> expands the frontiers of Earth science, </w:t>
      </w:r>
      <w:proofErr w:type="spellStart"/>
      <w:r w:rsidRPr="00F17A7D">
        <w:rPr>
          <w:rFonts w:cstheme="minorHAnsi"/>
        </w:rPr>
        <w:t>heliophysics</w:t>
      </w:r>
      <w:proofErr w:type="spellEnd"/>
      <w:r w:rsidRPr="00F17A7D">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32AEA124" w14:textId="77777777" w:rsidR="00F17A7D" w:rsidRPr="00F17A7D" w:rsidRDefault="00F17A7D" w:rsidP="00F17A7D">
      <w:pPr>
        <w:rPr>
          <w:rFonts w:cstheme="minorHAnsi"/>
        </w:rPr>
      </w:pPr>
      <w:r w:rsidRPr="00F17A7D">
        <w:rPr>
          <w:rFonts w:cstheme="minorHAnsi"/>
        </w:rPr>
        <w:t xml:space="preserve">The </w:t>
      </w:r>
      <w:hyperlink r:id="rId17" w:history="1">
        <w:r w:rsidRPr="00F17A7D">
          <w:rPr>
            <w:rStyle w:val="Hyperlink"/>
            <w:rFonts w:cstheme="minorHAnsi"/>
            <w:b/>
          </w:rPr>
          <w:t>Aeronautics Research Mission Directorate (ARMD)</w:t>
        </w:r>
      </w:hyperlink>
      <w:r w:rsidRPr="00F17A7D">
        <w:rPr>
          <w:rFonts w:cstheme="minorHAnsi"/>
        </w:rPr>
        <w:t xml:space="preserve"> transforms aviation with research to dramatically reduce the environmental impact of </w:t>
      </w:r>
      <w:proofErr w:type="gramStart"/>
      <w:r w:rsidRPr="00F17A7D">
        <w:rPr>
          <w:rFonts w:cstheme="minorHAnsi"/>
        </w:rPr>
        <w:t>flight, and</w:t>
      </w:r>
      <w:proofErr w:type="gramEnd"/>
      <w:r w:rsidRPr="00F17A7D">
        <w:rPr>
          <w:rFonts w:cstheme="minorHAnsi"/>
        </w:rPr>
        <w:t xml:space="preserve"> improves aircraft and operations efficiency while maintaining safety in increasingly crowded skies. ARMD also generates innovative aviation concepts, tools, and technologies for development and maturation by the aviation community.</w:t>
      </w:r>
    </w:p>
    <w:p w14:paraId="7068A390" w14:textId="77777777" w:rsidR="00F17A7D" w:rsidRPr="00F17A7D" w:rsidRDefault="00F17A7D" w:rsidP="00F17A7D">
      <w:pPr>
        <w:rPr>
          <w:rFonts w:cstheme="minorHAnsi"/>
        </w:rPr>
      </w:pPr>
      <w:r w:rsidRPr="00F17A7D">
        <w:rPr>
          <w:rFonts w:cstheme="minorHAnsi"/>
        </w:rPr>
        <w:t xml:space="preserve">The </w:t>
      </w:r>
      <w:hyperlink r:id="rId18" w:history="1">
        <w:r w:rsidRPr="00F17A7D">
          <w:rPr>
            <w:rStyle w:val="Hyperlink"/>
            <w:rFonts w:cstheme="minorHAnsi"/>
            <w:b/>
          </w:rPr>
          <w:t>Space Technology Mission Directorate (STMD)</w:t>
        </w:r>
      </w:hyperlink>
      <w:r w:rsidRPr="00F17A7D">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7957C212" w14:textId="77777777" w:rsidR="00F17A7D" w:rsidRPr="00F17A7D" w:rsidRDefault="00F17A7D" w:rsidP="00F17A7D">
      <w:pPr>
        <w:rPr>
          <w:rFonts w:cstheme="minorHAnsi"/>
        </w:rPr>
      </w:pPr>
      <w:r w:rsidRPr="00F17A7D">
        <w:rPr>
          <w:rFonts w:cstheme="minorHAnsi"/>
          <w:iCs/>
        </w:rPr>
        <w:t xml:space="preserve">The </w:t>
      </w:r>
      <w:hyperlink r:id="rId19" w:history="1">
        <w:hyperlink r:id="rId20" w:history="1">
          <w:r w:rsidRPr="00F17A7D">
            <w:rPr>
              <w:rStyle w:val="Hyperlink"/>
              <w:rFonts w:cstheme="minorHAnsi"/>
              <w:b/>
              <w:iCs/>
            </w:rPr>
            <w:t>Human Exploration and Operations Mission Directorate (HEOMD)</w:t>
          </w:r>
        </w:hyperlink>
      </w:hyperlink>
      <w:r w:rsidRPr="00F17A7D">
        <w:rPr>
          <w:rFonts w:cstheme="minorHAnsi"/>
          <w:iCs/>
        </w:rPr>
        <w:t xml:space="preserve"> has been divided back into two MDs. The </w:t>
      </w:r>
      <w:r w:rsidRPr="00F17A7D">
        <w:rPr>
          <w:rFonts w:cstheme="minorHAnsi"/>
          <w:b/>
          <w:bCs/>
          <w:iCs/>
        </w:rPr>
        <w:t>Exploration Systems Development Mission Directorate (ESDMD)</w:t>
      </w:r>
      <w:r w:rsidRPr="00F17A7D">
        <w:rPr>
          <w:rFonts w:cstheme="minorHAnsi"/>
          <w:iCs/>
        </w:rPr>
        <w:t xml:space="preserve"> will define and manage systems development for programs critical to Artemis and plan the Moon to Mars exploration approach in an integrated manner. The </w:t>
      </w:r>
      <w:r w:rsidRPr="00F17A7D">
        <w:rPr>
          <w:rFonts w:cstheme="minorHAnsi"/>
          <w:b/>
          <w:bCs/>
          <w:iCs/>
        </w:rPr>
        <w:t>Space Operations Mission Directorate (SOMD)</w:t>
      </w:r>
      <w:r w:rsidRPr="00F17A7D">
        <w:rPr>
          <w:rFonts w:cstheme="minorHAnsi"/>
          <w:iCs/>
        </w:rPr>
        <w:t xml:space="preserve"> will focus on launch and space operations, including the International Space Station, the commercialization of low-Earth orbit, and eventually, sustaining operations on and around the Moon.</w:t>
      </w:r>
    </w:p>
    <w:p w14:paraId="36BD28FF" w14:textId="77777777" w:rsidR="00F17A7D" w:rsidRPr="00F17A7D" w:rsidRDefault="00F17A7D" w:rsidP="00F17A7D">
      <w:pPr>
        <w:rPr>
          <w:rFonts w:cstheme="minorHAnsi"/>
        </w:rPr>
      </w:pPr>
      <w:r w:rsidRPr="00F17A7D">
        <w:rPr>
          <w:rFonts w:cstheme="minorHAnsi"/>
        </w:rPr>
        <w:t>All NASA subprograms must relate to and support one or more of these directorates. Likewise, all programs supported by LaSPACE must support the NASA organization, align with the NASA Strategic Plan, and support the goals of the Office of STEM Engagement.</w:t>
      </w:r>
    </w:p>
    <w:p w14:paraId="10DFC899" w14:textId="77777777" w:rsidR="00EC3508" w:rsidRDefault="00EC3508">
      <w:pPr>
        <w:rPr>
          <w:rFonts w:cstheme="minorHAnsi"/>
          <w:sz w:val="32"/>
          <w:szCs w:val="32"/>
        </w:rPr>
      </w:pPr>
      <w:r>
        <w:rPr>
          <w:rFonts w:cstheme="minorHAnsi"/>
          <w:sz w:val="32"/>
          <w:szCs w:val="32"/>
        </w:rPr>
        <w:br w:type="page"/>
      </w:r>
    </w:p>
    <w:p w14:paraId="176EBB56" w14:textId="3896EBC5" w:rsidR="008C71B2" w:rsidRPr="008C71B2" w:rsidRDefault="008C71B2" w:rsidP="008C71B2">
      <w:pPr>
        <w:keepNext/>
        <w:spacing w:after="0"/>
        <w:rPr>
          <w:rFonts w:cstheme="minorHAnsi"/>
          <w:sz w:val="32"/>
          <w:szCs w:val="32"/>
        </w:rPr>
      </w:pPr>
      <w:r w:rsidRPr="008C71B2">
        <w:rPr>
          <w:rFonts w:cstheme="minorHAnsi"/>
          <w:sz w:val="32"/>
          <w:szCs w:val="32"/>
        </w:rPr>
        <w:lastRenderedPageBreak/>
        <w:t>NASA EPSCoR Research Liaisons</w:t>
      </w:r>
    </w:p>
    <w:p w14:paraId="6DE177BB" w14:textId="0E15924F" w:rsidR="008C71B2" w:rsidRPr="009C6516" w:rsidRDefault="008C71B2" w:rsidP="008C71B2">
      <w:pPr>
        <w:rPr>
          <w:rFonts w:cstheme="minorHAnsi"/>
          <w:sz w:val="24"/>
          <w:szCs w:val="24"/>
        </w:rPr>
      </w:pPr>
      <w:r w:rsidRPr="008C71B2">
        <w:rPr>
          <w:rFonts w:cstheme="minorHAnsi"/>
          <w:sz w:val="24"/>
          <w:szCs w:val="24"/>
        </w:rPr>
        <w:t>There is a NASA EPSCoR Research Liaison within each Mission Directorate and at each Center. These liaisons can assist with activities ranging from site visits for establishing collaborations to resolving issues after the award. Technical and scientific questions about research opportunities in this announcement may be directed to the appropriate contact below. Discussions of research with the appropriate NASA EPSCoR Research Liaison (MD, Center, or JPL) personnel are strongly encouraged.</w:t>
      </w:r>
    </w:p>
    <w:p w14:paraId="29AD7F56" w14:textId="722CF330" w:rsidR="009C6516" w:rsidRDefault="009C6516" w:rsidP="009C6516">
      <w:pPr>
        <w:keepNext/>
        <w:spacing w:after="0"/>
        <w:rPr>
          <w:rFonts w:cstheme="minorHAnsi"/>
          <w:sz w:val="32"/>
          <w:szCs w:val="32"/>
        </w:rPr>
      </w:pPr>
      <w:r w:rsidRPr="009C6516">
        <w:rPr>
          <w:rFonts w:cstheme="minorHAnsi"/>
          <w:sz w:val="32"/>
          <w:szCs w:val="32"/>
        </w:rPr>
        <w:t>NASA Mission Directorate</w:t>
      </w:r>
      <w:r>
        <w:rPr>
          <w:rFonts w:cstheme="minorHAnsi"/>
          <w:sz w:val="32"/>
          <w:szCs w:val="32"/>
        </w:rPr>
        <w:t xml:space="preserve"> Contacts </w:t>
      </w:r>
    </w:p>
    <w:p w14:paraId="2A298078" w14:textId="77777777" w:rsidR="00F17A7D" w:rsidRPr="00F17A7D" w:rsidRDefault="00F17A7D" w:rsidP="00F17A7D">
      <w:pPr>
        <w:keepNext/>
        <w:spacing w:after="0"/>
        <w:rPr>
          <w:rFonts w:cstheme="minorHAnsi"/>
          <w:b/>
          <w:sz w:val="24"/>
          <w:szCs w:val="24"/>
        </w:rPr>
      </w:pPr>
      <w:r w:rsidRPr="00F17A7D">
        <w:rPr>
          <w:rFonts w:cstheme="minorHAnsi"/>
          <w:b/>
          <w:sz w:val="24"/>
          <w:szCs w:val="24"/>
        </w:rPr>
        <w:t>Science Mission Directorate (SMD)</w:t>
      </w:r>
    </w:p>
    <w:p w14:paraId="1532530A" w14:textId="77777777" w:rsidR="00F17A7D" w:rsidRPr="00F17A7D" w:rsidRDefault="00F17A7D" w:rsidP="00F17A7D">
      <w:pPr>
        <w:keepNext/>
        <w:spacing w:after="0"/>
        <w:rPr>
          <w:rFonts w:cstheme="minorHAnsi"/>
          <w:b/>
          <w:sz w:val="24"/>
          <w:szCs w:val="24"/>
        </w:rPr>
      </w:pPr>
      <w:r w:rsidRPr="00F17A7D">
        <w:rPr>
          <w:rFonts w:cstheme="minorHAnsi"/>
          <w:bCs/>
          <w:sz w:val="24"/>
          <w:szCs w:val="24"/>
        </w:rPr>
        <w:t>POC: Kristen Erickson, Director, Science Engagement Partnerships Phone: (202) 358-1017,</w:t>
      </w:r>
      <w:r w:rsidRPr="00F17A7D">
        <w:rPr>
          <w:rFonts w:cstheme="minorHAnsi"/>
          <w:b/>
          <w:sz w:val="24"/>
          <w:szCs w:val="24"/>
        </w:rPr>
        <w:t xml:space="preserve"> </w:t>
      </w:r>
      <w:hyperlink r:id="rId21" w:history="1">
        <w:r w:rsidRPr="00F17A7D">
          <w:rPr>
            <w:rStyle w:val="Hyperlink"/>
            <w:rFonts w:cstheme="minorHAnsi"/>
            <w:b/>
            <w:sz w:val="24"/>
            <w:szCs w:val="24"/>
          </w:rPr>
          <w:t>kristen.erickson@nasa.gov</w:t>
        </w:r>
      </w:hyperlink>
      <w:r w:rsidRPr="00F17A7D">
        <w:rPr>
          <w:rFonts w:cstheme="minorHAnsi"/>
          <w:b/>
          <w:sz w:val="24"/>
          <w:szCs w:val="24"/>
        </w:rPr>
        <w:t xml:space="preserve"> </w:t>
      </w:r>
    </w:p>
    <w:p w14:paraId="46A85922" w14:textId="77777777" w:rsidR="00F17A7D" w:rsidRPr="00F17A7D" w:rsidRDefault="00F17A7D" w:rsidP="00F17A7D">
      <w:pPr>
        <w:keepNext/>
        <w:spacing w:after="0"/>
        <w:rPr>
          <w:rFonts w:cstheme="minorHAnsi"/>
          <w:b/>
          <w:sz w:val="24"/>
          <w:szCs w:val="24"/>
        </w:rPr>
      </w:pPr>
      <w:r w:rsidRPr="00F17A7D">
        <w:rPr>
          <w:rFonts w:cstheme="minorHAnsi"/>
          <w:b/>
          <w:sz w:val="24"/>
          <w:szCs w:val="24"/>
        </w:rPr>
        <w:t>The Aeronautics Research Mission Directorate (ARMD)</w:t>
      </w:r>
    </w:p>
    <w:p w14:paraId="43705786" w14:textId="77777777" w:rsidR="00F17A7D" w:rsidRPr="00F17A7D" w:rsidRDefault="00F17A7D" w:rsidP="00F17A7D">
      <w:pPr>
        <w:keepNext/>
        <w:spacing w:after="0"/>
        <w:rPr>
          <w:rFonts w:cstheme="minorHAnsi"/>
          <w:bCs/>
          <w:sz w:val="24"/>
          <w:szCs w:val="24"/>
        </w:rPr>
      </w:pPr>
      <w:r w:rsidRPr="00F17A7D">
        <w:rPr>
          <w:rFonts w:cstheme="minorHAnsi"/>
          <w:bCs/>
          <w:sz w:val="24"/>
          <w:szCs w:val="24"/>
        </w:rPr>
        <w:t xml:space="preserve">POC: Dave Berger, OSTEM Embed for Aeronautics, Phone: (661) 276-5712, </w:t>
      </w:r>
      <w:hyperlink r:id="rId22" w:history="1">
        <w:r w:rsidRPr="00F17A7D">
          <w:rPr>
            <w:rStyle w:val="Hyperlink"/>
            <w:rFonts w:cstheme="minorHAnsi"/>
            <w:bCs/>
            <w:sz w:val="24"/>
            <w:szCs w:val="24"/>
          </w:rPr>
          <w:t>dave.e.berger@nasa.gov</w:t>
        </w:r>
      </w:hyperlink>
      <w:r w:rsidRPr="00F17A7D">
        <w:rPr>
          <w:rFonts w:cstheme="minorHAnsi"/>
          <w:bCs/>
          <w:sz w:val="24"/>
          <w:szCs w:val="24"/>
        </w:rPr>
        <w:t xml:space="preserve">   </w:t>
      </w:r>
    </w:p>
    <w:p w14:paraId="47DA9848" w14:textId="77777777" w:rsidR="00F17A7D" w:rsidRPr="00F17A7D" w:rsidRDefault="00F17A7D" w:rsidP="00F17A7D">
      <w:pPr>
        <w:keepNext/>
        <w:spacing w:after="0"/>
        <w:rPr>
          <w:rFonts w:cstheme="minorHAnsi"/>
          <w:b/>
          <w:sz w:val="24"/>
          <w:szCs w:val="24"/>
        </w:rPr>
      </w:pPr>
      <w:r w:rsidRPr="00F17A7D">
        <w:rPr>
          <w:rFonts w:cstheme="minorHAnsi"/>
          <w:b/>
          <w:sz w:val="24"/>
          <w:szCs w:val="24"/>
        </w:rPr>
        <w:t>Space Technology Mission Directorate (STMD)</w:t>
      </w:r>
    </w:p>
    <w:p w14:paraId="2810CB83" w14:textId="77777777" w:rsidR="00F17A7D" w:rsidRPr="00F17A7D" w:rsidRDefault="00F17A7D" w:rsidP="00F17A7D">
      <w:pPr>
        <w:keepNext/>
        <w:spacing w:after="0"/>
        <w:rPr>
          <w:rFonts w:cstheme="minorHAnsi"/>
          <w:bCs/>
          <w:sz w:val="24"/>
          <w:szCs w:val="24"/>
        </w:rPr>
      </w:pPr>
      <w:r w:rsidRPr="00F17A7D">
        <w:rPr>
          <w:rFonts w:cstheme="minorHAnsi"/>
          <w:bCs/>
          <w:sz w:val="24"/>
          <w:szCs w:val="24"/>
        </w:rPr>
        <w:t xml:space="preserve">POC: Damian Taylor, SBIR and STTR Mission, Directorate Liaison Phone: (202) 358-1432, </w:t>
      </w:r>
      <w:hyperlink r:id="rId23" w:history="1">
        <w:r w:rsidRPr="00F17A7D">
          <w:rPr>
            <w:rStyle w:val="Hyperlink"/>
            <w:rFonts w:cstheme="minorHAnsi"/>
            <w:bCs/>
            <w:sz w:val="24"/>
            <w:szCs w:val="24"/>
          </w:rPr>
          <w:t>damian.taylor@nasa.gov</w:t>
        </w:r>
      </w:hyperlink>
      <w:r w:rsidRPr="00F17A7D">
        <w:rPr>
          <w:rFonts w:cstheme="minorHAnsi"/>
          <w:bCs/>
          <w:sz w:val="24"/>
          <w:szCs w:val="24"/>
        </w:rPr>
        <w:t xml:space="preserve">   </w:t>
      </w:r>
    </w:p>
    <w:p w14:paraId="275C33C3" w14:textId="77777777" w:rsidR="00F17A7D" w:rsidRPr="00F17A7D" w:rsidRDefault="00F17A7D" w:rsidP="00F17A7D">
      <w:pPr>
        <w:keepNext/>
        <w:spacing w:after="0"/>
        <w:rPr>
          <w:rFonts w:cstheme="minorHAnsi"/>
          <w:b/>
          <w:sz w:val="24"/>
          <w:szCs w:val="24"/>
        </w:rPr>
      </w:pPr>
      <w:r w:rsidRPr="00F17A7D">
        <w:rPr>
          <w:rFonts w:cstheme="minorHAnsi"/>
          <w:b/>
          <w:sz w:val="24"/>
          <w:szCs w:val="24"/>
        </w:rPr>
        <w:t>Exploration Systems Development Mission Directorate (ESDMD)</w:t>
      </w:r>
    </w:p>
    <w:p w14:paraId="173A8B25" w14:textId="77777777" w:rsidR="00F17A7D" w:rsidRPr="00F17A7D" w:rsidRDefault="00F17A7D" w:rsidP="00F17A7D">
      <w:pPr>
        <w:keepNext/>
        <w:spacing w:after="0"/>
        <w:rPr>
          <w:rFonts w:cstheme="minorHAnsi"/>
          <w:bCs/>
          <w:sz w:val="24"/>
          <w:szCs w:val="24"/>
        </w:rPr>
      </w:pPr>
      <w:r w:rsidRPr="00F17A7D">
        <w:rPr>
          <w:rFonts w:cstheme="minorHAnsi"/>
          <w:bCs/>
          <w:sz w:val="24"/>
          <w:szCs w:val="24"/>
        </w:rPr>
        <w:t>POC: Greg Chavers, DAA for HEO System Engineering &amp; Integration, Phone: (256) 544-0494,</w:t>
      </w:r>
      <w:r w:rsidRPr="00F17A7D">
        <w:rPr>
          <w:rFonts w:cstheme="minorHAnsi"/>
          <w:b/>
          <w:sz w:val="24"/>
          <w:szCs w:val="24"/>
        </w:rPr>
        <w:t xml:space="preserve"> </w:t>
      </w:r>
      <w:hyperlink r:id="rId24" w:history="1">
        <w:r w:rsidRPr="00F17A7D">
          <w:rPr>
            <w:rStyle w:val="Hyperlink"/>
            <w:rFonts w:cstheme="minorHAnsi"/>
            <w:bCs/>
            <w:sz w:val="24"/>
            <w:szCs w:val="24"/>
          </w:rPr>
          <w:t>greg.chavers@nasa.gov</w:t>
        </w:r>
      </w:hyperlink>
      <w:r w:rsidRPr="00F17A7D">
        <w:rPr>
          <w:rFonts w:cstheme="minorHAnsi"/>
          <w:bCs/>
          <w:sz w:val="24"/>
          <w:szCs w:val="24"/>
        </w:rPr>
        <w:t xml:space="preserve"> </w:t>
      </w:r>
    </w:p>
    <w:p w14:paraId="3BF8D2F9" w14:textId="77777777" w:rsidR="00F17A7D" w:rsidRPr="00F17A7D" w:rsidRDefault="00F17A7D" w:rsidP="00F17A7D">
      <w:pPr>
        <w:keepNext/>
        <w:spacing w:after="0"/>
        <w:rPr>
          <w:rFonts w:cstheme="minorHAnsi"/>
          <w:b/>
          <w:sz w:val="24"/>
          <w:szCs w:val="24"/>
        </w:rPr>
      </w:pPr>
      <w:r w:rsidRPr="00F17A7D">
        <w:rPr>
          <w:rFonts w:cstheme="minorHAnsi"/>
          <w:b/>
          <w:sz w:val="24"/>
          <w:szCs w:val="24"/>
        </w:rPr>
        <w:t>Space Operations Mission Directorate (SOMD)</w:t>
      </w:r>
    </w:p>
    <w:p w14:paraId="53C26DB4" w14:textId="77777777" w:rsidR="00F17A7D" w:rsidRPr="00F17A7D" w:rsidRDefault="00F17A7D" w:rsidP="00F17A7D">
      <w:pPr>
        <w:keepNext/>
        <w:spacing w:after="0"/>
        <w:rPr>
          <w:rFonts w:cstheme="minorHAnsi"/>
          <w:bCs/>
          <w:sz w:val="24"/>
          <w:szCs w:val="24"/>
          <w:u w:val="single"/>
        </w:rPr>
      </w:pPr>
      <w:r w:rsidRPr="00F17A7D">
        <w:rPr>
          <w:rFonts w:cstheme="minorHAnsi"/>
          <w:bCs/>
          <w:sz w:val="24"/>
          <w:szCs w:val="24"/>
        </w:rPr>
        <w:t xml:space="preserve">POC: Marc Timm Phone: (202) 358-0373, </w:t>
      </w:r>
      <w:hyperlink r:id="rId25" w:history="1">
        <w:r w:rsidRPr="00F17A7D">
          <w:rPr>
            <w:rStyle w:val="Hyperlink"/>
            <w:rFonts w:cstheme="minorHAnsi"/>
            <w:bCs/>
            <w:sz w:val="24"/>
            <w:szCs w:val="24"/>
          </w:rPr>
          <w:t>marc.g.timm@nasa.gov</w:t>
        </w:r>
      </w:hyperlink>
    </w:p>
    <w:p w14:paraId="4DE648F3" w14:textId="77777777" w:rsidR="00925CB2" w:rsidRPr="00435979" w:rsidRDefault="00925CB2" w:rsidP="00F17A7D">
      <w:pPr>
        <w:keepNext/>
        <w:spacing w:before="120" w:after="0"/>
        <w:rPr>
          <w:rFonts w:cstheme="minorHAnsi"/>
          <w:sz w:val="32"/>
          <w:szCs w:val="32"/>
        </w:rPr>
      </w:pPr>
      <w:r w:rsidRPr="00435979">
        <w:rPr>
          <w:rFonts w:cstheme="minorHAnsi"/>
          <w:sz w:val="32"/>
          <w:szCs w:val="32"/>
        </w:rPr>
        <w:t>NASA EPSCoR Center Liaisons</w:t>
      </w:r>
    </w:p>
    <w:tbl>
      <w:tblPr>
        <w:tblW w:w="97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860"/>
      </w:tblGrid>
      <w:tr w:rsidR="00F17A7D" w:rsidRPr="00F17A7D" w14:paraId="7E7132A6" w14:textId="77777777" w:rsidTr="00792F76">
        <w:trPr>
          <w:trHeight w:val="847"/>
        </w:trPr>
        <w:tc>
          <w:tcPr>
            <w:tcW w:w="4860" w:type="dxa"/>
            <w:tcBorders>
              <w:top w:val="single" w:sz="8" w:space="0" w:color="auto"/>
              <w:left w:val="single" w:sz="8" w:space="0" w:color="auto"/>
              <w:bottom w:val="single" w:sz="8" w:space="0" w:color="auto"/>
              <w:right w:val="single" w:sz="8" w:space="0" w:color="auto"/>
            </w:tcBorders>
            <w:hideMark/>
          </w:tcPr>
          <w:p w14:paraId="3047B3B0"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 xml:space="preserve">Ames Research Center, </w:t>
            </w:r>
            <w:r w:rsidRPr="00F17A7D">
              <w:rPr>
                <w:rFonts w:cstheme="minorHAnsi"/>
                <w:bCs/>
                <w:i/>
                <w:iCs/>
                <w:sz w:val="20"/>
                <w:szCs w:val="20"/>
              </w:rPr>
              <w:t>Veronica Wilson</w:t>
            </w:r>
          </w:p>
          <w:p w14:paraId="49C5291A"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Space Grant Liaison/Specialist</w:t>
            </w:r>
          </w:p>
          <w:p w14:paraId="2BC6A3D6"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 xml:space="preserve">Phone: (661) 276-2970 </w:t>
            </w:r>
          </w:p>
          <w:p w14:paraId="7E8816F7" w14:textId="77777777" w:rsidR="00F17A7D" w:rsidRPr="00F17A7D" w:rsidRDefault="00F17A7D" w:rsidP="00F17A7D">
            <w:pPr>
              <w:spacing w:after="0" w:line="240" w:lineRule="auto"/>
              <w:rPr>
                <w:rFonts w:cstheme="minorHAnsi"/>
                <w:bCs/>
                <w:sz w:val="20"/>
                <w:szCs w:val="20"/>
              </w:rPr>
            </w:pPr>
            <w:hyperlink r:id="rId26" w:history="1">
              <w:r w:rsidRPr="00F17A7D">
                <w:rPr>
                  <w:rStyle w:val="Hyperlink"/>
                  <w:rFonts w:cstheme="minorHAnsi"/>
                  <w:bCs/>
                  <w:sz w:val="20"/>
                  <w:szCs w:val="20"/>
                </w:rPr>
                <w:t>Veronica.l.wilson@nasa.gov</w:t>
              </w:r>
            </w:hyperlink>
          </w:p>
        </w:tc>
        <w:tc>
          <w:tcPr>
            <w:tcW w:w="4860" w:type="dxa"/>
            <w:tcBorders>
              <w:top w:val="single" w:sz="8" w:space="0" w:color="auto"/>
              <w:left w:val="nil"/>
              <w:bottom w:val="single" w:sz="8" w:space="0" w:color="auto"/>
              <w:right w:val="single" w:sz="8" w:space="0" w:color="auto"/>
            </w:tcBorders>
            <w:hideMark/>
          </w:tcPr>
          <w:p w14:paraId="45E5F3D9"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 xml:space="preserve">Kennedy Space Center, </w:t>
            </w:r>
            <w:r w:rsidRPr="00F17A7D">
              <w:rPr>
                <w:rFonts w:cstheme="minorHAnsi"/>
                <w:bCs/>
                <w:i/>
                <w:iCs/>
                <w:sz w:val="20"/>
                <w:szCs w:val="20"/>
              </w:rPr>
              <w:t>Theresa Martinez</w:t>
            </w:r>
          </w:p>
          <w:p w14:paraId="21C897E3"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Education Program Specialist</w:t>
            </w:r>
          </w:p>
          <w:p w14:paraId="2777A0F4"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Phone: (321) 867-0590</w:t>
            </w:r>
          </w:p>
          <w:p w14:paraId="3366810A" w14:textId="77777777" w:rsidR="00F17A7D" w:rsidRPr="00F17A7D" w:rsidRDefault="00F17A7D" w:rsidP="00F17A7D">
            <w:pPr>
              <w:spacing w:after="0" w:line="240" w:lineRule="auto"/>
              <w:rPr>
                <w:rFonts w:cstheme="minorHAnsi"/>
                <w:bCs/>
                <w:sz w:val="20"/>
                <w:szCs w:val="20"/>
              </w:rPr>
            </w:pPr>
            <w:hyperlink r:id="rId27" w:history="1">
              <w:r w:rsidRPr="00F17A7D">
                <w:rPr>
                  <w:rStyle w:val="Hyperlink"/>
                  <w:rFonts w:cstheme="minorHAnsi"/>
                  <w:bCs/>
                  <w:sz w:val="20"/>
                  <w:szCs w:val="20"/>
                </w:rPr>
                <w:t>Theresa.c.martinez@nasa.gov</w:t>
              </w:r>
            </w:hyperlink>
          </w:p>
        </w:tc>
      </w:tr>
      <w:tr w:rsidR="00F17A7D" w:rsidRPr="00F17A7D" w14:paraId="6CF6B66F" w14:textId="77777777" w:rsidTr="00792F76">
        <w:trPr>
          <w:trHeight w:val="709"/>
        </w:trPr>
        <w:tc>
          <w:tcPr>
            <w:tcW w:w="4860" w:type="dxa"/>
            <w:tcBorders>
              <w:top w:val="nil"/>
              <w:left w:val="single" w:sz="8" w:space="0" w:color="auto"/>
              <w:bottom w:val="single" w:sz="8" w:space="0" w:color="auto"/>
              <w:right w:val="single" w:sz="8" w:space="0" w:color="auto"/>
            </w:tcBorders>
            <w:hideMark/>
          </w:tcPr>
          <w:p w14:paraId="57B0F839"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 xml:space="preserve">Armstrong Flight Research Center, </w:t>
            </w:r>
            <w:r w:rsidRPr="00F17A7D">
              <w:rPr>
                <w:rFonts w:cstheme="minorHAnsi"/>
                <w:bCs/>
                <w:i/>
                <w:iCs/>
                <w:sz w:val="20"/>
                <w:szCs w:val="20"/>
              </w:rPr>
              <w:t>Veronica Wilson</w:t>
            </w:r>
          </w:p>
          <w:p w14:paraId="3B2F8E88"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Space Grant Liaison/Specialist</w:t>
            </w:r>
          </w:p>
          <w:p w14:paraId="2A7BB97F"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 xml:space="preserve">Phone: (661) 276-2970 </w:t>
            </w:r>
          </w:p>
          <w:p w14:paraId="6787F88E" w14:textId="77777777" w:rsidR="00F17A7D" w:rsidRPr="00F17A7D" w:rsidRDefault="00F17A7D" w:rsidP="00F17A7D">
            <w:pPr>
              <w:spacing w:after="0" w:line="240" w:lineRule="auto"/>
              <w:rPr>
                <w:rFonts w:cstheme="minorHAnsi"/>
                <w:bCs/>
                <w:sz w:val="20"/>
                <w:szCs w:val="20"/>
              </w:rPr>
            </w:pPr>
            <w:hyperlink r:id="rId28" w:history="1">
              <w:r w:rsidRPr="00F17A7D">
                <w:rPr>
                  <w:rStyle w:val="Hyperlink"/>
                  <w:rFonts w:cstheme="minorHAnsi"/>
                  <w:bCs/>
                  <w:sz w:val="20"/>
                  <w:szCs w:val="20"/>
                </w:rPr>
                <w:t>Veronica.l.wilson@nasa.gov</w:t>
              </w:r>
            </w:hyperlink>
          </w:p>
        </w:tc>
        <w:tc>
          <w:tcPr>
            <w:tcW w:w="4860" w:type="dxa"/>
            <w:tcBorders>
              <w:top w:val="nil"/>
              <w:left w:val="nil"/>
              <w:bottom w:val="single" w:sz="8" w:space="0" w:color="auto"/>
              <w:right w:val="single" w:sz="8" w:space="0" w:color="auto"/>
            </w:tcBorders>
            <w:hideMark/>
          </w:tcPr>
          <w:p w14:paraId="66573AFF"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 xml:space="preserve">Langley Research Center, </w:t>
            </w:r>
            <w:r w:rsidRPr="00F17A7D">
              <w:rPr>
                <w:rFonts w:cstheme="minorHAnsi"/>
                <w:bCs/>
                <w:i/>
                <w:iCs/>
                <w:sz w:val="20"/>
                <w:szCs w:val="20"/>
              </w:rPr>
              <w:t xml:space="preserve">Erin Reed </w:t>
            </w:r>
          </w:p>
          <w:p w14:paraId="3B7F398E"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Space Grant Liaison/Specialist</w:t>
            </w:r>
          </w:p>
          <w:p w14:paraId="1ACFCC2A"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Phone: (419) 621-3350</w:t>
            </w:r>
          </w:p>
          <w:p w14:paraId="30D816FD" w14:textId="77777777" w:rsidR="00F17A7D" w:rsidRPr="00F17A7D" w:rsidRDefault="00F17A7D" w:rsidP="00F17A7D">
            <w:pPr>
              <w:spacing w:after="0" w:line="240" w:lineRule="auto"/>
              <w:rPr>
                <w:rFonts w:cstheme="minorHAnsi"/>
                <w:bCs/>
                <w:sz w:val="20"/>
                <w:szCs w:val="20"/>
              </w:rPr>
            </w:pPr>
            <w:hyperlink r:id="rId29" w:history="1">
              <w:r w:rsidRPr="00F17A7D">
                <w:rPr>
                  <w:rStyle w:val="Hyperlink"/>
                  <w:rFonts w:cstheme="minorHAnsi"/>
                  <w:bCs/>
                  <w:sz w:val="20"/>
                  <w:szCs w:val="20"/>
                </w:rPr>
                <w:t>Erin.m.reed@nasa.gov</w:t>
              </w:r>
            </w:hyperlink>
            <w:r w:rsidRPr="00F17A7D">
              <w:rPr>
                <w:rFonts w:cstheme="minorHAnsi"/>
                <w:bCs/>
                <w:sz w:val="20"/>
                <w:szCs w:val="20"/>
              </w:rPr>
              <w:t> </w:t>
            </w:r>
          </w:p>
        </w:tc>
      </w:tr>
      <w:tr w:rsidR="00F17A7D" w:rsidRPr="00F17A7D" w14:paraId="773C2822" w14:textId="77777777" w:rsidTr="00792F76">
        <w:trPr>
          <w:trHeight w:val="985"/>
        </w:trPr>
        <w:tc>
          <w:tcPr>
            <w:tcW w:w="4860" w:type="dxa"/>
            <w:tcBorders>
              <w:top w:val="nil"/>
              <w:left w:val="single" w:sz="8" w:space="0" w:color="auto"/>
              <w:bottom w:val="single" w:sz="8" w:space="0" w:color="auto"/>
              <w:right w:val="single" w:sz="8" w:space="0" w:color="auto"/>
            </w:tcBorders>
            <w:hideMark/>
          </w:tcPr>
          <w:p w14:paraId="4FC1A7F3"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 xml:space="preserve">Goddard Space Flight Center, </w:t>
            </w:r>
            <w:r w:rsidRPr="00F17A7D">
              <w:rPr>
                <w:rFonts w:cstheme="minorHAnsi"/>
                <w:bCs/>
                <w:i/>
                <w:iCs/>
                <w:sz w:val="20"/>
                <w:szCs w:val="20"/>
              </w:rPr>
              <w:t xml:space="preserve">James L. Harrington </w:t>
            </w:r>
          </w:p>
          <w:p w14:paraId="5354F735"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 xml:space="preserve">Computer Research and Development/Space Grant Specialist                       </w:t>
            </w:r>
          </w:p>
          <w:p w14:paraId="7D9C959A"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Phone: (301) 286-4063</w:t>
            </w:r>
          </w:p>
          <w:p w14:paraId="7B241D9E" w14:textId="77777777" w:rsidR="00F17A7D" w:rsidRPr="00F17A7D" w:rsidRDefault="00F17A7D" w:rsidP="00F17A7D">
            <w:pPr>
              <w:spacing w:after="0" w:line="240" w:lineRule="auto"/>
              <w:rPr>
                <w:rFonts w:cstheme="minorHAnsi"/>
                <w:bCs/>
                <w:sz w:val="20"/>
                <w:szCs w:val="20"/>
              </w:rPr>
            </w:pPr>
            <w:hyperlink r:id="rId30" w:history="1">
              <w:r w:rsidRPr="00F17A7D">
                <w:rPr>
                  <w:rStyle w:val="Hyperlink"/>
                  <w:rFonts w:cstheme="minorHAnsi"/>
                  <w:bCs/>
                  <w:sz w:val="20"/>
                  <w:szCs w:val="20"/>
                </w:rPr>
                <w:t>James.L.Harrington@nasa.gov</w:t>
              </w:r>
            </w:hyperlink>
          </w:p>
        </w:tc>
        <w:tc>
          <w:tcPr>
            <w:tcW w:w="4860" w:type="dxa"/>
            <w:tcBorders>
              <w:top w:val="nil"/>
              <w:left w:val="nil"/>
              <w:bottom w:val="single" w:sz="8" w:space="0" w:color="auto"/>
              <w:right w:val="single" w:sz="8" w:space="0" w:color="auto"/>
            </w:tcBorders>
            <w:hideMark/>
          </w:tcPr>
          <w:p w14:paraId="33912D29"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 xml:space="preserve">Glenn Research Center, </w:t>
            </w:r>
            <w:r w:rsidRPr="00F17A7D">
              <w:rPr>
                <w:rFonts w:cstheme="minorHAnsi"/>
                <w:bCs/>
                <w:i/>
                <w:iCs/>
                <w:sz w:val="20"/>
                <w:szCs w:val="20"/>
              </w:rPr>
              <w:t xml:space="preserve">Mark David Kankam, Ph.D. </w:t>
            </w:r>
          </w:p>
          <w:p w14:paraId="637E53FC"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University Affairs Officer/Space Grant Specialist</w:t>
            </w:r>
          </w:p>
          <w:p w14:paraId="0068DF70"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 xml:space="preserve">Phone: (216) 433-6143 </w:t>
            </w:r>
          </w:p>
          <w:p w14:paraId="52508CF3" w14:textId="77777777" w:rsidR="00F17A7D" w:rsidRPr="00F17A7D" w:rsidRDefault="00F17A7D" w:rsidP="00F17A7D">
            <w:pPr>
              <w:spacing w:after="0" w:line="240" w:lineRule="auto"/>
              <w:rPr>
                <w:rFonts w:cstheme="minorHAnsi"/>
                <w:bCs/>
                <w:sz w:val="20"/>
                <w:szCs w:val="20"/>
              </w:rPr>
            </w:pPr>
            <w:hyperlink r:id="rId31" w:history="1">
              <w:r w:rsidRPr="00F17A7D">
                <w:rPr>
                  <w:rStyle w:val="Hyperlink"/>
                  <w:rFonts w:cstheme="minorHAnsi"/>
                  <w:bCs/>
                  <w:sz w:val="20"/>
                  <w:szCs w:val="20"/>
                </w:rPr>
                <w:t>Mark.D.Kankam@nasa.gov</w:t>
              </w:r>
            </w:hyperlink>
            <w:r w:rsidRPr="00F17A7D">
              <w:rPr>
                <w:rFonts w:cstheme="minorHAnsi"/>
                <w:bCs/>
                <w:sz w:val="20"/>
                <w:szCs w:val="20"/>
              </w:rPr>
              <w:t> </w:t>
            </w:r>
          </w:p>
        </w:tc>
      </w:tr>
      <w:tr w:rsidR="00F17A7D" w:rsidRPr="00F17A7D" w14:paraId="4CF0504D" w14:textId="77777777" w:rsidTr="00792F76">
        <w:trPr>
          <w:trHeight w:val="847"/>
        </w:trPr>
        <w:tc>
          <w:tcPr>
            <w:tcW w:w="4860" w:type="dxa"/>
            <w:tcBorders>
              <w:top w:val="nil"/>
              <w:left w:val="single" w:sz="8" w:space="0" w:color="auto"/>
              <w:bottom w:val="single" w:sz="8" w:space="0" w:color="auto"/>
              <w:right w:val="single" w:sz="8" w:space="0" w:color="auto"/>
            </w:tcBorders>
            <w:hideMark/>
          </w:tcPr>
          <w:p w14:paraId="59DC911E"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 xml:space="preserve">Jet Propulsion Laboratory, </w:t>
            </w:r>
            <w:r w:rsidRPr="00F17A7D">
              <w:rPr>
                <w:rFonts w:cstheme="minorHAnsi"/>
                <w:bCs/>
                <w:i/>
                <w:iCs/>
                <w:sz w:val="20"/>
                <w:szCs w:val="20"/>
              </w:rPr>
              <w:t xml:space="preserve">Linda </w:t>
            </w:r>
            <w:proofErr w:type="gramStart"/>
            <w:r w:rsidRPr="00F17A7D">
              <w:rPr>
                <w:rFonts w:cstheme="minorHAnsi"/>
                <w:bCs/>
                <w:i/>
                <w:iCs/>
                <w:sz w:val="20"/>
                <w:szCs w:val="20"/>
              </w:rPr>
              <w:t>Rodgers</w:t>
            </w:r>
            <w:proofErr w:type="gramEnd"/>
            <w:r w:rsidRPr="00F17A7D">
              <w:rPr>
                <w:rFonts w:cstheme="minorHAnsi"/>
                <w:bCs/>
                <w:i/>
                <w:iCs/>
                <w:sz w:val="20"/>
                <w:szCs w:val="20"/>
              </w:rPr>
              <w:t xml:space="preserve"> or Petra Kneissl</w:t>
            </w:r>
          </w:p>
          <w:p w14:paraId="7DB813F8"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Space Grant Program Specialists</w:t>
            </w:r>
          </w:p>
          <w:p w14:paraId="19E31CC3"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 xml:space="preserve">Linda Phone: (818) 354-3274; </w:t>
            </w:r>
            <w:hyperlink r:id="rId32" w:history="1">
              <w:r w:rsidRPr="00F17A7D">
                <w:rPr>
                  <w:rStyle w:val="Hyperlink"/>
                  <w:rFonts w:cstheme="minorHAnsi"/>
                  <w:bCs/>
                  <w:sz w:val="20"/>
                  <w:szCs w:val="20"/>
                </w:rPr>
                <w:t>Linda.L.Rodgers@jpl.nasa.gov</w:t>
              </w:r>
            </w:hyperlink>
            <w:r w:rsidRPr="00F17A7D">
              <w:rPr>
                <w:rFonts w:cstheme="minorHAnsi"/>
                <w:bCs/>
                <w:sz w:val="20"/>
                <w:szCs w:val="20"/>
              </w:rPr>
              <w:t xml:space="preserve">  </w:t>
            </w:r>
          </w:p>
          <w:p w14:paraId="38D32E7F"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Petra Phone: (818) 201-8805</w:t>
            </w:r>
          </w:p>
          <w:p w14:paraId="18AB86D2" w14:textId="77777777" w:rsidR="00F17A7D" w:rsidRPr="00F17A7D" w:rsidRDefault="00F17A7D" w:rsidP="00F17A7D">
            <w:pPr>
              <w:spacing w:after="0" w:line="240" w:lineRule="auto"/>
              <w:rPr>
                <w:rFonts w:cstheme="minorHAnsi"/>
                <w:bCs/>
                <w:sz w:val="20"/>
                <w:szCs w:val="20"/>
              </w:rPr>
            </w:pPr>
            <w:hyperlink r:id="rId33" w:history="1">
              <w:r w:rsidRPr="00F17A7D">
                <w:rPr>
                  <w:rStyle w:val="Hyperlink"/>
                  <w:rFonts w:cstheme="minorHAnsi"/>
                  <w:bCs/>
                  <w:sz w:val="20"/>
                  <w:szCs w:val="20"/>
                </w:rPr>
                <w:t>Petra.A.Kneissl-milanian@jpl.nasa.gov</w:t>
              </w:r>
            </w:hyperlink>
          </w:p>
        </w:tc>
        <w:tc>
          <w:tcPr>
            <w:tcW w:w="4860" w:type="dxa"/>
            <w:tcBorders>
              <w:top w:val="nil"/>
              <w:left w:val="nil"/>
              <w:bottom w:val="single" w:sz="8" w:space="0" w:color="auto"/>
              <w:right w:val="single" w:sz="8" w:space="0" w:color="auto"/>
            </w:tcBorders>
            <w:hideMark/>
          </w:tcPr>
          <w:p w14:paraId="075FE11D"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 xml:space="preserve">Marshall Space Flight Center, </w:t>
            </w:r>
            <w:r w:rsidRPr="00F17A7D">
              <w:rPr>
                <w:rFonts w:cstheme="minorHAnsi"/>
                <w:bCs/>
                <w:i/>
                <w:iCs/>
                <w:sz w:val="20"/>
                <w:szCs w:val="20"/>
              </w:rPr>
              <w:t>Kelly McCarthy</w:t>
            </w:r>
            <w:r w:rsidRPr="00F17A7D">
              <w:rPr>
                <w:rFonts w:cstheme="minorHAnsi"/>
                <w:bCs/>
                <w:i/>
                <w:iCs/>
                <w:sz w:val="20"/>
                <w:szCs w:val="20"/>
              </w:rPr>
              <w:br/>
            </w:r>
            <w:r w:rsidRPr="00F17A7D">
              <w:rPr>
                <w:rFonts w:cstheme="minorHAnsi"/>
                <w:bCs/>
                <w:sz w:val="20"/>
                <w:szCs w:val="20"/>
              </w:rPr>
              <w:t>Education Program Specialist</w:t>
            </w:r>
          </w:p>
          <w:p w14:paraId="044BB934"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Phone: (228) 688-8228</w:t>
            </w:r>
          </w:p>
          <w:p w14:paraId="680CC50C" w14:textId="77777777" w:rsidR="00F17A7D" w:rsidRPr="00F17A7D" w:rsidRDefault="00F17A7D" w:rsidP="00F17A7D">
            <w:pPr>
              <w:spacing w:after="0" w:line="240" w:lineRule="auto"/>
              <w:rPr>
                <w:rFonts w:cstheme="minorHAnsi"/>
                <w:bCs/>
                <w:sz w:val="20"/>
                <w:szCs w:val="20"/>
              </w:rPr>
            </w:pPr>
            <w:hyperlink r:id="rId34" w:history="1">
              <w:r w:rsidRPr="00F17A7D">
                <w:rPr>
                  <w:rStyle w:val="Hyperlink"/>
                  <w:rFonts w:cstheme="minorHAnsi"/>
                  <w:bCs/>
                  <w:sz w:val="20"/>
                  <w:szCs w:val="20"/>
                </w:rPr>
                <w:t>kelly.mccarthy@nasa.gov</w:t>
              </w:r>
            </w:hyperlink>
          </w:p>
        </w:tc>
      </w:tr>
      <w:tr w:rsidR="00F17A7D" w:rsidRPr="00F17A7D" w14:paraId="6D4123D7" w14:textId="77777777" w:rsidTr="00792F76">
        <w:trPr>
          <w:trHeight w:val="1385"/>
        </w:trPr>
        <w:tc>
          <w:tcPr>
            <w:tcW w:w="4860" w:type="dxa"/>
            <w:tcBorders>
              <w:top w:val="nil"/>
              <w:left w:val="single" w:sz="8" w:space="0" w:color="auto"/>
              <w:bottom w:val="single" w:sz="8" w:space="0" w:color="auto"/>
              <w:right w:val="single" w:sz="8" w:space="0" w:color="auto"/>
            </w:tcBorders>
            <w:hideMark/>
          </w:tcPr>
          <w:p w14:paraId="3A4565E0" w14:textId="77777777" w:rsidR="00F17A7D" w:rsidRPr="00F17A7D" w:rsidRDefault="00F17A7D" w:rsidP="00F17A7D">
            <w:pPr>
              <w:spacing w:after="0" w:line="240" w:lineRule="auto"/>
              <w:rPr>
                <w:rFonts w:cstheme="minorHAnsi"/>
                <w:bCs/>
                <w:i/>
                <w:iCs/>
                <w:sz w:val="20"/>
                <w:szCs w:val="20"/>
              </w:rPr>
            </w:pPr>
            <w:r w:rsidRPr="00F17A7D">
              <w:rPr>
                <w:rFonts w:cstheme="minorHAnsi"/>
                <w:bCs/>
                <w:sz w:val="20"/>
                <w:szCs w:val="20"/>
              </w:rPr>
              <w:lastRenderedPageBreak/>
              <w:t xml:space="preserve">Johnson Space Center, </w:t>
            </w:r>
            <w:r w:rsidRPr="00F17A7D">
              <w:rPr>
                <w:rFonts w:cstheme="minorHAnsi"/>
                <w:bCs/>
                <w:i/>
                <w:iCs/>
                <w:sz w:val="20"/>
                <w:szCs w:val="20"/>
              </w:rPr>
              <w:t xml:space="preserve">Misti Moore </w:t>
            </w:r>
          </w:p>
          <w:p w14:paraId="13621C4B"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Education Program Specialist</w:t>
            </w:r>
          </w:p>
          <w:p w14:paraId="35E41B86"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 xml:space="preserve">Phone: (281) 483-3065 </w:t>
            </w:r>
          </w:p>
          <w:p w14:paraId="0B00B8F4" w14:textId="77777777" w:rsidR="00F17A7D" w:rsidRPr="00F17A7D" w:rsidRDefault="00F17A7D" w:rsidP="00F17A7D">
            <w:pPr>
              <w:spacing w:after="0" w:line="240" w:lineRule="auto"/>
              <w:rPr>
                <w:rFonts w:cstheme="minorHAnsi"/>
                <w:bCs/>
                <w:sz w:val="20"/>
                <w:szCs w:val="20"/>
              </w:rPr>
            </w:pPr>
            <w:hyperlink r:id="rId35" w:history="1">
              <w:r w:rsidRPr="00F17A7D">
                <w:rPr>
                  <w:rStyle w:val="Hyperlink"/>
                  <w:rFonts w:cstheme="minorHAnsi"/>
                  <w:bCs/>
                  <w:sz w:val="20"/>
                  <w:szCs w:val="20"/>
                </w:rPr>
                <w:t>misti.m.moore@nasa.gov</w:t>
              </w:r>
            </w:hyperlink>
          </w:p>
        </w:tc>
        <w:tc>
          <w:tcPr>
            <w:tcW w:w="4860" w:type="dxa"/>
            <w:tcBorders>
              <w:top w:val="nil"/>
              <w:left w:val="nil"/>
              <w:bottom w:val="single" w:sz="8" w:space="0" w:color="auto"/>
              <w:right w:val="single" w:sz="8" w:space="0" w:color="auto"/>
            </w:tcBorders>
            <w:hideMark/>
          </w:tcPr>
          <w:p w14:paraId="35C410E1"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 xml:space="preserve">Stennis Space Center, </w:t>
            </w:r>
            <w:r w:rsidRPr="00F17A7D">
              <w:rPr>
                <w:rFonts w:cstheme="minorHAnsi"/>
                <w:bCs/>
                <w:i/>
                <w:iCs/>
                <w:sz w:val="20"/>
                <w:szCs w:val="20"/>
              </w:rPr>
              <w:t>Kelly McCarthy</w:t>
            </w:r>
          </w:p>
          <w:p w14:paraId="3DC84FF8"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Education Program Specialist</w:t>
            </w:r>
          </w:p>
          <w:p w14:paraId="48B0BAD4" w14:textId="77777777" w:rsidR="00F17A7D" w:rsidRPr="00F17A7D" w:rsidRDefault="00F17A7D" w:rsidP="00F17A7D">
            <w:pPr>
              <w:spacing w:after="0" w:line="240" w:lineRule="auto"/>
              <w:rPr>
                <w:rFonts w:cstheme="minorHAnsi"/>
                <w:bCs/>
                <w:sz w:val="20"/>
                <w:szCs w:val="20"/>
              </w:rPr>
            </w:pPr>
            <w:r w:rsidRPr="00F17A7D">
              <w:rPr>
                <w:rFonts w:cstheme="minorHAnsi"/>
                <w:bCs/>
                <w:sz w:val="20"/>
                <w:szCs w:val="20"/>
              </w:rPr>
              <w:t>Phone: (228) 688-8228</w:t>
            </w:r>
          </w:p>
          <w:p w14:paraId="3EFC39C6" w14:textId="77777777" w:rsidR="00F17A7D" w:rsidRPr="00F17A7D" w:rsidRDefault="00F17A7D" w:rsidP="00F17A7D">
            <w:pPr>
              <w:spacing w:after="0" w:line="240" w:lineRule="auto"/>
              <w:rPr>
                <w:rFonts w:cstheme="minorHAnsi"/>
                <w:bCs/>
                <w:sz w:val="20"/>
                <w:szCs w:val="20"/>
              </w:rPr>
            </w:pPr>
            <w:hyperlink r:id="rId36" w:history="1">
              <w:r w:rsidRPr="00F17A7D">
                <w:rPr>
                  <w:rStyle w:val="Hyperlink"/>
                  <w:rFonts w:cstheme="minorHAnsi"/>
                  <w:bCs/>
                  <w:sz w:val="20"/>
                  <w:szCs w:val="20"/>
                </w:rPr>
                <w:t>kelly.mccarthy@nasa.gov</w:t>
              </w:r>
            </w:hyperlink>
          </w:p>
        </w:tc>
      </w:tr>
    </w:tbl>
    <w:p w14:paraId="39C7A07B" w14:textId="3A6457D0" w:rsidR="00F17A7D" w:rsidRDefault="00F17A7D" w:rsidP="002441E7">
      <w:pPr>
        <w:spacing w:after="0"/>
        <w:rPr>
          <w:rFonts w:cstheme="minorHAnsi"/>
          <w:sz w:val="36"/>
          <w:szCs w:val="36"/>
          <w:u w:val="single"/>
        </w:rPr>
      </w:pPr>
    </w:p>
    <w:p w14:paraId="4AA3C700" w14:textId="77777777" w:rsidR="002441E7" w:rsidRPr="00435979" w:rsidRDefault="007F5868" w:rsidP="002441E7">
      <w:pPr>
        <w:spacing w:after="0"/>
        <w:rPr>
          <w:rFonts w:cstheme="minorHAnsi"/>
          <w:sz w:val="36"/>
          <w:szCs w:val="36"/>
          <w:u w:val="single"/>
        </w:rPr>
      </w:pPr>
      <w:r w:rsidRPr="00435979">
        <w:rPr>
          <w:rFonts w:cstheme="minorHAnsi"/>
          <w:sz w:val="36"/>
          <w:szCs w:val="36"/>
          <w:u w:val="single"/>
        </w:rPr>
        <w:t>NASA EPSCoR RID Program in Louisiana</w:t>
      </w:r>
      <w:r w:rsidR="002441E7" w:rsidRPr="00435979">
        <w:rPr>
          <w:rFonts w:cstheme="minorHAnsi"/>
          <w:sz w:val="36"/>
          <w:szCs w:val="36"/>
          <w:u w:val="single"/>
        </w:rPr>
        <w:t xml:space="preserve"> </w:t>
      </w:r>
    </w:p>
    <w:p w14:paraId="19624D0B" w14:textId="4CA814DE" w:rsidR="009767FC" w:rsidRPr="009767FC" w:rsidRDefault="007F5868" w:rsidP="009767FC">
      <w:pPr>
        <w:rPr>
          <w:rFonts w:cstheme="minorHAnsi"/>
          <w:sz w:val="24"/>
          <w:szCs w:val="24"/>
        </w:rPr>
      </w:pPr>
      <w:r w:rsidRPr="00435979">
        <w:rPr>
          <w:rFonts w:cstheme="minorHAnsi"/>
          <w:sz w:val="24"/>
          <w:szCs w:val="24"/>
        </w:rPr>
        <w:t>The Louisiana Board of Regents (</w:t>
      </w:r>
      <w:proofErr w:type="spellStart"/>
      <w:r w:rsidRPr="00435979">
        <w:rPr>
          <w:rFonts w:cstheme="minorHAnsi"/>
          <w:sz w:val="24"/>
          <w:szCs w:val="24"/>
        </w:rPr>
        <w:t>B</w:t>
      </w:r>
      <w:r w:rsidR="00EA1D40">
        <w:rPr>
          <w:rFonts w:cstheme="minorHAnsi"/>
          <w:sz w:val="24"/>
          <w:szCs w:val="24"/>
        </w:rPr>
        <w:t>o</w:t>
      </w:r>
      <w:r w:rsidRPr="00435979">
        <w:rPr>
          <w:rFonts w:cstheme="minorHAnsi"/>
          <w:sz w:val="24"/>
          <w:szCs w:val="24"/>
        </w:rPr>
        <w:t>R</w:t>
      </w:r>
      <w:proofErr w:type="spellEnd"/>
      <w:r w:rsidRPr="00435979">
        <w:rPr>
          <w:rFonts w:cstheme="minorHAnsi"/>
          <w:sz w:val="24"/>
          <w:szCs w:val="24"/>
        </w:rPr>
        <w:t>) has received an EPSCoR Research Infrastructure Development (RID) award</w:t>
      </w:r>
      <w:r w:rsidR="00BF0633">
        <w:rPr>
          <w:rFonts w:cstheme="minorHAnsi"/>
          <w:sz w:val="24"/>
          <w:szCs w:val="24"/>
        </w:rPr>
        <w:t xml:space="preserve"> </w:t>
      </w:r>
      <w:r w:rsidRPr="00435979">
        <w:rPr>
          <w:rFonts w:cstheme="minorHAnsi"/>
          <w:sz w:val="24"/>
          <w:szCs w:val="24"/>
        </w:rPr>
        <w:t xml:space="preserve">from the NASA EPSCoR program. </w:t>
      </w:r>
      <w:r w:rsidR="009767FC" w:rsidRPr="009767FC">
        <w:rPr>
          <w:rFonts w:cstheme="minorHAnsi"/>
          <w:sz w:val="24"/>
          <w:szCs w:val="24"/>
        </w:rPr>
        <w:t xml:space="preserve">Moving a jurisdiction forward in competitiveness is the foundational goal of all EPSCoR programs and is measured by a jurisdiction’s rank in its percentage of federal R&amp;D funds received over a </w:t>
      </w:r>
      <w:r w:rsidR="00085E02" w:rsidRPr="009767FC">
        <w:rPr>
          <w:rFonts w:cstheme="minorHAnsi"/>
          <w:sz w:val="24"/>
          <w:szCs w:val="24"/>
        </w:rPr>
        <w:t>three-year</w:t>
      </w:r>
      <w:r w:rsidR="009767FC" w:rsidRPr="009767FC">
        <w:rPr>
          <w:rFonts w:cstheme="minorHAnsi"/>
          <w:sz w:val="24"/>
          <w:szCs w:val="24"/>
        </w:rPr>
        <w:t xml:space="preserve"> period. Louisiana’s success with EPSCoR can be seen by looking at the state’s rankings over time – moving from the bottom to the mid-point on the EPSCoR list. Aerospace has accounted for much of our growth with expertise developed in areas ranging from smart materials to air traffic management, from additive manufacturing to astrophysics. But the work is far from completed. We need to build upon what has been accomplished and move forward into increased competitiveness. </w:t>
      </w:r>
    </w:p>
    <w:p w14:paraId="772E15A9" w14:textId="6C81E94A" w:rsidR="009767FC" w:rsidRDefault="009767FC" w:rsidP="009767FC">
      <w:pPr>
        <w:rPr>
          <w:rFonts w:cstheme="minorHAnsi"/>
          <w:sz w:val="24"/>
          <w:szCs w:val="24"/>
        </w:rPr>
      </w:pPr>
      <w:r w:rsidRPr="009767FC">
        <w:rPr>
          <w:rFonts w:cstheme="minorHAnsi"/>
          <w:sz w:val="24"/>
          <w:szCs w:val="24"/>
        </w:rPr>
        <w:t>Achieving this goal requires a number of plans and actions: (a) expanding university educational opportunities, (b) enhancing research infrastructure, (c) fostering R &amp; D capabilities</w:t>
      </w:r>
      <w:r w:rsidR="007A33E0">
        <w:rPr>
          <w:rFonts w:cstheme="minorHAnsi"/>
          <w:sz w:val="24"/>
          <w:szCs w:val="24"/>
        </w:rPr>
        <w:t>,</w:t>
      </w:r>
      <w:r w:rsidRPr="009767FC">
        <w:rPr>
          <w:rFonts w:cstheme="minorHAnsi"/>
          <w:sz w:val="24"/>
          <w:szCs w:val="24"/>
        </w:rPr>
        <w:t xml:space="preserve"> and (d) capitalizing upon the resultant intellectual property. NASA EPSCoR provides university students and faculty exposure to and involvement in the Aerospace research enterprise, improves faculty research capabilities (both at a given institution and between institutions), enhances research facilities and infrastructure, and opens opportunities for faculty (particularly junior faculty), post-doctoral researchers, and students to engage in meaningful Aerospace R&amp;D all with the goal of graduating from the EPSCoR program designation. The Research Infrastructure Development (RID) component of NASA EPSCoR is of critical importance to prepare Louisiana’s researchers to become involved in larger projects which can be proposed as NASA EPSCoR Research Implementation Projects or proposed to NASA opportunities issued by the directorates. Thus, the overall Goal for the NASA EPSCoR RID is to Elevate the Competitiveness of the State's researchers in Aerospace Science and Technology Development. </w:t>
      </w:r>
    </w:p>
    <w:p w14:paraId="15BD2C2C" w14:textId="77777777" w:rsidR="00D82D63" w:rsidRPr="00435979" w:rsidRDefault="00891F2A" w:rsidP="00D82D63">
      <w:pPr>
        <w:keepNext/>
        <w:spacing w:after="0"/>
        <w:rPr>
          <w:rFonts w:cstheme="minorHAnsi"/>
          <w:sz w:val="36"/>
          <w:szCs w:val="36"/>
          <w:u w:val="single"/>
        </w:rPr>
      </w:pPr>
      <w:r w:rsidRPr="00435979">
        <w:rPr>
          <w:rFonts w:cstheme="minorHAnsi"/>
          <w:sz w:val="36"/>
          <w:szCs w:val="36"/>
          <w:u w:val="single"/>
        </w:rPr>
        <w:t>Research Award Program (RAP)</w:t>
      </w:r>
    </w:p>
    <w:p w14:paraId="5EB3C59E" w14:textId="77777777" w:rsidR="004C0CE9" w:rsidRDefault="009767FC" w:rsidP="009767FC">
      <w:pPr>
        <w:keepNext/>
        <w:spacing w:after="0"/>
        <w:rPr>
          <w:rFonts w:cstheme="minorHAnsi"/>
          <w:sz w:val="24"/>
          <w:szCs w:val="24"/>
        </w:rPr>
      </w:pPr>
      <w:r w:rsidRPr="009767FC">
        <w:rPr>
          <w:rFonts w:cstheme="minorHAnsi"/>
          <w:sz w:val="24"/>
          <w:szCs w:val="24"/>
        </w:rPr>
        <w:t xml:space="preserve">The RAP sub-program provides seed funding for Louisiana researchers working on a NASA-related research project with the explicit support of a NASA researcher. This could involve almost any type of NASA relevant project, such as utilizing a specific NASA facility, employing NASA expertise, building upon previous NASA work (akin to technology/knowledge transfer), or working with a NASA group on problems of common interest. </w:t>
      </w:r>
      <w:r w:rsidRPr="00EC3508">
        <w:rPr>
          <w:rFonts w:cstheme="minorHAnsi"/>
          <w:b/>
          <w:bCs/>
          <w:sz w:val="24"/>
          <w:szCs w:val="24"/>
        </w:rPr>
        <w:t xml:space="preserve">In all cases, the Louisiana researcher must </w:t>
      </w:r>
      <w:r w:rsidR="00EC3508" w:rsidRPr="00EC3508">
        <w:rPr>
          <w:rFonts w:cstheme="minorHAnsi"/>
          <w:b/>
          <w:bCs/>
          <w:sz w:val="24"/>
          <w:szCs w:val="24"/>
        </w:rPr>
        <w:t xml:space="preserve">1) </w:t>
      </w:r>
      <w:r w:rsidRPr="00EC3508">
        <w:rPr>
          <w:rFonts w:cstheme="minorHAnsi"/>
          <w:b/>
          <w:bCs/>
          <w:sz w:val="24"/>
          <w:szCs w:val="24"/>
        </w:rPr>
        <w:t>have the support of a NASA researcher and include a plan for developing a research partnership</w:t>
      </w:r>
      <w:r w:rsidR="00EC3508" w:rsidRPr="00EC3508">
        <w:rPr>
          <w:rFonts w:cstheme="minorHAnsi"/>
          <w:b/>
          <w:bCs/>
          <w:sz w:val="24"/>
          <w:szCs w:val="24"/>
        </w:rPr>
        <w:t xml:space="preserve"> and 2) provide evidence of </w:t>
      </w:r>
      <w:r w:rsidR="00EC3508" w:rsidRPr="00EC3508">
        <w:rPr>
          <w:rFonts w:cstheme="minorHAnsi"/>
          <w:b/>
          <w:bCs/>
          <w:sz w:val="24"/>
          <w:szCs w:val="24"/>
        </w:rPr>
        <w:lastRenderedPageBreak/>
        <w:t>direct alignment with at least one NASA Mission Directorate</w:t>
      </w:r>
      <w:r w:rsidRPr="00EC3508">
        <w:rPr>
          <w:rFonts w:cstheme="minorHAnsi"/>
          <w:b/>
          <w:bCs/>
          <w:sz w:val="24"/>
          <w:szCs w:val="24"/>
        </w:rPr>
        <w:t>.</w:t>
      </w:r>
      <w:r w:rsidRPr="009767FC">
        <w:rPr>
          <w:rFonts w:cstheme="minorHAnsi"/>
          <w:sz w:val="24"/>
          <w:szCs w:val="24"/>
        </w:rPr>
        <w:t xml:space="preserve"> The goal here is to develop larger, longer-lasting collaborative projects that can transition to the next level. </w:t>
      </w:r>
      <w:r w:rsidR="004C0CE9">
        <w:rPr>
          <w:rFonts w:cstheme="minorHAnsi"/>
          <w:sz w:val="24"/>
          <w:szCs w:val="24"/>
        </w:rPr>
        <w:t xml:space="preserve"> </w:t>
      </w:r>
    </w:p>
    <w:p w14:paraId="73463EF5" w14:textId="77777777" w:rsidR="004C0CE9" w:rsidRDefault="004C0CE9" w:rsidP="009767FC">
      <w:pPr>
        <w:keepNext/>
        <w:spacing w:after="0"/>
        <w:rPr>
          <w:rFonts w:cstheme="minorHAnsi"/>
          <w:sz w:val="24"/>
          <w:szCs w:val="24"/>
        </w:rPr>
      </w:pPr>
    </w:p>
    <w:p w14:paraId="59165824" w14:textId="67D907B4" w:rsidR="009767FC" w:rsidRPr="009767FC" w:rsidRDefault="004C0CE9" w:rsidP="009767FC">
      <w:pPr>
        <w:keepNext/>
        <w:spacing w:after="0"/>
        <w:rPr>
          <w:rFonts w:cstheme="minorHAnsi"/>
          <w:sz w:val="24"/>
          <w:szCs w:val="24"/>
        </w:rPr>
      </w:pPr>
      <w:r>
        <w:rPr>
          <w:rFonts w:cstheme="minorHAnsi"/>
          <w:sz w:val="24"/>
          <w:szCs w:val="24"/>
        </w:rPr>
        <w:t xml:space="preserve">RAP projects are </w:t>
      </w:r>
      <w:r w:rsidR="009767FC" w:rsidRPr="009767FC">
        <w:rPr>
          <w:rFonts w:cstheme="minorHAnsi"/>
          <w:sz w:val="24"/>
          <w:szCs w:val="24"/>
        </w:rPr>
        <w:t xml:space="preserve">designed to provide seed grants for R&amp;D projects to be conducted at a single Louisiana institution that have a demonstrated tie-in to a NASA priority. Projects are open to any area relevant to NASA's mission. Each project proposal must include a NASA Collaboration Development Plan that describes what effort has already been, and what will be, undertaken to establish a partnership with one or more NASA researchers. Proposal evaluation criteria will include whether the PI has already established a NASA link as evidenced by a letter or e-mail from one or more NASA supporters indicating their interest in the project and willingness to host a visit by the PI or the PI team. During the period of the award (nominally 12 months), the research team should plan to make one or more trips to the NASA facility to interact with the NASA researcher who supports the project.  The project PI must be a faculty member at one of Louisiana’s institutions of higher education. Post-doctoral associates, graduate students, and undergraduate student researchers should be involved as needed. </w:t>
      </w:r>
      <w:r>
        <w:rPr>
          <w:rFonts w:cstheme="minorHAnsi"/>
          <w:sz w:val="24"/>
          <w:szCs w:val="24"/>
        </w:rPr>
        <w:t>RAP</w:t>
      </w:r>
      <w:r w:rsidR="009767FC" w:rsidRPr="009767FC">
        <w:rPr>
          <w:rFonts w:cstheme="minorHAnsi"/>
          <w:sz w:val="24"/>
          <w:szCs w:val="24"/>
        </w:rPr>
        <w:t xml:space="preserve"> Projects may involve more than one faculty researcher, but only one faculty member can serve as the PI.</w:t>
      </w:r>
    </w:p>
    <w:p w14:paraId="494050B1" w14:textId="77777777" w:rsidR="009767FC" w:rsidRPr="009767FC" w:rsidRDefault="009767FC" w:rsidP="009767FC">
      <w:pPr>
        <w:keepNext/>
        <w:spacing w:after="0"/>
        <w:rPr>
          <w:rFonts w:cstheme="minorHAnsi"/>
          <w:sz w:val="24"/>
          <w:szCs w:val="24"/>
        </w:rPr>
      </w:pPr>
    </w:p>
    <w:p w14:paraId="759D361B" w14:textId="0C575882" w:rsidR="009767FC" w:rsidRDefault="009767FC" w:rsidP="009767FC">
      <w:pPr>
        <w:keepNext/>
        <w:spacing w:after="0"/>
        <w:rPr>
          <w:rFonts w:cstheme="minorHAnsi"/>
          <w:sz w:val="24"/>
          <w:szCs w:val="24"/>
        </w:rPr>
      </w:pPr>
      <w:r w:rsidRPr="009767FC">
        <w:rPr>
          <w:rFonts w:cstheme="minorHAnsi"/>
          <w:sz w:val="24"/>
          <w:szCs w:val="24"/>
        </w:rPr>
        <w:t>These seed grants from NASA EPSCoR are not just research grants. Excellent research must be performed, but the project should also be designed to (a) increase research capacity and competitiveness and (b) be scalable to a team approach for a larger future endeavor. Evidence of the probability of (a) and (b) must be presented in the proposal and addressed in the project report.</w:t>
      </w:r>
    </w:p>
    <w:p w14:paraId="2CBE368B" w14:textId="77777777" w:rsidR="009767FC" w:rsidRDefault="009767FC" w:rsidP="009767FC">
      <w:pPr>
        <w:keepNext/>
        <w:spacing w:after="0"/>
        <w:rPr>
          <w:rFonts w:cstheme="minorHAnsi"/>
          <w:sz w:val="24"/>
          <w:szCs w:val="24"/>
        </w:rPr>
      </w:pPr>
    </w:p>
    <w:p w14:paraId="19A349F5" w14:textId="2B31B374" w:rsidR="00891F2A" w:rsidRPr="00435979" w:rsidRDefault="00891F2A" w:rsidP="009767FC">
      <w:pPr>
        <w:keepNext/>
        <w:spacing w:after="0"/>
        <w:rPr>
          <w:rFonts w:cstheme="minorHAnsi"/>
          <w:sz w:val="32"/>
          <w:szCs w:val="32"/>
        </w:rPr>
      </w:pPr>
      <w:r w:rsidRPr="00435979">
        <w:rPr>
          <w:rFonts w:cstheme="minorHAnsi"/>
          <w:sz w:val="32"/>
          <w:szCs w:val="32"/>
        </w:rPr>
        <w:t>Eligibility</w:t>
      </w:r>
    </w:p>
    <w:p w14:paraId="49191BFE" w14:textId="77777777" w:rsidR="00B122FB" w:rsidRPr="00435979" w:rsidRDefault="00B122FB" w:rsidP="00B122FB">
      <w:pPr>
        <w:rPr>
          <w:rFonts w:cstheme="minorHAnsi"/>
          <w:sz w:val="24"/>
          <w:szCs w:val="24"/>
        </w:rPr>
      </w:pPr>
      <w:r w:rsidRPr="00435979">
        <w:rPr>
          <w:rFonts w:cstheme="minorHAnsi"/>
          <w:sz w:val="24"/>
          <w:szCs w:val="24"/>
        </w:rPr>
        <w:t xml:space="preserve">The project PI must be a faculty member at one of Louisiana’s institutions of higher education. Post-doctoral associates, graduate students, and undergraduates should be involved as needed.  </w:t>
      </w:r>
    </w:p>
    <w:p w14:paraId="42224783" w14:textId="6353BA4F" w:rsidR="00891F2A" w:rsidRDefault="00891F2A" w:rsidP="00123CC8">
      <w:pPr>
        <w:rPr>
          <w:rFonts w:cstheme="minorHAnsi"/>
          <w:sz w:val="24"/>
          <w:szCs w:val="24"/>
        </w:rPr>
      </w:pPr>
      <w:r w:rsidRPr="00435979">
        <w:rPr>
          <w:rFonts w:cstheme="minorHAnsi"/>
          <w:sz w:val="24"/>
          <w:szCs w:val="24"/>
        </w:rPr>
        <w:t xml:space="preserve">The RAP sub-program is designed to provide seed grants to LA researchers for R &amp; D that has a demonstrated tie-in to a NASA center. </w:t>
      </w:r>
      <w:r w:rsidR="00123CC8" w:rsidRPr="00435979">
        <w:rPr>
          <w:rFonts w:cstheme="minorHAnsi"/>
          <w:sz w:val="24"/>
          <w:szCs w:val="24"/>
        </w:rPr>
        <w:t xml:space="preserve">Projects must involve Research or Technology and are open to any area relevant to NASA. </w:t>
      </w:r>
      <w:r w:rsidR="009767FC">
        <w:rPr>
          <w:rFonts w:cstheme="minorHAnsi"/>
          <w:sz w:val="24"/>
          <w:szCs w:val="24"/>
        </w:rPr>
        <w:t xml:space="preserve">Proposals must explicitly link the proposed project to a research priority within one of NASA’s four Mission Directorates. </w:t>
      </w:r>
      <w:r w:rsidRPr="00435979">
        <w:rPr>
          <w:rFonts w:cstheme="minorHAnsi"/>
          <w:sz w:val="24"/>
          <w:szCs w:val="24"/>
        </w:rPr>
        <w:t>A letter/email of interest from a NASA researcher which shows support for the project</w:t>
      </w:r>
      <w:r w:rsidR="00123CC8" w:rsidRPr="00435979">
        <w:rPr>
          <w:rFonts w:cstheme="minorHAnsi"/>
          <w:sz w:val="24"/>
          <w:szCs w:val="24"/>
        </w:rPr>
        <w:t>, a willingness to host a visit from the PI/team and recognizes</w:t>
      </w:r>
      <w:r w:rsidRPr="00435979">
        <w:rPr>
          <w:rFonts w:cstheme="minorHAnsi"/>
          <w:sz w:val="24"/>
          <w:szCs w:val="24"/>
        </w:rPr>
        <w:t xml:space="preserve"> potential for future collaborations must be included. During the period of the award (nominally 12 months), the researcher must make one, or more, trips to the NASA center to interact and/or work with the NASA researcher who has shown interest in the project. </w:t>
      </w:r>
      <w:r w:rsidR="00123CC8" w:rsidRPr="00435979">
        <w:rPr>
          <w:rFonts w:cstheme="minorHAnsi"/>
          <w:i/>
          <w:sz w:val="24"/>
          <w:szCs w:val="24"/>
        </w:rPr>
        <w:t xml:space="preserve">Contact info for Mission Directorate Leads and </w:t>
      </w:r>
      <w:r w:rsidRPr="00435979">
        <w:rPr>
          <w:rFonts w:cstheme="minorHAnsi"/>
          <w:i/>
          <w:sz w:val="24"/>
          <w:szCs w:val="24"/>
        </w:rPr>
        <w:t xml:space="preserve">University Affairs Officers at the various NASA centers </w:t>
      </w:r>
      <w:r w:rsidR="00123CC8" w:rsidRPr="00435979">
        <w:rPr>
          <w:rFonts w:cstheme="minorHAnsi"/>
          <w:i/>
          <w:sz w:val="24"/>
          <w:szCs w:val="24"/>
        </w:rPr>
        <w:t>are included earlier in these guidelines.</w:t>
      </w:r>
      <w:r w:rsidR="00123CC8" w:rsidRPr="00435979">
        <w:rPr>
          <w:rFonts w:cstheme="minorHAnsi"/>
          <w:sz w:val="24"/>
          <w:szCs w:val="24"/>
        </w:rPr>
        <w:t xml:space="preserve">  </w:t>
      </w:r>
    </w:p>
    <w:p w14:paraId="24D1D066" w14:textId="77777777" w:rsidR="00E30BCC" w:rsidRPr="00435979" w:rsidRDefault="00E30BCC" w:rsidP="00E30BCC">
      <w:pPr>
        <w:keepNext/>
        <w:spacing w:after="0"/>
        <w:rPr>
          <w:rFonts w:cstheme="minorHAnsi"/>
          <w:sz w:val="32"/>
          <w:szCs w:val="32"/>
        </w:rPr>
      </w:pPr>
      <w:r w:rsidRPr="00435979">
        <w:rPr>
          <w:rFonts w:cstheme="minorHAnsi"/>
          <w:sz w:val="32"/>
          <w:szCs w:val="32"/>
        </w:rPr>
        <w:t xml:space="preserve">NASA Collaboration Development Plan </w:t>
      </w:r>
    </w:p>
    <w:p w14:paraId="2034B119" w14:textId="3C5843A2" w:rsidR="00E30BCC" w:rsidRPr="00435979" w:rsidRDefault="00E30BCC" w:rsidP="00E30BCC">
      <w:pPr>
        <w:rPr>
          <w:rFonts w:cstheme="minorHAnsi"/>
          <w:sz w:val="24"/>
          <w:szCs w:val="24"/>
        </w:rPr>
      </w:pPr>
      <w:r w:rsidRPr="00435979">
        <w:rPr>
          <w:rFonts w:cstheme="minorHAnsi"/>
          <w:sz w:val="24"/>
          <w:szCs w:val="24"/>
        </w:rPr>
        <w:t xml:space="preserve">Each project proposal must include a NASA Collaboration Development Plan that describes what effort has already been, and will be, undertaken to establish a partnership with one or more NASA researchers. Proposal evaluation criteria will include whether the PI has already established a NASA </w:t>
      </w:r>
      <w:r w:rsidRPr="00435979">
        <w:rPr>
          <w:rFonts w:cstheme="minorHAnsi"/>
          <w:sz w:val="24"/>
          <w:szCs w:val="24"/>
        </w:rPr>
        <w:lastRenderedPageBreak/>
        <w:t xml:space="preserve">link as evidenced by a letter or e-mail from one or more NASA supporters indicating their interest in the project and willingness to host a visit by the PI or the PI team. </w:t>
      </w:r>
      <w:r w:rsidR="00EA1D40">
        <w:rPr>
          <w:rFonts w:cstheme="minorHAnsi"/>
          <w:sz w:val="24"/>
          <w:szCs w:val="24"/>
        </w:rPr>
        <w:t>See Appendix A for a current list of areas of interest listed by NASA MD and Center.</w:t>
      </w:r>
    </w:p>
    <w:p w14:paraId="207ACFF8" w14:textId="77777777" w:rsidR="00EE2CDC" w:rsidRPr="00435979" w:rsidRDefault="00EE2CDC" w:rsidP="00EE2CDC">
      <w:pPr>
        <w:keepNext/>
        <w:spacing w:after="0"/>
        <w:rPr>
          <w:rFonts w:cstheme="minorHAnsi"/>
          <w:sz w:val="32"/>
          <w:szCs w:val="32"/>
        </w:rPr>
      </w:pPr>
      <w:r w:rsidRPr="00435979">
        <w:rPr>
          <w:rFonts w:cstheme="minorHAnsi"/>
          <w:sz w:val="32"/>
          <w:szCs w:val="32"/>
        </w:rPr>
        <w:t>Period of Performance</w:t>
      </w:r>
    </w:p>
    <w:p w14:paraId="2289264D" w14:textId="39A0F912" w:rsidR="00EE2CDC" w:rsidRPr="00435979" w:rsidRDefault="00891F2A" w:rsidP="00891F2A">
      <w:pPr>
        <w:rPr>
          <w:rFonts w:cstheme="minorHAnsi"/>
          <w:sz w:val="24"/>
          <w:szCs w:val="24"/>
        </w:rPr>
      </w:pPr>
      <w:r w:rsidRPr="00435979">
        <w:rPr>
          <w:rFonts w:cstheme="minorHAnsi"/>
          <w:sz w:val="24"/>
          <w:szCs w:val="24"/>
        </w:rPr>
        <w:t xml:space="preserve">RAP awards will be issued for a </w:t>
      </w:r>
      <w:r w:rsidR="00F767F8" w:rsidRPr="00435979">
        <w:rPr>
          <w:rFonts w:cstheme="minorHAnsi"/>
          <w:sz w:val="24"/>
          <w:szCs w:val="24"/>
        </w:rPr>
        <w:t>12-month</w:t>
      </w:r>
      <w:r w:rsidRPr="00435979">
        <w:rPr>
          <w:rFonts w:cstheme="minorHAnsi"/>
          <w:sz w:val="24"/>
          <w:szCs w:val="24"/>
        </w:rPr>
        <w:t xml:space="preserve"> period of performance. </w:t>
      </w:r>
      <w:r w:rsidR="00C47767" w:rsidRPr="00435979">
        <w:rPr>
          <w:rFonts w:cstheme="minorHAnsi"/>
          <w:sz w:val="24"/>
          <w:szCs w:val="24"/>
        </w:rPr>
        <w:t>No cost extensions (NCEs) for ongoing projects may be considered if submitted to the La Board of Reg</w:t>
      </w:r>
      <w:r w:rsidR="00076352" w:rsidRPr="00435979">
        <w:rPr>
          <w:rFonts w:cstheme="minorHAnsi"/>
          <w:sz w:val="24"/>
          <w:szCs w:val="24"/>
        </w:rPr>
        <w:t>ents</w:t>
      </w:r>
      <w:r w:rsidR="00C47767" w:rsidRPr="00435979">
        <w:rPr>
          <w:rFonts w:cstheme="minorHAnsi"/>
          <w:sz w:val="24"/>
          <w:szCs w:val="24"/>
        </w:rPr>
        <w:t xml:space="preserve"> Sponsored Programs office no later than 60 days before the initial project end-date.</w:t>
      </w:r>
      <w:r w:rsidR="00E30BCC" w:rsidRPr="00435979">
        <w:rPr>
          <w:rFonts w:cstheme="minorHAnsi"/>
          <w:sz w:val="24"/>
          <w:szCs w:val="24"/>
        </w:rPr>
        <w:t xml:space="preserve"> All NCE requests must include a </w:t>
      </w:r>
      <w:r w:rsidR="0095199D" w:rsidRPr="00435979">
        <w:rPr>
          <w:rFonts w:cstheme="minorHAnsi"/>
          <w:sz w:val="24"/>
          <w:szCs w:val="24"/>
        </w:rPr>
        <w:t xml:space="preserve">multi-page </w:t>
      </w:r>
      <w:r w:rsidR="00E30BCC" w:rsidRPr="00435979">
        <w:rPr>
          <w:rFonts w:cstheme="minorHAnsi"/>
          <w:sz w:val="24"/>
          <w:szCs w:val="24"/>
        </w:rPr>
        <w:t xml:space="preserve">status report </w:t>
      </w:r>
      <w:r w:rsidR="0095199D" w:rsidRPr="00435979">
        <w:rPr>
          <w:rFonts w:cstheme="minorHAnsi"/>
          <w:sz w:val="24"/>
          <w:szCs w:val="24"/>
        </w:rPr>
        <w:t xml:space="preserve">(similar to a final technical report) </w:t>
      </w:r>
      <w:r w:rsidR="00E30BCC" w:rsidRPr="00435979">
        <w:rPr>
          <w:rFonts w:cstheme="minorHAnsi"/>
          <w:sz w:val="24"/>
          <w:szCs w:val="24"/>
        </w:rPr>
        <w:t xml:space="preserve">which addresses all accomplishments made to-date on the project (including all publications, proposals, presentations, patents, </w:t>
      </w:r>
      <w:proofErr w:type="spellStart"/>
      <w:r w:rsidR="00E30BCC" w:rsidRPr="00435979">
        <w:rPr>
          <w:rFonts w:cstheme="minorHAnsi"/>
          <w:sz w:val="24"/>
          <w:szCs w:val="24"/>
        </w:rPr>
        <w:t>etc</w:t>
      </w:r>
      <w:proofErr w:type="spellEnd"/>
      <w:r w:rsidR="00E30BCC" w:rsidRPr="00435979">
        <w:rPr>
          <w:rFonts w:cstheme="minorHAnsi"/>
          <w:sz w:val="24"/>
          <w:szCs w:val="24"/>
        </w:rPr>
        <w:t>), where the project is in relation to the originally proposed end date, reasons why the project has been delayed, and a proposed plan for completing the project. This status report must also identify all participants on the project and include demographics for each (students, post-docs, faculty, and staff).</w:t>
      </w:r>
      <w:r w:rsidR="00776AE4">
        <w:rPr>
          <w:rFonts w:cstheme="minorHAnsi"/>
          <w:sz w:val="24"/>
          <w:szCs w:val="24"/>
        </w:rPr>
        <w:t xml:space="preserve"> NCE options will be suspended when the parent award’s end date requires it. </w:t>
      </w:r>
    </w:p>
    <w:p w14:paraId="028F1D36" w14:textId="77777777" w:rsidR="00EE2CDC" w:rsidRPr="00435979" w:rsidRDefault="00EE2CDC" w:rsidP="00EE2CDC">
      <w:pPr>
        <w:keepNext/>
        <w:spacing w:after="0"/>
        <w:rPr>
          <w:rFonts w:cstheme="minorHAnsi"/>
          <w:sz w:val="32"/>
          <w:szCs w:val="32"/>
        </w:rPr>
      </w:pPr>
      <w:r w:rsidRPr="00435979">
        <w:rPr>
          <w:rFonts w:cstheme="minorHAnsi"/>
          <w:sz w:val="32"/>
          <w:szCs w:val="32"/>
        </w:rPr>
        <w:t>Award Funding Amounts</w:t>
      </w:r>
    </w:p>
    <w:p w14:paraId="47604DCD" w14:textId="7CDB65CB" w:rsidR="00EE2CDC" w:rsidRPr="00435979" w:rsidRDefault="00891F2A" w:rsidP="00891F2A">
      <w:pPr>
        <w:rPr>
          <w:rFonts w:cstheme="minorHAnsi"/>
          <w:sz w:val="24"/>
          <w:szCs w:val="24"/>
        </w:rPr>
      </w:pPr>
      <w:r w:rsidRPr="00435979">
        <w:rPr>
          <w:rFonts w:cstheme="minorHAnsi"/>
          <w:sz w:val="24"/>
          <w:szCs w:val="24"/>
        </w:rPr>
        <w:t xml:space="preserve">RAP awards are anticipated to be in the $30K-$40K range. </w:t>
      </w:r>
      <w:r w:rsidR="009848C2" w:rsidRPr="00435979">
        <w:rPr>
          <w:rFonts w:cstheme="minorHAnsi"/>
          <w:sz w:val="24"/>
          <w:szCs w:val="24"/>
        </w:rPr>
        <w:t xml:space="preserve">We anticipate funding </w:t>
      </w:r>
      <w:r w:rsidR="00776AE4">
        <w:rPr>
          <w:rFonts w:cstheme="minorHAnsi"/>
          <w:sz w:val="24"/>
          <w:szCs w:val="24"/>
        </w:rPr>
        <w:t xml:space="preserve">3 to 6 proposals this cycle. </w:t>
      </w:r>
    </w:p>
    <w:p w14:paraId="54957941" w14:textId="77777777" w:rsidR="00A07D0B" w:rsidRPr="00435979" w:rsidRDefault="00A07D0B" w:rsidP="00A07D0B">
      <w:pPr>
        <w:keepNext/>
        <w:spacing w:after="0"/>
        <w:rPr>
          <w:rFonts w:cstheme="minorHAnsi"/>
          <w:sz w:val="32"/>
          <w:szCs w:val="32"/>
        </w:rPr>
      </w:pPr>
      <w:r w:rsidRPr="00435979">
        <w:rPr>
          <w:rFonts w:cstheme="minorHAnsi"/>
          <w:sz w:val="32"/>
          <w:szCs w:val="32"/>
        </w:rPr>
        <w:t>Proposed Costs</w:t>
      </w:r>
    </w:p>
    <w:p w14:paraId="0559A3E9" w14:textId="75A2D540" w:rsidR="00A07D0B" w:rsidRPr="00435979" w:rsidRDefault="00A07D0B" w:rsidP="00891F2A">
      <w:pPr>
        <w:rPr>
          <w:rFonts w:cstheme="minorHAnsi"/>
          <w:sz w:val="24"/>
          <w:szCs w:val="24"/>
        </w:rPr>
      </w:pPr>
      <w:r w:rsidRPr="00435979">
        <w:rPr>
          <w:rFonts w:cstheme="minorHAnsi"/>
          <w:sz w:val="24"/>
          <w:szCs w:val="24"/>
        </w:rPr>
        <w:t>This program is intended to improve research capability</w:t>
      </w:r>
      <w:r w:rsidR="00CD4A97" w:rsidRPr="00435979">
        <w:rPr>
          <w:rFonts w:cstheme="minorHAnsi"/>
          <w:sz w:val="24"/>
          <w:szCs w:val="24"/>
        </w:rPr>
        <w:t xml:space="preserve"> in Louisiana and, consequently, costs should primarily support effort within the state</w:t>
      </w:r>
      <w:r w:rsidRPr="00435979">
        <w:rPr>
          <w:rFonts w:cstheme="minorHAnsi"/>
          <w:sz w:val="24"/>
          <w:szCs w:val="24"/>
        </w:rPr>
        <w:t>.</w:t>
      </w:r>
      <w:r w:rsidR="00CD4A97" w:rsidRPr="00435979">
        <w:rPr>
          <w:rFonts w:cstheme="minorHAnsi"/>
          <w:sz w:val="24"/>
          <w:szCs w:val="24"/>
        </w:rPr>
        <w:t xml:space="preserve"> Direct labor costs will be allowed </w:t>
      </w:r>
      <w:r w:rsidR="00CD4A97" w:rsidRPr="00435979">
        <w:rPr>
          <w:rFonts w:cstheme="minorHAnsi"/>
          <w:i/>
          <w:sz w:val="24"/>
          <w:szCs w:val="24"/>
        </w:rPr>
        <w:t>exclusively</w:t>
      </w:r>
      <w:r w:rsidR="00CD4A97" w:rsidRPr="00435979">
        <w:rPr>
          <w:rFonts w:cstheme="minorHAnsi"/>
          <w:sz w:val="24"/>
          <w:szCs w:val="24"/>
        </w:rPr>
        <w:t xml:space="preserve"> for faculty, staff, students</w:t>
      </w:r>
      <w:r w:rsidR="00A02757" w:rsidRPr="00435979">
        <w:rPr>
          <w:rFonts w:cstheme="minorHAnsi"/>
          <w:sz w:val="24"/>
          <w:szCs w:val="24"/>
        </w:rPr>
        <w:t>, and visiting researchers</w:t>
      </w:r>
      <w:r w:rsidR="00CD4A97" w:rsidRPr="00435979">
        <w:rPr>
          <w:rFonts w:cstheme="minorHAnsi"/>
          <w:sz w:val="24"/>
          <w:szCs w:val="24"/>
        </w:rPr>
        <w:t xml:space="preserve"> at Louisiana </w:t>
      </w:r>
      <w:r w:rsidR="00CA1420">
        <w:rPr>
          <w:rFonts w:cstheme="minorHAnsi"/>
          <w:sz w:val="24"/>
          <w:szCs w:val="24"/>
        </w:rPr>
        <w:t>i</w:t>
      </w:r>
      <w:r w:rsidR="00CD4A97" w:rsidRPr="00435979">
        <w:rPr>
          <w:rFonts w:cstheme="minorHAnsi"/>
          <w:sz w:val="24"/>
          <w:szCs w:val="24"/>
        </w:rPr>
        <w:t>nstitutions.</w:t>
      </w:r>
      <w:r w:rsidRPr="00435979">
        <w:rPr>
          <w:rFonts w:cstheme="minorHAnsi"/>
          <w:sz w:val="24"/>
          <w:szCs w:val="24"/>
        </w:rPr>
        <w:t xml:space="preserve"> </w:t>
      </w:r>
      <w:r w:rsidR="001013B9" w:rsidRPr="001013B9">
        <w:rPr>
          <w:rFonts w:cstheme="minorHAnsi"/>
          <w:sz w:val="24"/>
          <w:szCs w:val="24"/>
        </w:rPr>
        <w:t>Funding allocated outside of the state is not recommended. If proposed, it should be minimal, must be well justified with compelling evidence that such an investment would still offer substantial permanent improvement to Louisiana’s research infrastructure. A statement that funding to external sites would improve the probability of proposal selection would not be sufficient justification.</w:t>
      </w:r>
      <w:r w:rsidR="001013B9">
        <w:rPr>
          <w:rFonts w:cstheme="minorHAnsi"/>
          <w:sz w:val="24"/>
          <w:szCs w:val="24"/>
        </w:rPr>
        <w:t xml:space="preserve"> </w:t>
      </w:r>
      <w:r w:rsidR="00E30BCC" w:rsidRPr="00435979">
        <w:rPr>
          <w:rFonts w:cstheme="minorHAnsi"/>
          <w:sz w:val="24"/>
          <w:szCs w:val="24"/>
        </w:rPr>
        <w:t xml:space="preserve">Project costs should be documented in the proposal as necessary to meet the project goals and objectives. </w:t>
      </w:r>
      <w:r w:rsidRPr="00435979">
        <w:rPr>
          <w:rFonts w:cstheme="minorHAnsi"/>
          <w:sz w:val="24"/>
          <w:szCs w:val="24"/>
        </w:rPr>
        <w:t xml:space="preserve">Reasonable costs include salary and wages for faculty, research associates, and student researchers, travel to NASA centers for collaboration development meetings, and basic materials and supplies to conduct the research. This program is not designed to fully support a graduate student, and </w:t>
      </w:r>
      <w:r w:rsidRPr="001341A8">
        <w:rPr>
          <w:rFonts w:cstheme="minorHAnsi"/>
          <w:sz w:val="24"/>
          <w:szCs w:val="24"/>
          <w:u w:val="single"/>
        </w:rPr>
        <w:t xml:space="preserve">student tuition is not an </w:t>
      </w:r>
      <w:r w:rsidR="00F767F8" w:rsidRPr="001341A8">
        <w:rPr>
          <w:rFonts w:cstheme="minorHAnsi"/>
          <w:sz w:val="24"/>
          <w:szCs w:val="24"/>
          <w:u w:val="single"/>
        </w:rPr>
        <w:t>allowable</w:t>
      </w:r>
      <w:r w:rsidR="00B063F1" w:rsidRPr="001341A8">
        <w:rPr>
          <w:rFonts w:cstheme="minorHAnsi"/>
          <w:sz w:val="24"/>
          <w:szCs w:val="24"/>
          <w:u w:val="single"/>
        </w:rPr>
        <w:t xml:space="preserve"> </w:t>
      </w:r>
      <w:r w:rsidR="00E30BCC" w:rsidRPr="001341A8">
        <w:rPr>
          <w:rFonts w:cstheme="minorHAnsi"/>
          <w:sz w:val="24"/>
          <w:szCs w:val="24"/>
          <w:u w:val="single"/>
        </w:rPr>
        <w:t>expense</w:t>
      </w:r>
      <w:r w:rsidRPr="00435979">
        <w:rPr>
          <w:rFonts w:cstheme="minorHAnsi"/>
          <w:sz w:val="24"/>
          <w:szCs w:val="24"/>
        </w:rPr>
        <w:t>.</w:t>
      </w:r>
      <w:r w:rsidR="00CD274C" w:rsidRPr="00435979">
        <w:rPr>
          <w:rFonts w:cstheme="minorHAnsi"/>
          <w:sz w:val="24"/>
          <w:szCs w:val="24"/>
        </w:rPr>
        <w:t xml:space="preserve"> Any rebudgeting in excess of 20% requires advanced approval from the Board of Regents. </w:t>
      </w:r>
      <w:proofErr w:type="spellStart"/>
      <w:r w:rsidR="00CD274C" w:rsidRPr="00435979">
        <w:rPr>
          <w:rFonts w:cstheme="minorHAnsi"/>
          <w:sz w:val="24"/>
          <w:szCs w:val="24"/>
        </w:rPr>
        <w:t>Rebudget</w:t>
      </w:r>
      <w:proofErr w:type="spellEnd"/>
      <w:r w:rsidR="00CD274C" w:rsidRPr="00435979">
        <w:rPr>
          <w:rFonts w:cstheme="minorHAnsi"/>
          <w:sz w:val="24"/>
          <w:szCs w:val="24"/>
        </w:rPr>
        <w:t xml:space="preserve"> requests must be submitted in writing with a complete explanation as to why the funds could not be spent as proposed, why a </w:t>
      </w:r>
      <w:proofErr w:type="spellStart"/>
      <w:r w:rsidR="00CD274C" w:rsidRPr="00435979">
        <w:rPr>
          <w:rFonts w:cstheme="minorHAnsi"/>
          <w:sz w:val="24"/>
          <w:szCs w:val="24"/>
        </w:rPr>
        <w:t>rebudget</w:t>
      </w:r>
      <w:proofErr w:type="spellEnd"/>
      <w:r w:rsidR="00CD274C" w:rsidRPr="00435979">
        <w:rPr>
          <w:rFonts w:cstheme="minorHAnsi"/>
          <w:sz w:val="24"/>
          <w:szCs w:val="24"/>
        </w:rPr>
        <w:t xml:space="preserve"> is necessary, and how the newly structured budget will still meet the spirit of the award. </w:t>
      </w:r>
      <w:proofErr w:type="spellStart"/>
      <w:r w:rsidR="00CD274C" w:rsidRPr="00435979">
        <w:rPr>
          <w:rFonts w:cstheme="minorHAnsi"/>
          <w:sz w:val="24"/>
          <w:szCs w:val="24"/>
        </w:rPr>
        <w:t>Rebudget</w:t>
      </w:r>
      <w:proofErr w:type="spellEnd"/>
      <w:r w:rsidR="00CD274C" w:rsidRPr="00435979">
        <w:rPr>
          <w:rFonts w:cstheme="minorHAnsi"/>
          <w:sz w:val="24"/>
          <w:szCs w:val="24"/>
        </w:rPr>
        <w:t xml:space="preserve"> requests must include the original budget and budget justifications along with the proposed revised budget and budget justification.</w:t>
      </w:r>
    </w:p>
    <w:p w14:paraId="5AF1C755" w14:textId="77777777" w:rsidR="00EE2CDC" w:rsidRPr="00435979" w:rsidRDefault="00EE2CDC" w:rsidP="00EE2CDC">
      <w:pPr>
        <w:keepNext/>
        <w:spacing w:after="0"/>
        <w:rPr>
          <w:rFonts w:cstheme="minorHAnsi"/>
          <w:sz w:val="32"/>
          <w:szCs w:val="32"/>
        </w:rPr>
      </w:pPr>
      <w:r w:rsidRPr="00435979">
        <w:rPr>
          <w:rFonts w:cstheme="minorHAnsi"/>
          <w:sz w:val="32"/>
          <w:szCs w:val="32"/>
        </w:rPr>
        <w:t>Cost-Share</w:t>
      </w:r>
    </w:p>
    <w:p w14:paraId="0878EFBC" w14:textId="23D4D96A" w:rsidR="00891F2A" w:rsidRPr="00435979" w:rsidRDefault="00891F2A" w:rsidP="00891F2A">
      <w:pPr>
        <w:rPr>
          <w:rFonts w:cstheme="minorHAnsi"/>
          <w:sz w:val="24"/>
          <w:szCs w:val="24"/>
        </w:rPr>
      </w:pPr>
      <w:r w:rsidRPr="00435979">
        <w:rPr>
          <w:rFonts w:cstheme="minorHAnsi"/>
          <w:sz w:val="24"/>
          <w:szCs w:val="24"/>
        </w:rPr>
        <w:t>Proposing institutions are expected to provide a</w:t>
      </w:r>
      <w:r w:rsidR="00767584" w:rsidRPr="00435979">
        <w:rPr>
          <w:rFonts w:cstheme="minorHAnsi"/>
          <w:sz w:val="24"/>
          <w:szCs w:val="24"/>
        </w:rPr>
        <w:t>t least a</w:t>
      </w:r>
      <w:r w:rsidRPr="00435979">
        <w:rPr>
          <w:rFonts w:cstheme="minorHAnsi"/>
          <w:sz w:val="24"/>
          <w:szCs w:val="24"/>
        </w:rPr>
        <w:t xml:space="preserve"> 50% cost-match.</w:t>
      </w:r>
      <w:r w:rsidR="00EE2CDC" w:rsidRPr="00435979">
        <w:rPr>
          <w:rFonts w:cstheme="minorHAnsi"/>
          <w:sz w:val="24"/>
          <w:szCs w:val="24"/>
        </w:rPr>
        <w:t xml:space="preserve"> </w:t>
      </w:r>
      <w:r w:rsidR="00776AE4">
        <w:rPr>
          <w:rFonts w:cstheme="minorHAnsi"/>
          <w:sz w:val="24"/>
          <w:szCs w:val="24"/>
        </w:rPr>
        <w:t xml:space="preserve">For example, if you request $40,000 from the RAP program your institution must commit to $20,000 in cost-share. </w:t>
      </w:r>
      <w:r w:rsidR="00EE2CDC" w:rsidRPr="00435979">
        <w:rPr>
          <w:rFonts w:cstheme="minorHAnsi"/>
          <w:sz w:val="24"/>
          <w:szCs w:val="24"/>
        </w:rPr>
        <w:t xml:space="preserve">This is taken by the reviewers as evidence of commitment on the part of the proposing institution(s). Such an </w:t>
      </w:r>
      <w:r w:rsidR="00EE2CDC" w:rsidRPr="00435979">
        <w:rPr>
          <w:rFonts w:cstheme="minorHAnsi"/>
          <w:sz w:val="24"/>
          <w:szCs w:val="24"/>
        </w:rPr>
        <w:lastRenderedPageBreak/>
        <w:t xml:space="preserve">institutional commitment in the form of re-assigned responsibilities is most significant since it allows the faculty member(s) sufficient time to participate in and manage the proposed research. Lack of such time calls into question the ability of the proposers to </w:t>
      </w:r>
      <w:proofErr w:type="gramStart"/>
      <w:r w:rsidR="00EE2CDC" w:rsidRPr="00435979">
        <w:rPr>
          <w:rFonts w:cstheme="minorHAnsi"/>
          <w:sz w:val="24"/>
          <w:szCs w:val="24"/>
        </w:rPr>
        <w:t>actually carry</w:t>
      </w:r>
      <w:proofErr w:type="gramEnd"/>
      <w:r w:rsidR="00EE2CDC" w:rsidRPr="00435979">
        <w:rPr>
          <w:rFonts w:cstheme="minorHAnsi"/>
          <w:sz w:val="24"/>
          <w:szCs w:val="24"/>
        </w:rPr>
        <w:t xml:space="preserve"> the project to a successful conclusion. All cost sharing must be certified in the project final financial report.</w:t>
      </w:r>
    </w:p>
    <w:p w14:paraId="2291A955" w14:textId="77777777" w:rsidR="00EE2CDC" w:rsidRPr="00435979" w:rsidRDefault="00EE2CDC" w:rsidP="00EE2CDC">
      <w:pPr>
        <w:keepNext/>
        <w:spacing w:after="0"/>
        <w:rPr>
          <w:rFonts w:cstheme="minorHAnsi"/>
          <w:sz w:val="32"/>
          <w:szCs w:val="32"/>
        </w:rPr>
      </w:pPr>
      <w:r w:rsidRPr="00435979">
        <w:rPr>
          <w:rFonts w:cstheme="minorHAnsi"/>
          <w:sz w:val="32"/>
          <w:szCs w:val="32"/>
        </w:rPr>
        <w:t>Indirect (F&amp;A) Costs</w:t>
      </w:r>
    </w:p>
    <w:p w14:paraId="4919F7E5" w14:textId="171AE9EA" w:rsidR="00EE2CDC" w:rsidRPr="00435979" w:rsidRDefault="001341A8" w:rsidP="00891F2A">
      <w:pPr>
        <w:rPr>
          <w:rFonts w:cstheme="minorHAnsi"/>
          <w:sz w:val="24"/>
          <w:szCs w:val="24"/>
        </w:rPr>
      </w:pPr>
      <w:r w:rsidRPr="005308F6">
        <w:rPr>
          <w:rFonts w:cstheme="minorHAnsi"/>
          <w:sz w:val="24"/>
          <w:szCs w:val="24"/>
        </w:rPr>
        <w:t xml:space="preserve">RAP awards are typically funded with </w:t>
      </w:r>
      <w:proofErr w:type="spellStart"/>
      <w:r w:rsidRPr="005308F6">
        <w:rPr>
          <w:rFonts w:cstheme="minorHAnsi"/>
          <w:sz w:val="24"/>
          <w:szCs w:val="24"/>
        </w:rPr>
        <w:t>BoR</w:t>
      </w:r>
      <w:proofErr w:type="spellEnd"/>
      <w:r w:rsidRPr="005308F6">
        <w:rPr>
          <w:rFonts w:cstheme="minorHAnsi"/>
          <w:sz w:val="24"/>
          <w:szCs w:val="24"/>
        </w:rPr>
        <w:t xml:space="preserve"> cost-share funds and as such i</w:t>
      </w:r>
      <w:r w:rsidR="00EE2CDC" w:rsidRPr="005308F6">
        <w:rPr>
          <w:rFonts w:cstheme="minorHAnsi"/>
          <w:sz w:val="24"/>
          <w:szCs w:val="24"/>
        </w:rPr>
        <w:t xml:space="preserve">ndirect (F&amp;A) cost recovery will be allowed at the </w:t>
      </w:r>
      <w:proofErr w:type="spellStart"/>
      <w:r w:rsidR="00EE2CDC" w:rsidRPr="005308F6">
        <w:rPr>
          <w:rFonts w:cstheme="minorHAnsi"/>
          <w:sz w:val="24"/>
          <w:szCs w:val="24"/>
        </w:rPr>
        <w:t>B</w:t>
      </w:r>
      <w:r w:rsidR="00EA1D40" w:rsidRPr="005308F6">
        <w:rPr>
          <w:rFonts w:cstheme="minorHAnsi"/>
          <w:sz w:val="24"/>
          <w:szCs w:val="24"/>
        </w:rPr>
        <w:t>o</w:t>
      </w:r>
      <w:r w:rsidR="00EE2CDC" w:rsidRPr="005308F6">
        <w:rPr>
          <w:rFonts w:cstheme="minorHAnsi"/>
          <w:sz w:val="24"/>
          <w:szCs w:val="24"/>
        </w:rPr>
        <w:t>R</w:t>
      </w:r>
      <w:proofErr w:type="spellEnd"/>
      <w:r w:rsidR="00EE2CDC" w:rsidRPr="005308F6">
        <w:rPr>
          <w:rFonts w:cstheme="minorHAnsi"/>
          <w:sz w:val="24"/>
          <w:szCs w:val="24"/>
        </w:rPr>
        <w:t xml:space="preserve"> rate, i.e. 25% of salaries, wages</w:t>
      </w:r>
      <w:r w:rsidR="00F767F8" w:rsidRPr="005308F6">
        <w:rPr>
          <w:rFonts w:cstheme="minorHAnsi"/>
          <w:sz w:val="24"/>
          <w:szCs w:val="24"/>
        </w:rPr>
        <w:t>,</w:t>
      </w:r>
      <w:r w:rsidR="00EE2CDC" w:rsidRPr="005308F6">
        <w:rPr>
          <w:rFonts w:cstheme="minorHAnsi"/>
          <w:sz w:val="24"/>
          <w:szCs w:val="24"/>
        </w:rPr>
        <w:t xml:space="preserve"> and fringe benefits. Unrecovered indirect is allowable (and recommended) cost sharing. </w:t>
      </w:r>
      <w:r w:rsidRPr="005308F6">
        <w:rPr>
          <w:rFonts w:cstheme="minorHAnsi"/>
          <w:sz w:val="24"/>
          <w:szCs w:val="24"/>
        </w:rPr>
        <w:t xml:space="preserve">The LaSPACE/La NASA EPSCoR program management team may choose to use any available NASA funds to support a RAP project, and in such instances the proposing institution agrees to retain the </w:t>
      </w:r>
      <w:proofErr w:type="spellStart"/>
      <w:r w:rsidR="00D740DB" w:rsidRPr="005308F6">
        <w:rPr>
          <w:rFonts w:cstheme="minorHAnsi"/>
          <w:sz w:val="24"/>
          <w:szCs w:val="24"/>
        </w:rPr>
        <w:t>BoR</w:t>
      </w:r>
      <w:proofErr w:type="spellEnd"/>
      <w:r w:rsidR="00D740DB" w:rsidRPr="005308F6">
        <w:rPr>
          <w:rFonts w:cstheme="minorHAnsi"/>
          <w:sz w:val="24"/>
          <w:szCs w:val="24"/>
        </w:rPr>
        <w:t xml:space="preserve"> </w:t>
      </w:r>
      <w:r w:rsidRPr="005308F6">
        <w:rPr>
          <w:rFonts w:cstheme="minorHAnsi"/>
          <w:sz w:val="24"/>
          <w:szCs w:val="24"/>
        </w:rPr>
        <w:t>indirect rate charges</w:t>
      </w:r>
      <w:r w:rsidR="00A82D98" w:rsidRPr="005308F6">
        <w:rPr>
          <w:rFonts w:cstheme="minorHAnsi"/>
          <w:sz w:val="24"/>
          <w:szCs w:val="24"/>
        </w:rPr>
        <w:t xml:space="preserve"> and cost restrictions</w:t>
      </w:r>
      <w:r w:rsidRPr="005308F6">
        <w:rPr>
          <w:rFonts w:cstheme="minorHAnsi"/>
          <w:sz w:val="24"/>
          <w:szCs w:val="24"/>
        </w:rPr>
        <w:t>, as originally proposed.</w:t>
      </w:r>
    </w:p>
    <w:p w14:paraId="0447FA1D" w14:textId="77777777" w:rsidR="00EE2CDC" w:rsidRPr="00435979" w:rsidRDefault="00EE2CDC" w:rsidP="00EE2CDC">
      <w:pPr>
        <w:keepNext/>
        <w:spacing w:after="0"/>
        <w:rPr>
          <w:rFonts w:cstheme="minorHAnsi"/>
          <w:sz w:val="32"/>
          <w:szCs w:val="32"/>
        </w:rPr>
      </w:pPr>
      <w:r w:rsidRPr="00435979">
        <w:rPr>
          <w:rFonts w:cstheme="minorHAnsi"/>
          <w:sz w:val="32"/>
          <w:szCs w:val="32"/>
        </w:rPr>
        <w:t xml:space="preserve">Award Subcontract </w:t>
      </w:r>
    </w:p>
    <w:p w14:paraId="5852EFEB" w14:textId="63E7539B" w:rsidR="00EE2CDC" w:rsidRPr="00435979" w:rsidRDefault="00EE2CDC" w:rsidP="00891F2A">
      <w:pPr>
        <w:rPr>
          <w:rFonts w:cstheme="minorHAnsi"/>
          <w:sz w:val="24"/>
          <w:szCs w:val="24"/>
        </w:rPr>
      </w:pPr>
      <w:r w:rsidRPr="00435979">
        <w:rPr>
          <w:rFonts w:cstheme="minorHAnsi"/>
          <w:sz w:val="24"/>
          <w:szCs w:val="24"/>
        </w:rPr>
        <w:t>Award funds will be provided by subcontract from the Board of Regents to the lead applicants’ college or university, which will assume responsibility for administering the funds according to standard procedures. For PP awards, one institution must be the lead institution to which the award will be given. This lead institution will subcontract with the partner institution.</w:t>
      </w:r>
    </w:p>
    <w:p w14:paraId="00CAEBDB" w14:textId="77777777" w:rsidR="00920736" w:rsidRPr="00435979" w:rsidRDefault="00920736" w:rsidP="00920736">
      <w:pPr>
        <w:spacing w:after="0"/>
        <w:rPr>
          <w:rFonts w:cstheme="minorHAnsi"/>
          <w:sz w:val="32"/>
          <w:szCs w:val="32"/>
        </w:rPr>
      </w:pPr>
      <w:r w:rsidRPr="00435979">
        <w:rPr>
          <w:rFonts w:cstheme="minorHAnsi"/>
          <w:sz w:val="32"/>
          <w:szCs w:val="32"/>
        </w:rPr>
        <w:t xml:space="preserve">Diversity </w:t>
      </w:r>
    </w:p>
    <w:p w14:paraId="03C6F01A" w14:textId="77777777" w:rsidR="00920736" w:rsidRPr="00435979" w:rsidRDefault="00920736" w:rsidP="00D2256F">
      <w:pPr>
        <w:rPr>
          <w:rFonts w:cstheme="minorHAnsi"/>
          <w:sz w:val="24"/>
          <w:szCs w:val="24"/>
        </w:rPr>
      </w:pPr>
      <w:r w:rsidRPr="00435979">
        <w:rPr>
          <w:rFonts w:cstheme="minorHAnsi"/>
          <w:sz w:val="24"/>
          <w:szCs w:val="24"/>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All proposers are encouraged to help recruit diverse participants to their proposed projects. </w:t>
      </w:r>
    </w:p>
    <w:p w14:paraId="01F5CA20" w14:textId="77777777" w:rsidR="00920736" w:rsidRPr="00435979" w:rsidRDefault="00AE272B" w:rsidP="00AE272B">
      <w:pPr>
        <w:keepNext/>
        <w:spacing w:after="0"/>
        <w:rPr>
          <w:rFonts w:cstheme="minorHAnsi"/>
          <w:sz w:val="32"/>
          <w:szCs w:val="32"/>
        </w:rPr>
      </w:pPr>
      <w:r w:rsidRPr="00435979">
        <w:rPr>
          <w:rFonts w:cstheme="minorHAnsi"/>
          <w:sz w:val="32"/>
          <w:szCs w:val="32"/>
        </w:rPr>
        <w:t xml:space="preserve">Animal Use </w:t>
      </w:r>
    </w:p>
    <w:p w14:paraId="4D57E0D5" w14:textId="3C7F3DB2" w:rsidR="00AE272B" w:rsidRPr="00435979" w:rsidRDefault="00AE272B" w:rsidP="00AE272B">
      <w:pPr>
        <w:rPr>
          <w:rFonts w:cstheme="minorHAnsi"/>
          <w:sz w:val="24"/>
          <w:szCs w:val="24"/>
        </w:rPr>
      </w:pPr>
      <w:r w:rsidRPr="00435979">
        <w:rPr>
          <w:rFonts w:cstheme="minorHAnsi"/>
          <w:sz w:val="24"/>
          <w:szCs w:val="24"/>
        </w:rPr>
        <w:t xml:space="preserve">Any project proposing the use of an animal model for validation </w:t>
      </w:r>
      <w:r w:rsidRPr="00435979">
        <w:rPr>
          <w:rFonts w:cstheme="minorHAnsi"/>
          <w:sz w:val="24"/>
          <w:szCs w:val="24"/>
          <w:u w:val="single"/>
        </w:rPr>
        <w:t>must include a local IACUC approval letter, fully signed, which specifies a validity period longer than the proposed project period</w:t>
      </w:r>
      <w:r w:rsidRPr="00435979">
        <w:rPr>
          <w:rFonts w:cstheme="minorHAnsi"/>
          <w:sz w:val="24"/>
          <w:szCs w:val="24"/>
        </w:rPr>
        <w:t>. Failure to obtain the Institutional Animal Care and Use Committee’s approval in advance, is grounds for returning the proposal unreviewed. Attach the IACUC material as an additional appendix.</w:t>
      </w:r>
    </w:p>
    <w:p w14:paraId="3F593695" w14:textId="77777777" w:rsidR="00AE272B" w:rsidRPr="00435979" w:rsidRDefault="00AE272B" w:rsidP="00AE272B">
      <w:pPr>
        <w:keepNext/>
        <w:spacing w:after="0"/>
        <w:rPr>
          <w:rFonts w:cstheme="minorHAnsi"/>
          <w:sz w:val="32"/>
          <w:szCs w:val="32"/>
        </w:rPr>
      </w:pPr>
      <w:r w:rsidRPr="00435979">
        <w:rPr>
          <w:rFonts w:cstheme="minorHAnsi"/>
          <w:sz w:val="32"/>
          <w:szCs w:val="32"/>
        </w:rPr>
        <w:t>Human Subjects</w:t>
      </w:r>
    </w:p>
    <w:p w14:paraId="5C8FBA0F" w14:textId="1E5BC54F" w:rsidR="00AE272B" w:rsidRDefault="00AE272B" w:rsidP="00AE272B">
      <w:pPr>
        <w:rPr>
          <w:rFonts w:cstheme="minorHAnsi"/>
          <w:sz w:val="24"/>
          <w:szCs w:val="24"/>
        </w:rPr>
      </w:pPr>
      <w:r w:rsidRPr="00435979">
        <w:rPr>
          <w:rFonts w:cstheme="minorHAnsi"/>
          <w:sz w:val="24"/>
          <w:szCs w:val="24"/>
        </w:rPr>
        <w:t xml:space="preserve">Projects that involve human subjects are </w:t>
      </w:r>
      <w:r w:rsidRPr="00435979">
        <w:rPr>
          <w:rFonts w:cstheme="minorHAnsi"/>
          <w:sz w:val="24"/>
          <w:szCs w:val="24"/>
          <w:u w:val="single"/>
        </w:rPr>
        <w:t>not acceptable</w:t>
      </w:r>
      <w:r w:rsidRPr="00435979">
        <w:rPr>
          <w:rFonts w:cstheme="minorHAnsi"/>
          <w:sz w:val="24"/>
          <w:szCs w:val="24"/>
        </w:rPr>
        <w:t xml:space="preserve"> for this program.</w:t>
      </w:r>
    </w:p>
    <w:p w14:paraId="2C3CD963" w14:textId="77777777" w:rsidR="00B122FB" w:rsidRPr="005308F6" w:rsidRDefault="00B122FB" w:rsidP="00B122FB">
      <w:pPr>
        <w:keepNext/>
        <w:spacing w:after="0"/>
        <w:rPr>
          <w:rFonts w:cstheme="minorHAnsi"/>
          <w:sz w:val="32"/>
          <w:szCs w:val="32"/>
        </w:rPr>
      </w:pPr>
      <w:r w:rsidRPr="005308F6">
        <w:rPr>
          <w:rFonts w:cstheme="minorHAnsi"/>
          <w:sz w:val="32"/>
          <w:szCs w:val="32"/>
        </w:rPr>
        <w:t>Certifications</w:t>
      </w:r>
    </w:p>
    <w:p w14:paraId="356C7A64" w14:textId="7B1543AD" w:rsidR="00B122FB" w:rsidRPr="005308F6" w:rsidRDefault="00B122FB" w:rsidP="00B122FB">
      <w:pPr>
        <w:rPr>
          <w:rFonts w:cstheme="minorHAnsi"/>
          <w:sz w:val="28"/>
          <w:szCs w:val="24"/>
        </w:rPr>
      </w:pPr>
      <w:r w:rsidRPr="005308F6">
        <w:rPr>
          <w:rFonts w:cstheme="minorHAnsi"/>
          <w:sz w:val="24"/>
          <w:szCs w:val="24"/>
        </w:rPr>
        <w:t xml:space="preserve">When preparing a proposal that requires institutional certification, waiver, or approval the proposers will need to address applicable compliance issues in advance. </w:t>
      </w:r>
      <w:r w:rsidRPr="005308F6">
        <w:rPr>
          <w:rFonts w:cstheme="minorHAnsi"/>
          <w:b/>
          <w:bCs/>
          <w:sz w:val="24"/>
          <w:szCs w:val="24"/>
        </w:rPr>
        <w:t xml:space="preserve">All necessary internal approvals from the lead and collaborator institutions must be secured and documented in writing. </w:t>
      </w:r>
      <w:r w:rsidR="00A82D98" w:rsidRPr="005308F6">
        <w:rPr>
          <w:rFonts w:cstheme="minorHAnsi"/>
          <w:b/>
          <w:bCs/>
          <w:sz w:val="24"/>
          <w:szCs w:val="24"/>
        </w:rPr>
        <w:t xml:space="preserve">A </w:t>
      </w:r>
      <w:r w:rsidRPr="005308F6">
        <w:rPr>
          <w:rFonts w:cstheme="minorHAnsi"/>
          <w:b/>
          <w:bCs/>
          <w:sz w:val="24"/>
          <w:szCs w:val="24"/>
        </w:rPr>
        <w:t>letter</w:t>
      </w:r>
      <w:r w:rsidR="00A82D98" w:rsidRPr="005308F6">
        <w:rPr>
          <w:rFonts w:cstheme="minorHAnsi"/>
          <w:b/>
          <w:bCs/>
          <w:sz w:val="24"/>
          <w:szCs w:val="24"/>
        </w:rPr>
        <w:t xml:space="preserve"> (see sample in the attachments section of these guidelines) signed by the authorized organization representative certifying that all reviews and waivers relevant to the proposal have been completed must be </w:t>
      </w:r>
      <w:r w:rsidR="000250EF" w:rsidRPr="005308F6">
        <w:rPr>
          <w:rFonts w:cstheme="minorHAnsi"/>
          <w:b/>
          <w:bCs/>
          <w:sz w:val="24"/>
          <w:szCs w:val="24"/>
        </w:rPr>
        <w:t>submitted to laspace@lsu.edu no later than 30 calendar days after the proposal due date</w:t>
      </w:r>
      <w:r w:rsidRPr="005308F6">
        <w:rPr>
          <w:rFonts w:cstheme="minorHAnsi"/>
          <w:b/>
          <w:bCs/>
          <w:sz w:val="24"/>
          <w:szCs w:val="24"/>
        </w:rPr>
        <w:t xml:space="preserve">. </w:t>
      </w:r>
      <w:r w:rsidR="00C87330" w:rsidRPr="005308F6">
        <w:rPr>
          <w:rFonts w:cstheme="minorHAnsi"/>
          <w:bCs/>
          <w:sz w:val="24"/>
        </w:rPr>
        <w:lastRenderedPageBreak/>
        <w:t xml:space="preserve">Even through extra time is allowed to submit the commitment document, the letter </w:t>
      </w:r>
      <w:proofErr w:type="gramStart"/>
      <w:r w:rsidR="00C87330" w:rsidRPr="005308F6">
        <w:rPr>
          <w:rFonts w:cstheme="minorHAnsi"/>
          <w:bCs/>
          <w:sz w:val="24"/>
        </w:rPr>
        <w:t>is considered to be</w:t>
      </w:r>
      <w:proofErr w:type="gramEnd"/>
      <w:r w:rsidR="00C87330" w:rsidRPr="005308F6">
        <w:rPr>
          <w:rFonts w:cstheme="minorHAnsi"/>
          <w:bCs/>
          <w:sz w:val="24"/>
        </w:rPr>
        <w:t xml:space="preserve"> part of the proposal and will be included as an appendix in the subaward contract from the Board of Regents. </w:t>
      </w:r>
      <w:r w:rsidR="00C87330" w:rsidRPr="005308F6">
        <w:rPr>
          <w:rFonts w:cstheme="minorHAnsi"/>
          <w:sz w:val="24"/>
        </w:rPr>
        <w:t>Failure to provide this commitment in the approved time frame may result in disqualification and selection of alternate proposals.</w:t>
      </w:r>
    </w:p>
    <w:p w14:paraId="10E1B9AD" w14:textId="77777777" w:rsidR="00C47767" w:rsidRPr="00435979" w:rsidRDefault="00C47767" w:rsidP="00C47767">
      <w:pPr>
        <w:spacing w:after="0"/>
        <w:rPr>
          <w:rFonts w:cstheme="minorHAnsi"/>
          <w:sz w:val="32"/>
          <w:szCs w:val="32"/>
        </w:rPr>
      </w:pPr>
      <w:r w:rsidRPr="00435979">
        <w:rPr>
          <w:rFonts w:cstheme="minorHAnsi"/>
          <w:sz w:val="32"/>
          <w:szCs w:val="32"/>
        </w:rPr>
        <w:t xml:space="preserve">Public Nature of Applications </w:t>
      </w:r>
    </w:p>
    <w:p w14:paraId="3E9CEEB9" w14:textId="77777777" w:rsidR="00C47767" w:rsidRPr="00435979" w:rsidRDefault="00C47767" w:rsidP="00C47767">
      <w:pPr>
        <w:rPr>
          <w:rFonts w:cstheme="minorHAnsi"/>
          <w:sz w:val="24"/>
          <w:szCs w:val="24"/>
        </w:rPr>
      </w:pPr>
      <w:r w:rsidRPr="00435979">
        <w:rPr>
          <w:rFonts w:cstheme="minorHAnsi"/>
          <w:sz w:val="24"/>
          <w:szCs w:val="24"/>
        </w:rPr>
        <w:t xml:space="preserve">Once an application is received,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257F16FC" w14:textId="77777777" w:rsidR="00C47767" w:rsidRPr="00435979" w:rsidRDefault="00C47767" w:rsidP="00C47767">
      <w:pPr>
        <w:keepNext/>
        <w:spacing w:after="0"/>
        <w:rPr>
          <w:rFonts w:cstheme="minorHAnsi"/>
          <w:sz w:val="32"/>
          <w:szCs w:val="32"/>
        </w:rPr>
      </w:pPr>
      <w:r w:rsidRPr="00435979">
        <w:rPr>
          <w:rFonts w:cstheme="minorHAnsi"/>
          <w:sz w:val="32"/>
          <w:szCs w:val="32"/>
        </w:rPr>
        <w:t xml:space="preserve">Disclosure of Information </w:t>
      </w:r>
    </w:p>
    <w:p w14:paraId="17A18AFB" w14:textId="77777777" w:rsidR="00C47767" w:rsidRPr="00435979" w:rsidRDefault="00C47767" w:rsidP="00C47767">
      <w:pPr>
        <w:rPr>
          <w:rFonts w:cstheme="minorHAnsi"/>
          <w:sz w:val="24"/>
          <w:szCs w:val="24"/>
        </w:rPr>
      </w:pPr>
      <w:r w:rsidRPr="00435979">
        <w:rPr>
          <w:rFonts w:cstheme="minorHAnsi"/>
          <w:sz w:val="24"/>
          <w:szCs w:val="24"/>
        </w:rPr>
        <w:t>All La NASA EPSCoR programs must conform to applicable Federal, State</w:t>
      </w:r>
      <w:r w:rsidR="00453082" w:rsidRPr="00435979">
        <w:rPr>
          <w:rFonts w:cstheme="minorHAnsi"/>
          <w:sz w:val="24"/>
          <w:szCs w:val="24"/>
        </w:rPr>
        <w:t>,</w:t>
      </w:r>
      <w:r w:rsidRPr="00435979">
        <w:rPr>
          <w:rFonts w:cstheme="minorHAnsi"/>
          <w:sz w:val="24"/>
          <w:szCs w:val="24"/>
        </w:rPr>
        <w:t xml:space="preserve"> and NASA</w:t>
      </w:r>
      <w:r w:rsidR="00453082" w:rsidRPr="00435979">
        <w:rPr>
          <w:rFonts w:cstheme="minorHAnsi"/>
          <w:sz w:val="24"/>
          <w:szCs w:val="24"/>
        </w:rPr>
        <w:t xml:space="preserve"> Agency</w:t>
      </w:r>
      <w:r w:rsidRPr="00435979">
        <w:rPr>
          <w:rFonts w:cstheme="minorHAnsi"/>
          <w:sz w:val="24"/>
          <w:szCs w:val="24"/>
        </w:rPr>
        <w:t xml:space="preserve">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outreach includes public dissemination of its supported programs through </w:t>
      </w:r>
      <w:r w:rsidRPr="00435979">
        <w:rPr>
          <w:rFonts w:cstheme="minorHAnsi"/>
          <w:i/>
          <w:sz w:val="24"/>
          <w:szCs w:val="24"/>
        </w:rPr>
        <w:t xml:space="preserve">The </w:t>
      </w:r>
      <w:proofErr w:type="spellStart"/>
      <w:r w:rsidRPr="00435979">
        <w:rPr>
          <w:rFonts w:cstheme="minorHAnsi"/>
          <w:i/>
          <w:sz w:val="24"/>
          <w:szCs w:val="24"/>
        </w:rPr>
        <w:t>Spaceporter</w:t>
      </w:r>
      <w:proofErr w:type="spellEnd"/>
      <w:r w:rsidRPr="00435979">
        <w:rPr>
          <w:rFonts w:cstheme="minorHAnsi"/>
          <w:i/>
          <w:sz w:val="24"/>
          <w:szCs w:val="24"/>
        </w:rPr>
        <w:t xml:space="preserve"> Newsletter</w:t>
      </w:r>
      <w:r w:rsidRPr="00435979">
        <w:rPr>
          <w:rFonts w:cstheme="minorHAnsi"/>
          <w:sz w:val="24"/>
          <w:szCs w:val="24"/>
        </w:rPr>
        <w:t>, the La NASA EPSCoR website (</w:t>
      </w:r>
      <w:hyperlink r:id="rId37" w:history="1">
        <w:r w:rsidRPr="00435979">
          <w:rPr>
            <w:rFonts w:cstheme="minorHAnsi"/>
            <w:sz w:val="24"/>
            <w:szCs w:val="24"/>
          </w:rPr>
          <w:t>http://laNASAepscor.lsu.edu/</w:t>
        </w:r>
      </w:hyperlink>
      <w:r w:rsidRPr="00435979">
        <w:rPr>
          <w:rFonts w:cstheme="minorHAnsi"/>
          <w:sz w:val="24"/>
          <w:szCs w:val="24"/>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2B5D72F6" w14:textId="77777777" w:rsidR="00B272E7" w:rsidRPr="00435979" w:rsidRDefault="00C47767" w:rsidP="00C47767">
      <w:pPr>
        <w:keepNext/>
        <w:spacing w:after="0"/>
        <w:rPr>
          <w:rFonts w:cstheme="minorHAnsi"/>
          <w:sz w:val="32"/>
          <w:szCs w:val="32"/>
        </w:rPr>
      </w:pPr>
      <w:r w:rsidRPr="00435979">
        <w:rPr>
          <w:rFonts w:cstheme="minorHAnsi"/>
          <w:sz w:val="32"/>
          <w:szCs w:val="32"/>
        </w:rPr>
        <w:t xml:space="preserve">Final Deliverables </w:t>
      </w:r>
    </w:p>
    <w:p w14:paraId="3B100E8D" w14:textId="218B69D1" w:rsidR="00C47767" w:rsidRPr="00435979" w:rsidRDefault="00C47767" w:rsidP="00C47767">
      <w:pPr>
        <w:rPr>
          <w:rFonts w:cstheme="minorHAnsi"/>
          <w:sz w:val="24"/>
          <w:szCs w:val="24"/>
        </w:rPr>
      </w:pPr>
      <w:r w:rsidRPr="00435979">
        <w:rPr>
          <w:rFonts w:cstheme="minorHAnsi"/>
          <w:sz w:val="24"/>
          <w:szCs w:val="24"/>
        </w:rPr>
        <w:t>At the end of the project, two final reports are required: the Final Technical Report and the Final Financial Report. These reports are due within 30 days after the subcontract expiration date.</w:t>
      </w:r>
    </w:p>
    <w:p w14:paraId="720B0020" w14:textId="0F52664C" w:rsidR="00C47767" w:rsidRPr="00124F43" w:rsidRDefault="00C47767" w:rsidP="00C47767">
      <w:pPr>
        <w:rPr>
          <w:rFonts w:cstheme="minorHAnsi"/>
          <w:sz w:val="24"/>
          <w:szCs w:val="24"/>
        </w:rPr>
      </w:pPr>
      <w:r w:rsidRPr="00435979">
        <w:rPr>
          <w:rFonts w:cstheme="minorHAnsi"/>
          <w:sz w:val="24"/>
          <w:szCs w:val="24"/>
        </w:rPr>
        <w:t xml:space="preserve">The Final Technical Report will be a multi-page write-up that is suitable for transmission to NASA and </w:t>
      </w:r>
      <w:proofErr w:type="spellStart"/>
      <w:r w:rsidRPr="00435979">
        <w:rPr>
          <w:rFonts w:cstheme="minorHAnsi"/>
          <w:sz w:val="24"/>
          <w:szCs w:val="24"/>
        </w:rPr>
        <w:t>B</w:t>
      </w:r>
      <w:r w:rsidR="00EA1D40">
        <w:rPr>
          <w:rFonts w:cstheme="minorHAnsi"/>
          <w:sz w:val="24"/>
          <w:szCs w:val="24"/>
        </w:rPr>
        <w:t>o</w:t>
      </w:r>
      <w:r w:rsidRPr="00435979">
        <w:rPr>
          <w:rFonts w:cstheme="minorHAnsi"/>
          <w:sz w:val="24"/>
          <w:szCs w:val="24"/>
        </w:rPr>
        <w:t>R.</w:t>
      </w:r>
      <w:proofErr w:type="spellEnd"/>
      <w:r w:rsidRPr="00435979">
        <w:rPr>
          <w:rFonts w:cstheme="minorHAnsi"/>
          <w:sz w:val="24"/>
          <w:szCs w:val="24"/>
        </w:rPr>
        <w:t xml:space="preserve"> This report should describe the activities undertaken, the participants, and your assessment, as Principal Investigator, of the success of the venture, the impact that it had (or will have), any follow-on proposals in preparation/submitted and any further plans for a continuation of this or similar projects.  Please also include a full bibliography. Copies of reports, presentations, publications, follow-on proposals, patent related material, technology transfer, or publicity may be submitted as required in the report narrative. These items should contain citations acknowledging NASA EPSCoR/</w:t>
      </w:r>
      <w:proofErr w:type="spellStart"/>
      <w:r w:rsidRPr="00435979">
        <w:rPr>
          <w:rFonts w:cstheme="minorHAnsi"/>
          <w:sz w:val="24"/>
          <w:szCs w:val="24"/>
        </w:rPr>
        <w:t>B</w:t>
      </w:r>
      <w:r w:rsidR="00EA1D40">
        <w:rPr>
          <w:rFonts w:cstheme="minorHAnsi"/>
          <w:sz w:val="24"/>
          <w:szCs w:val="24"/>
        </w:rPr>
        <w:t>o</w:t>
      </w:r>
      <w:r w:rsidRPr="00435979">
        <w:rPr>
          <w:rFonts w:cstheme="minorHAnsi"/>
          <w:sz w:val="24"/>
          <w:szCs w:val="24"/>
        </w:rPr>
        <w:t>R</w:t>
      </w:r>
      <w:proofErr w:type="spellEnd"/>
      <w:r w:rsidRPr="00435979">
        <w:rPr>
          <w:rFonts w:cstheme="minorHAnsi"/>
          <w:sz w:val="24"/>
          <w:szCs w:val="24"/>
        </w:rPr>
        <w:t xml:space="preserve"> support. This report shall be submitted to the Board of Regents</w:t>
      </w:r>
      <w:r w:rsidR="005772AF" w:rsidRPr="00435979">
        <w:rPr>
          <w:rFonts w:cstheme="minorHAnsi"/>
          <w:sz w:val="24"/>
          <w:szCs w:val="24"/>
        </w:rPr>
        <w:t xml:space="preserve"> </w:t>
      </w:r>
      <w:r w:rsidR="005772AF" w:rsidRPr="00124F43">
        <w:rPr>
          <w:rFonts w:cstheme="minorHAnsi"/>
          <w:sz w:val="24"/>
          <w:szCs w:val="24"/>
        </w:rPr>
        <w:t>(</w:t>
      </w:r>
      <w:hyperlink r:id="rId38" w:history="1">
        <w:r w:rsidR="001341A8" w:rsidRPr="00124F43">
          <w:rPr>
            <w:rStyle w:val="Hyperlink"/>
            <w:sz w:val="24"/>
            <w:szCs w:val="24"/>
          </w:rPr>
          <w:t>jessica.patton@laregents.edu</w:t>
        </w:r>
      </w:hyperlink>
      <w:r w:rsidR="005772AF" w:rsidRPr="00435979">
        <w:rPr>
          <w:rFonts w:cstheme="minorHAnsi"/>
          <w:sz w:val="24"/>
          <w:szCs w:val="24"/>
        </w:rPr>
        <w:t xml:space="preserve">) and </w:t>
      </w:r>
      <w:r w:rsidRPr="00435979">
        <w:rPr>
          <w:rFonts w:cstheme="minorHAnsi"/>
          <w:sz w:val="24"/>
          <w:szCs w:val="24"/>
        </w:rPr>
        <w:t>the LA NASA EPSCoR/ LaSPACE</w:t>
      </w:r>
      <w:r w:rsidR="009848C2" w:rsidRPr="00435979">
        <w:rPr>
          <w:rFonts w:cstheme="minorHAnsi"/>
          <w:sz w:val="24"/>
          <w:szCs w:val="24"/>
        </w:rPr>
        <w:t xml:space="preserve"> office</w:t>
      </w:r>
      <w:r w:rsidRPr="00435979">
        <w:rPr>
          <w:rFonts w:cstheme="minorHAnsi"/>
          <w:sz w:val="24"/>
          <w:szCs w:val="24"/>
        </w:rPr>
        <w:t xml:space="preserve"> </w:t>
      </w:r>
      <w:r w:rsidR="005772AF" w:rsidRPr="00124F43">
        <w:rPr>
          <w:rFonts w:cstheme="minorHAnsi"/>
          <w:sz w:val="24"/>
          <w:szCs w:val="24"/>
        </w:rPr>
        <w:t>(</w:t>
      </w:r>
      <w:hyperlink r:id="rId39" w:history="1">
        <w:r w:rsidR="00124F43" w:rsidRPr="00124F43">
          <w:rPr>
            <w:rStyle w:val="Hyperlink"/>
            <w:sz w:val="24"/>
            <w:szCs w:val="24"/>
          </w:rPr>
          <w:t>laspace@lsu.edu</w:t>
        </w:r>
      </w:hyperlink>
      <w:r w:rsidR="00124F43" w:rsidRPr="00124F43">
        <w:rPr>
          <w:sz w:val="24"/>
          <w:szCs w:val="24"/>
        </w:rPr>
        <w:t xml:space="preserve">) </w:t>
      </w:r>
      <w:r w:rsidR="005772AF" w:rsidRPr="00124F43">
        <w:rPr>
          <w:rFonts w:cstheme="minorHAnsi"/>
          <w:sz w:val="24"/>
          <w:szCs w:val="24"/>
        </w:rPr>
        <w:t xml:space="preserve">via email. </w:t>
      </w:r>
      <w:r w:rsidRPr="00124F43">
        <w:rPr>
          <w:rFonts w:cstheme="minorHAnsi"/>
          <w:sz w:val="24"/>
          <w:szCs w:val="24"/>
        </w:rPr>
        <w:t xml:space="preserve"> </w:t>
      </w:r>
    </w:p>
    <w:p w14:paraId="2B10C1B7" w14:textId="7C673770" w:rsidR="00C47767" w:rsidRPr="00435979" w:rsidRDefault="00C47767" w:rsidP="00C47767">
      <w:pPr>
        <w:rPr>
          <w:rFonts w:cstheme="minorHAnsi"/>
          <w:sz w:val="24"/>
          <w:szCs w:val="24"/>
        </w:rPr>
      </w:pPr>
      <w:r w:rsidRPr="00435979">
        <w:rPr>
          <w:rFonts w:cstheme="minorHAnsi"/>
          <w:sz w:val="24"/>
          <w:szCs w:val="24"/>
        </w:rPr>
        <w:t xml:space="preserve">The Final Financial Report is an official report that shows the final expenditure of the funds and certifies the cost sharing. This report is to be submitted to the Board of Regents by your university's financial office using the </w:t>
      </w:r>
      <w:proofErr w:type="spellStart"/>
      <w:r w:rsidRPr="00435979">
        <w:rPr>
          <w:rFonts w:cstheme="minorHAnsi"/>
          <w:sz w:val="24"/>
          <w:szCs w:val="24"/>
        </w:rPr>
        <w:t>B</w:t>
      </w:r>
      <w:r w:rsidR="00EA1D40">
        <w:rPr>
          <w:rFonts w:cstheme="minorHAnsi"/>
          <w:sz w:val="24"/>
          <w:szCs w:val="24"/>
        </w:rPr>
        <w:t>o</w:t>
      </w:r>
      <w:r w:rsidRPr="00435979">
        <w:rPr>
          <w:rFonts w:cstheme="minorHAnsi"/>
          <w:sz w:val="24"/>
          <w:szCs w:val="24"/>
        </w:rPr>
        <w:t>R</w:t>
      </w:r>
      <w:proofErr w:type="spellEnd"/>
      <w:r w:rsidRPr="00435979">
        <w:rPr>
          <w:rFonts w:cstheme="minorHAnsi"/>
          <w:sz w:val="24"/>
          <w:szCs w:val="24"/>
        </w:rPr>
        <w:t xml:space="preserve"> electronic reporting system.</w:t>
      </w:r>
    </w:p>
    <w:p w14:paraId="3CE44726" w14:textId="16AD9943" w:rsidR="00C47767" w:rsidRPr="00435979" w:rsidRDefault="00C47767" w:rsidP="00C47767">
      <w:pPr>
        <w:rPr>
          <w:rFonts w:cstheme="minorHAnsi"/>
          <w:sz w:val="24"/>
          <w:szCs w:val="24"/>
        </w:rPr>
      </w:pPr>
      <w:r w:rsidRPr="00435979">
        <w:rPr>
          <w:rFonts w:cstheme="minorHAnsi"/>
          <w:sz w:val="24"/>
          <w:szCs w:val="24"/>
        </w:rPr>
        <w:t>Additional instructions for reporting are given in the sub-award document.</w:t>
      </w:r>
    </w:p>
    <w:p w14:paraId="77F3BE3C" w14:textId="77777777" w:rsidR="00776AE4" w:rsidRDefault="00776AE4" w:rsidP="00F363B6">
      <w:pPr>
        <w:keepNext/>
        <w:spacing w:after="0"/>
        <w:rPr>
          <w:rFonts w:cstheme="minorHAnsi"/>
          <w:sz w:val="32"/>
          <w:szCs w:val="32"/>
        </w:rPr>
      </w:pPr>
    </w:p>
    <w:p w14:paraId="157BF2C1" w14:textId="77777777" w:rsidR="00776AE4" w:rsidRDefault="00776AE4" w:rsidP="00F363B6">
      <w:pPr>
        <w:keepNext/>
        <w:spacing w:after="0"/>
        <w:rPr>
          <w:rFonts w:cstheme="minorHAnsi"/>
          <w:sz w:val="32"/>
          <w:szCs w:val="32"/>
        </w:rPr>
      </w:pPr>
    </w:p>
    <w:p w14:paraId="1C8A4317" w14:textId="5CD5E9EC" w:rsidR="00F363B6" w:rsidRPr="00435979" w:rsidRDefault="00F363B6" w:rsidP="00F363B6">
      <w:pPr>
        <w:keepNext/>
        <w:spacing w:after="0"/>
        <w:rPr>
          <w:rFonts w:cstheme="minorHAnsi"/>
          <w:sz w:val="32"/>
          <w:szCs w:val="32"/>
        </w:rPr>
      </w:pPr>
      <w:r w:rsidRPr="00435979">
        <w:rPr>
          <w:rFonts w:cstheme="minorHAnsi"/>
          <w:sz w:val="32"/>
          <w:szCs w:val="32"/>
        </w:rPr>
        <w:t xml:space="preserve">Evaluation Criteria </w:t>
      </w:r>
    </w:p>
    <w:p w14:paraId="7F3C8B5D" w14:textId="77777777" w:rsidR="002D7AF0" w:rsidRPr="00435979" w:rsidRDefault="002D7AF0" w:rsidP="00F363B6">
      <w:pPr>
        <w:rPr>
          <w:rFonts w:cstheme="minorHAnsi"/>
          <w:sz w:val="24"/>
          <w:szCs w:val="24"/>
        </w:rPr>
      </w:pPr>
      <w:r w:rsidRPr="00435979">
        <w:rPr>
          <w:rFonts w:cstheme="minorHAnsi"/>
          <w:sz w:val="24"/>
          <w:szCs w:val="24"/>
        </w:rPr>
        <w:t xml:space="preserve">A panel of external reviewers will rate all of the proposals on the following criteria. </w:t>
      </w:r>
    </w:p>
    <w:p w14:paraId="50BB6FF6"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(25%) </w:t>
      </w:r>
      <w:r w:rsidRPr="00435979">
        <w:rPr>
          <w:rFonts w:cstheme="minorHAnsi"/>
          <w:sz w:val="24"/>
          <w:szCs w:val="24"/>
        </w:rPr>
        <w:tab/>
        <w:t xml:space="preserve">Scientific &amp; Technical Merit </w:t>
      </w:r>
    </w:p>
    <w:p w14:paraId="41C30FE7"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(15%) </w:t>
      </w:r>
      <w:r w:rsidRPr="00435979">
        <w:rPr>
          <w:rFonts w:cstheme="minorHAnsi"/>
          <w:sz w:val="24"/>
          <w:szCs w:val="24"/>
        </w:rPr>
        <w:tab/>
        <w:t xml:space="preserve">Relevance to space/aerospace fields </w:t>
      </w:r>
    </w:p>
    <w:p w14:paraId="7345DB18"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(10%) </w:t>
      </w:r>
      <w:r w:rsidRPr="00435979">
        <w:rPr>
          <w:rFonts w:cstheme="minorHAnsi"/>
          <w:sz w:val="24"/>
          <w:szCs w:val="24"/>
        </w:rPr>
        <w:tab/>
        <w:t>Relevance to on-going research project/priority at a NASA Mission Directorate/Center</w:t>
      </w:r>
    </w:p>
    <w:p w14:paraId="59F3212D"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(15%) </w:t>
      </w:r>
      <w:r w:rsidRPr="00435979">
        <w:rPr>
          <w:rFonts w:cstheme="minorHAnsi"/>
          <w:sz w:val="24"/>
          <w:szCs w:val="24"/>
        </w:rPr>
        <w:tab/>
        <w:t>Potential for additional funding at more competitive/higher levels</w:t>
      </w:r>
    </w:p>
    <w:p w14:paraId="5F4CA61E"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(10%) </w:t>
      </w:r>
      <w:r w:rsidRPr="00435979">
        <w:rPr>
          <w:rFonts w:cstheme="minorHAnsi"/>
          <w:sz w:val="24"/>
          <w:szCs w:val="24"/>
        </w:rPr>
        <w:tab/>
        <w:t>Evidence of NASA enthusiasm based on the letter of interest</w:t>
      </w:r>
    </w:p>
    <w:p w14:paraId="1A8DC6E2"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(15%) </w:t>
      </w:r>
      <w:r w:rsidRPr="00435979">
        <w:rPr>
          <w:rFonts w:cstheme="minorHAnsi"/>
          <w:sz w:val="24"/>
          <w:szCs w:val="24"/>
        </w:rPr>
        <w:tab/>
        <w:t>Demonstrated competency of the proposed team to complete the scope of work</w:t>
      </w:r>
    </w:p>
    <w:p w14:paraId="4C139ADA" w14:textId="77777777" w:rsidR="00CD7363"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(10%) </w:t>
      </w:r>
      <w:r w:rsidRPr="00435979">
        <w:rPr>
          <w:rFonts w:cstheme="minorHAnsi"/>
          <w:sz w:val="24"/>
          <w:szCs w:val="24"/>
        </w:rPr>
        <w:tab/>
        <w:t xml:space="preserve">Appropriateness of the budget to complete the work; sufficient university investment </w:t>
      </w:r>
    </w:p>
    <w:p w14:paraId="2728735D" w14:textId="77777777" w:rsidR="000923E7" w:rsidRPr="00435979" w:rsidRDefault="000923E7" w:rsidP="00676AC3">
      <w:pPr>
        <w:rPr>
          <w:rFonts w:cstheme="minorHAnsi"/>
          <w:sz w:val="24"/>
          <w:szCs w:val="24"/>
        </w:rPr>
      </w:pPr>
    </w:p>
    <w:p w14:paraId="55B8634C" w14:textId="476B3293" w:rsidR="007A0EB2" w:rsidRPr="00435979" w:rsidRDefault="007A0EB2" w:rsidP="00F767F8">
      <w:pPr>
        <w:rPr>
          <w:rFonts w:cstheme="minorHAnsi"/>
          <w:sz w:val="36"/>
          <w:szCs w:val="36"/>
          <w:u w:val="single"/>
        </w:rPr>
      </w:pPr>
      <w:r w:rsidRPr="00435979">
        <w:rPr>
          <w:rFonts w:cstheme="minorHAnsi"/>
          <w:sz w:val="24"/>
          <w:szCs w:val="24"/>
        </w:rPr>
        <w:br w:type="page"/>
      </w:r>
      <w:r w:rsidR="00C47767" w:rsidRPr="00435979">
        <w:rPr>
          <w:rFonts w:cstheme="minorHAnsi"/>
          <w:sz w:val="36"/>
          <w:szCs w:val="36"/>
          <w:u w:val="single"/>
        </w:rPr>
        <w:lastRenderedPageBreak/>
        <w:t xml:space="preserve">RAP Proposal Format &amp; Submittal </w:t>
      </w:r>
    </w:p>
    <w:p w14:paraId="1DC63CD8" w14:textId="0DF28890" w:rsidR="00791766" w:rsidRPr="00435979" w:rsidRDefault="00C47767" w:rsidP="006E5102">
      <w:pPr>
        <w:spacing w:after="0"/>
        <w:rPr>
          <w:rFonts w:cstheme="minorHAnsi"/>
          <w:sz w:val="24"/>
          <w:szCs w:val="24"/>
        </w:rPr>
      </w:pPr>
      <w:r w:rsidRPr="00435979">
        <w:rPr>
          <w:rFonts w:cstheme="minorHAnsi"/>
          <w:sz w:val="24"/>
          <w:szCs w:val="24"/>
        </w:rPr>
        <w:t>RAP proposals should be submitted as fully search</w:t>
      </w:r>
      <w:r w:rsidR="009848C2" w:rsidRPr="00435979">
        <w:rPr>
          <w:rFonts w:cstheme="minorHAnsi"/>
          <w:sz w:val="24"/>
          <w:szCs w:val="24"/>
        </w:rPr>
        <w:t xml:space="preserve">able pdf documents via email to </w:t>
      </w:r>
      <w:hyperlink r:id="rId40" w:history="1">
        <w:r w:rsidR="00124F43" w:rsidRPr="009F0448">
          <w:rPr>
            <w:rStyle w:val="Hyperlink"/>
            <w:rFonts w:cstheme="minorHAnsi"/>
            <w:sz w:val="24"/>
            <w:szCs w:val="24"/>
          </w:rPr>
          <w:t>laspace@lsu.edu.</w:t>
        </w:r>
      </w:hyperlink>
      <w:r w:rsidR="00124F43">
        <w:rPr>
          <w:rFonts w:cstheme="minorHAnsi"/>
          <w:sz w:val="24"/>
          <w:szCs w:val="24"/>
        </w:rPr>
        <w:t xml:space="preserve"> </w:t>
      </w:r>
      <w:r w:rsidRPr="00435979">
        <w:rPr>
          <w:rFonts w:cstheme="minorHAnsi"/>
          <w:sz w:val="24"/>
          <w:szCs w:val="24"/>
        </w:rPr>
        <w:t xml:space="preserve"> </w:t>
      </w:r>
    </w:p>
    <w:p w14:paraId="5918E2F7" w14:textId="77777777" w:rsidR="00C47767" w:rsidRPr="00435979" w:rsidRDefault="00C47767" w:rsidP="006E5102">
      <w:pPr>
        <w:spacing w:after="0"/>
        <w:rPr>
          <w:rFonts w:cstheme="minorHAnsi"/>
          <w:sz w:val="24"/>
          <w:szCs w:val="24"/>
        </w:rPr>
      </w:pPr>
      <w:r w:rsidRPr="00435979">
        <w:rPr>
          <w:rFonts w:cstheme="minorHAnsi"/>
          <w:sz w:val="24"/>
          <w:szCs w:val="24"/>
        </w:rPr>
        <w:t>A RAP proposal must include the following completed sections in the order presented:</w:t>
      </w:r>
    </w:p>
    <w:p w14:paraId="2AC7F5EC" w14:textId="77777777" w:rsidR="00C47767" w:rsidRPr="00435979" w:rsidRDefault="00C47767" w:rsidP="006E5102">
      <w:pPr>
        <w:pStyle w:val="CommentSubject"/>
        <w:numPr>
          <w:ilvl w:val="0"/>
          <w:numId w:val="1"/>
        </w:numPr>
        <w:spacing w:after="60"/>
        <w:ind w:left="450"/>
        <w:rPr>
          <w:rFonts w:cstheme="minorHAnsi"/>
          <w:sz w:val="24"/>
          <w:szCs w:val="24"/>
        </w:rPr>
      </w:pPr>
      <w:r w:rsidRPr="00435979">
        <w:rPr>
          <w:rFonts w:cstheme="minorHAnsi"/>
          <w:sz w:val="24"/>
          <w:szCs w:val="24"/>
        </w:rPr>
        <w:t>RAP Cover Page</w:t>
      </w:r>
    </w:p>
    <w:p w14:paraId="5432308E" w14:textId="77777777" w:rsidR="00C47767" w:rsidRPr="00435979" w:rsidRDefault="00C47767" w:rsidP="006E5102">
      <w:pPr>
        <w:pStyle w:val="CommentSubject"/>
        <w:numPr>
          <w:ilvl w:val="0"/>
          <w:numId w:val="1"/>
        </w:numPr>
        <w:spacing w:after="60"/>
        <w:ind w:left="450"/>
        <w:rPr>
          <w:rFonts w:cstheme="minorHAnsi"/>
          <w:sz w:val="24"/>
          <w:szCs w:val="24"/>
        </w:rPr>
      </w:pPr>
      <w:r w:rsidRPr="00435979">
        <w:rPr>
          <w:rFonts w:cstheme="minorHAnsi"/>
          <w:sz w:val="24"/>
          <w:szCs w:val="24"/>
        </w:rPr>
        <w:t xml:space="preserve">Proposed Project Summary </w:t>
      </w:r>
      <w:r w:rsidR="00A07D0B" w:rsidRPr="00435979">
        <w:rPr>
          <w:rFonts w:cstheme="minorHAnsi"/>
          <w:sz w:val="24"/>
          <w:szCs w:val="24"/>
        </w:rPr>
        <w:t>Page</w:t>
      </w:r>
    </w:p>
    <w:p w14:paraId="247D9EEA" w14:textId="77777777" w:rsidR="00C47767" w:rsidRPr="00435979" w:rsidRDefault="00A07D0B" w:rsidP="006E5102">
      <w:pPr>
        <w:pStyle w:val="CommentSubject"/>
        <w:numPr>
          <w:ilvl w:val="0"/>
          <w:numId w:val="1"/>
        </w:numPr>
        <w:spacing w:after="60"/>
        <w:ind w:left="450"/>
        <w:rPr>
          <w:rFonts w:cstheme="minorHAnsi"/>
          <w:sz w:val="24"/>
          <w:szCs w:val="24"/>
        </w:rPr>
      </w:pPr>
      <w:r w:rsidRPr="00435979">
        <w:rPr>
          <w:rFonts w:cstheme="minorHAnsi"/>
          <w:sz w:val="24"/>
          <w:szCs w:val="24"/>
        </w:rPr>
        <w:t>Current &amp; Pending Support</w:t>
      </w:r>
      <w:r w:rsidR="00C47767" w:rsidRPr="00435979">
        <w:rPr>
          <w:rFonts w:cstheme="minorHAnsi"/>
          <w:sz w:val="24"/>
          <w:szCs w:val="24"/>
        </w:rPr>
        <w:t xml:space="preserve"> Form</w:t>
      </w:r>
    </w:p>
    <w:p w14:paraId="02463CFF" w14:textId="77777777" w:rsidR="00C47767" w:rsidRPr="00435979" w:rsidRDefault="00C47767" w:rsidP="006E5102">
      <w:pPr>
        <w:pStyle w:val="CommentSubject"/>
        <w:numPr>
          <w:ilvl w:val="0"/>
          <w:numId w:val="1"/>
        </w:numPr>
        <w:spacing w:after="60"/>
        <w:ind w:left="450"/>
        <w:rPr>
          <w:rFonts w:cstheme="minorHAnsi"/>
          <w:sz w:val="24"/>
          <w:szCs w:val="24"/>
        </w:rPr>
      </w:pPr>
      <w:r w:rsidRPr="00435979">
        <w:rPr>
          <w:rFonts w:cstheme="minorHAnsi"/>
          <w:sz w:val="24"/>
          <w:szCs w:val="24"/>
        </w:rPr>
        <w:t>Proposal Narrative (</w:t>
      </w:r>
      <w:r w:rsidRPr="00435979">
        <w:rPr>
          <w:rFonts w:cstheme="minorHAnsi"/>
          <w:i/>
          <w:sz w:val="24"/>
          <w:szCs w:val="24"/>
        </w:rPr>
        <w:t>not to exceed 10 pages</w:t>
      </w:r>
      <w:r w:rsidR="00791766" w:rsidRPr="00435979">
        <w:rPr>
          <w:rFonts w:cstheme="minorHAnsi"/>
          <w:i/>
          <w:sz w:val="24"/>
          <w:szCs w:val="24"/>
        </w:rPr>
        <w:t>, including figures and tables, no smaller than 11 point font &amp; one inch margins</w:t>
      </w:r>
      <w:r w:rsidRPr="00435979">
        <w:rPr>
          <w:rFonts w:cstheme="minorHAnsi"/>
          <w:sz w:val="24"/>
          <w:szCs w:val="24"/>
        </w:rPr>
        <w:t>)</w:t>
      </w:r>
    </w:p>
    <w:p w14:paraId="5B9EA8C6" w14:textId="39A30127" w:rsidR="00A07D0B" w:rsidRPr="005308F6" w:rsidRDefault="00A07D0B" w:rsidP="001F2F63">
      <w:pPr>
        <w:pStyle w:val="CommentSubject"/>
        <w:numPr>
          <w:ilvl w:val="1"/>
          <w:numId w:val="27"/>
        </w:numPr>
        <w:spacing w:after="60"/>
        <w:ind w:left="720"/>
        <w:rPr>
          <w:rFonts w:cstheme="minorHAnsi"/>
          <w:b w:val="0"/>
          <w:bCs w:val="0"/>
          <w:sz w:val="22"/>
          <w:szCs w:val="22"/>
        </w:rPr>
      </w:pPr>
      <w:r w:rsidRPr="005308F6">
        <w:rPr>
          <w:rFonts w:cstheme="minorHAnsi"/>
          <w:b w:val="0"/>
          <w:bCs w:val="0"/>
          <w:sz w:val="22"/>
          <w:szCs w:val="22"/>
          <w:u w:val="single"/>
        </w:rPr>
        <w:t>Introduction</w:t>
      </w:r>
      <w:r w:rsidR="00F363B6" w:rsidRPr="005308F6">
        <w:rPr>
          <w:rFonts w:cstheme="minorHAnsi"/>
          <w:b w:val="0"/>
          <w:bCs w:val="0"/>
          <w:sz w:val="22"/>
          <w:szCs w:val="22"/>
        </w:rPr>
        <w:t xml:space="preserve"> (overview of the scope of work for this proposal, include mention of the NASA mission directorate and any major ongoing NASA research projects this work is relevant to)</w:t>
      </w:r>
      <w:r w:rsidR="00184C88" w:rsidRPr="005308F6">
        <w:rPr>
          <w:rFonts w:cstheme="minorHAnsi"/>
          <w:b w:val="0"/>
          <w:bCs w:val="0"/>
          <w:sz w:val="22"/>
          <w:szCs w:val="22"/>
        </w:rPr>
        <w:t>.</w:t>
      </w:r>
    </w:p>
    <w:p w14:paraId="70BD9F3A" w14:textId="77777777" w:rsidR="00A07D0B" w:rsidRPr="005308F6" w:rsidRDefault="00A07D0B" w:rsidP="001F2F63">
      <w:pPr>
        <w:pStyle w:val="CommentSubject"/>
        <w:numPr>
          <w:ilvl w:val="1"/>
          <w:numId w:val="27"/>
        </w:numPr>
        <w:spacing w:after="60"/>
        <w:ind w:left="720"/>
        <w:rPr>
          <w:rFonts w:cstheme="minorHAnsi"/>
          <w:b w:val="0"/>
          <w:bCs w:val="0"/>
          <w:sz w:val="22"/>
          <w:szCs w:val="22"/>
        </w:rPr>
      </w:pPr>
      <w:r w:rsidRPr="005308F6">
        <w:rPr>
          <w:rFonts w:cstheme="minorHAnsi"/>
          <w:b w:val="0"/>
          <w:bCs w:val="0"/>
          <w:sz w:val="22"/>
          <w:szCs w:val="22"/>
          <w:u w:val="single"/>
        </w:rPr>
        <w:t>Background</w:t>
      </w:r>
      <w:r w:rsidR="00F363B6" w:rsidRPr="005308F6">
        <w:rPr>
          <w:rFonts w:cstheme="minorHAnsi"/>
          <w:b w:val="0"/>
          <w:bCs w:val="0"/>
          <w:sz w:val="22"/>
          <w:szCs w:val="22"/>
        </w:rPr>
        <w:t xml:space="preserve"> (provide a bigger picture of how the proposed work fits into your overall research plans and the field of study at large)</w:t>
      </w:r>
      <w:r w:rsidR="002D7AF0" w:rsidRPr="005308F6">
        <w:rPr>
          <w:rFonts w:cstheme="minorHAnsi"/>
          <w:b w:val="0"/>
          <w:bCs w:val="0"/>
          <w:sz w:val="22"/>
          <w:szCs w:val="22"/>
        </w:rPr>
        <w:t>.</w:t>
      </w:r>
    </w:p>
    <w:p w14:paraId="3592691C" w14:textId="3D70098A" w:rsidR="00A07D0B" w:rsidRPr="005308F6" w:rsidRDefault="00A07D0B" w:rsidP="001F2F63">
      <w:pPr>
        <w:pStyle w:val="CommentSubject"/>
        <w:numPr>
          <w:ilvl w:val="1"/>
          <w:numId w:val="27"/>
        </w:numPr>
        <w:spacing w:after="60"/>
        <w:ind w:left="720"/>
        <w:rPr>
          <w:rFonts w:cstheme="minorHAnsi"/>
          <w:b w:val="0"/>
          <w:bCs w:val="0"/>
          <w:sz w:val="22"/>
          <w:szCs w:val="22"/>
        </w:rPr>
      </w:pPr>
      <w:r w:rsidRPr="005308F6">
        <w:rPr>
          <w:rFonts w:cstheme="minorHAnsi"/>
          <w:b w:val="0"/>
          <w:bCs w:val="0"/>
          <w:sz w:val="22"/>
          <w:szCs w:val="22"/>
          <w:u w:val="single"/>
        </w:rPr>
        <w:t>Research Objectives</w:t>
      </w:r>
      <w:r w:rsidR="00F363B6" w:rsidRPr="005308F6">
        <w:rPr>
          <w:rFonts w:cstheme="minorHAnsi"/>
          <w:b w:val="0"/>
          <w:bCs w:val="0"/>
          <w:sz w:val="22"/>
          <w:szCs w:val="22"/>
        </w:rPr>
        <w:t xml:space="preserve"> (clearly identify all science and technical objectives for this proposal)</w:t>
      </w:r>
      <w:r w:rsidR="00184C88" w:rsidRPr="005308F6">
        <w:rPr>
          <w:rFonts w:cstheme="minorHAnsi"/>
          <w:b w:val="0"/>
          <w:bCs w:val="0"/>
          <w:sz w:val="22"/>
          <w:szCs w:val="22"/>
        </w:rPr>
        <w:t>.</w:t>
      </w:r>
    </w:p>
    <w:p w14:paraId="4CD72685" w14:textId="143F9814" w:rsidR="00A07D0B" w:rsidRPr="005308F6" w:rsidRDefault="00A07D0B" w:rsidP="001F2F63">
      <w:pPr>
        <w:pStyle w:val="CommentSubject"/>
        <w:numPr>
          <w:ilvl w:val="1"/>
          <w:numId w:val="27"/>
        </w:numPr>
        <w:spacing w:after="60"/>
        <w:ind w:left="720"/>
        <w:rPr>
          <w:rFonts w:cstheme="minorHAnsi"/>
          <w:b w:val="0"/>
          <w:bCs w:val="0"/>
          <w:sz w:val="22"/>
          <w:szCs w:val="22"/>
        </w:rPr>
      </w:pPr>
      <w:r w:rsidRPr="005308F6">
        <w:rPr>
          <w:rFonts w:cstheme="minorHAnsi"/>
          <w:b w:val="0"/>
          <w:bCs w:val="0"/>
          <w:sz w:val="22"/>
          <w:szCs w:val="22"/>
          <w:u w:val="single"/>
        </w:rPr>
        <w:t>Relevance to NASA and NASA Mission Directorates/Centers</w:t>
      </w:r>
      <w:r w:rsidR="00F363B6" w:rsidRPr="005308F6">
        <w:rPr>
          <w:rFonts w:cstheme="minorHAnsi"/>
          <w:b w:val="0"/>
          <w:bCs w:val="0"/>
          <w:sz w:val="22"/>
          <w:szCs w:val="22"/>
        </w:rPr>
        <w:t xml:space="preserve"> (identify all the current and potential applications/relevance to NASA, including future scalability of this project and where a larger scale project would fit in</w:t>
      </w:r>
      <w:r w:rsidR="00210996" w:rsidRPr="005308F6">
        <w:rPr>
          <w:rFonts w:cstheme="minorHAnsi"/>
          <w:b w:val="0"/>
          <w:bCs w:val="0"/>
          <w:sz w:val="22"/>
          <w:szCs w:val="22"/>
        </w:rPr>
        <w:t>. Explicitly identify the mission directorate to which this project aligns with details on the related research priorities of said MDs</w:t>
      </w:r>
      <w:r w:rsidR="00F363B6" w:rsidRPr="005308F6">
        <w:rPr>
          <w:rFonts w:cstheme="minorHAnsi"/>
          <w:b w:val="0"/>
          <w:bCs w:val="0"/>
          <w:sz w:val="22"/>
          <w:szCs w:val="22"/>
        </w:rPr>
        <w:t>)</w:t>
      </w:r>
      <w:r w:rsidR="002D7AF0" w:rsidRPr="005308F6">
        <w:rPr>
          <w:rFonts w:cstheme="minorHAnsi"/>
          <w:b w:val="0"/>
          <w:bCs w:val="0"/>
          <w:sz w:val="22"/>
          <w:szCs w:val="22"/>
        </w:rPr>
        <w:t>.</w:t>
      </w:r>
      <w:r w:rsidR="00EA1D40" w:rsidRPr="005308F6">
        <w:rPr>
          <w:rFonts w:cstheme="minorHAnsi"/>
          <w:b w:val="0"/>
          <w:bCs w:val="0"/>
          <w:sz w:val="22"/>
          <w:szCs w:val="22"/>
        </w:rPr>
        <w:t xml:space="preserve"> See Appendix A for a current list of areas of interest listed by MD and Center. </w:t>
      </w:r>
    </w:p>
    <w:p w14:paraId="74EDA3DD" w14:textId="0E2ABAD8" w:rsidR="00A07D0B" w:rsidRPr="005308F6" w:rsidRDefault="00A07D0B" w:rsidP="001F2F63">
      <w:pPr>
        <w:pStyle w:val="CommentSubject"/>
        <w:numPr>
          <w:ilvl w:val="1"/>
          <w:numId w:val="27"/>
        </w:numPr>
        <w:spacing w:after="60"/>
        <w:ind w:left="720"/>
        <w:rPr>
          <w:rFonts w:cstheme="minorHAnsi"/>
          <w:b w:val="0"/>
          <w:bCs w:val="0"/>
          <w:sz w:val="22"/>
          <w:szCs w:val="22"/>
        </w:rPr>
      </w:pPr>
      <w:r w:rsidRPr="005308F6">
        <w:rPr>
          <w:rFonts w:cstheme="minorHAnsi"/>
          <w:b w:val="0"/>
          <w:bCs w:val="0"/>
          <w:sz w:val="22"/>
          <w:szCs w:val="22"/>
          <w:u w:val="single"/>
        </w:rPr>
        <w:t>Implementation Strategy and Milestone Schedule</w:t>
      </w:r>
      <w:r w:rsidR="00F363B6" w:rsidRPr="005308F6">
        <w:rPr>
          <w:rFonts w:cstheme="minorHAnsi"/>
          <w:b w:val="0"/>
          <w:bCs w:val="0"/>
          <w:sz w:val="22"/>
          <w:szCs w:val="22"/>
        </w:rPr>
        <w:t xml:space="preserve"> (detail exactly what deliverables are expected, when, and by whom; clearly reference any partner institutions if this is a PP)</w:t>
      </w:r>
      <w:r w:rsidR="00184C88" w:rsidRPr="005308F6">
        <w:rPr>
          <w:rFonts w:cstheme="minorHAnsi"/>
          <w:b w:val="0"/>
          <w:bCs w:val="0"/>
          <w:sz w:val="22"/>
          <w:szCs w:val="22"/>
        </w:rPr>
        <w:t>.</w:t>
      </w:r>
    </w:p>
    <w:p w14:paraId="5BB45689" w14:textId="77777777" w:rsidR="00A07D0B" w:rsidRPr="005308F6" w:rsidRDefault="00A07D0B" w:rsidP="001F2F63">
      <w:pPr>
        <w:pStyle w:val="CommentSubject"/>
        <w:numPr>
          <w:ilvl w:val="1"/>
          <w:numId w:val="27"/>
        </w:numPr>
        <w:spacing w:after="60"/>
        <w:ind w:left="720"/>
        <w:rPr>
          <w:rFonts w:cstheme="minorHAnsi"/>
          <w:b w:val="0"/>
          <w:bCs w:val="0"/>
          <w:sz w:val="22"/>
          <w:szCs w:val="22"/>
        </w:rPr>
      </w:pPr>
      <w:r w:rsidRPr="005308F6">
        <w:rPr>
          <w:rFonts w:cstheme="minorHAnsi"/>
          <w:b w:val="0"/>
          <w:bCs w:val="0"/>
          <w:sz w:val="22"/>
          <w:szCs w:val="22"/>
          <w:u w:val="single"/>
        </w:rPr>
        <w:t>NASA Collaboration Development Plan</w:t>
      </w:r>
      <w:r w:rsidR="00F363B6" w:rsidRPr="005308F6">
        <w:rPr>
          <w:rFonts w:cstheme="minorHAnsi"/>
          <w:b w:val="0"/>
          <w:bCs w:val="0"/>
          <w:sz w:val="22"/>
          <w:szCs w:val="22"/>
        </w:rPr>
        <w:t xml:space="preserve"> (map out any contact you have had thus far with a reasonable plan for development over the course of this project, including number of meetings in per</w:t>
      </w:r>
      <w:r w:rsidR="002D7AF0" w:rsidRPr="005308F6">
        <w:rPr>
          <w:rFonts w:cstheme="minorHAnsi"/>
          <w:b w:val="0"/>
          <w:bCs w:val="0"/>
          <w:sz w:val="22"/>
          <w:szCs w:val="22"/>
        </w:rPr>
        <w:t>son or via phone/web technology;</w:t>
      </w:r>
      <w:r w:rsidR="00F363B6" w:rsidRPr="005308F6">
        <w:rPr>
          <w:rFonts w:cstheme="minorHAnsi"/>
          <w:b w:val="0"/>
          <w:bCs w:val="0"/>
          <w:sz w:val="22"/>
          <w:szCs w:val="22"/>
        </w:rPr>
        <w:t xml:space="preserve"> </w:t>
      </w:r>
      <w:r w:rsidR="002D7AF0" w:rsidRPr="005308F6">
        <w:rPr>
          <w:rFonts w:cstheme="minorHAnsi"/>
          <w:b w:val="0"/>
          <w:bCs w:val="0"/>
          <w:sz w:val="22"/>
          <w:szCs w:val="22"/>
        </w:rPr>
        <w:t>b</w:t>
      </w:r>
      <w:r w:rsidR="00F363B6" w:rsidRPr="005308F6">
        <w:rPr>
          <w:rFonts w:cstheme="minorHAnsi"/>
          <w:b w:val="0"/>
          <w:bCs w:val="0"/>
          <w:sz w:val="22"/>
          <w:szCs w:val="22"/>
        </w:rPr>
        <w:t>e sure to identify what you will get from NASA</w:t>
      </w:r>
      <w:r w:rsidR="002D7AF0" w:rsidRPr="005308F6">
        <w:rPr>
          <w:rFonts w:cstheme="minorHAnsi"/>
          <w:b w:val="0"/>
          <w:bCs w:val="0"/>
          <w:sz w:val="22"/>
          <w:szCs w:val="22"/>
        </w:rPr>
        <w:t xml:space="preserve"> and what NASA will get from you over the period of the award).</w:t>
      </w:r>
    </w:p>
    <w:p w14:paraId="3068AC59" w14:textId="1AFA37D7" w:rsidR="00A07D0B" w:rsidRPr="005308F6" w:rsidRDefault="00A07D0B" w:rsidP="001F2F63">
      <w:pPr>
        <w:pStyle w:val="CommentSubject"/>
        <w:numPr>
          <w:ilvl w:val="1"/>
          <w:numId w:val="27"/>
        </w:numPr>
        <w:spacing w:after="60"/>
        <w:ind w:left="720"/>
        <w:rPr>
          <w:rFonts w:cstheme="minorHAnsi"/>
          <w:b w:val="0"/>
          <w:bCs w:val="0"/>
          <w:sz w:val="22"/>
          <w:szCs w:val="22"/>
        </w:rPr>
      </w:pPr>
      <w:r w:rsidRPr="005308F6">
        <w:rPr>
          <w:rFonts w:cstheme="minorHAnsi"/>
          <w:b w:val="0"/>
          <w:bCs w:val="0"/>
          <w:sz w:val="22"/>
          <w:szCs w:val="22"/>
          <w:u w:val="single"/>
        </w:rPr>
        <w:t>Management Plan</w:t>
      </w:r>
      <w:r w:rsidR="002D7AF0" w:rsidRPr="005308F6">
        <w:rPr>
          <w:rFonts w:cstheme="minorHAnsi"/>
          <w:b w:val="0"/>
          <w:bCs w:val="0"/>
          <w:sz w:val="22"/>
          <w:szCs w:val="22"/>
        </w:rPr>
        <w:t xml:space="preserve"> (lay</w:t>
      </w:r>
      <w:r w:rsidR="00184C88" w:rsidRPr="005308F6">
        <w:rPr>
          <w:rFonts w:cstheme="minorHAnsi"/>
          <w:b w:val="0"/>
          <w:bCs w:val="0"/>
          <w:sz w:val="22"/>
          <w:szCs w:val="22"/>
        </w:rPr>
        <w:t xml:space="preserve"> </w:t>
      </w:r>
      <w:r w:rsidR="002D7AF0" w:rsidRPr="005308F6">
        <w:rPr>
          <w:rFonts w:cstheme="minorHAnsi"/>
          <w:b w:val="0"/>
          <w:bCs w:val="0"/>
          <w:sz w:val="22"/>
          <w:szCs w:val="22"/>
        </w:rPr>
        <w:t>out a hierarchy of individuals/institutions working on the project, a recruitment plan for team members not yet identified, and methods for tracking and reporting progress throughout the project; partnership proposals must clearly divide tasks and lay</w:t>
      </w:r>
      <w:r w:rsidR="00184C88" w:rsidRPr="005308F6">
        <w:rPr>
          <w:rFonts w:cstheme="minorHAnsi"/>
          <w:b w:val="0"/>
          <w:bCs w:val="0"/>
          <w:sz w:val="22"/>
          <w:szCs w:val="22"/>
        </w:rPr>
        <w:t xml:space="preserve"> </w:t>
      </w:r>
      <w:r w:rsidR="002D7AF0" w:rsidRPr="005308F6">
        <w:rPr>
          <w:rFonts w:cstheme="minorHAnsi"/>
          <w:b w:val="0"/>
          <w:bCs w:val="0"/>
          <w:sz w:val="22"/>
          <w:szCs w:val="22"/>
        </w:rPr>
        <w:t xml:space="preserve">out a clear plan for managing work at multiple institutions).  </w:t>
      </w:r>
    </w:p>
    <w:p w14:paraId="30A0E0D6" w14:textId="77777777" w:rsidR="00776AE4" w:rsidRDefault="00A07D0B" w:rsidP="001F2F63">
      <w:pPr>
        <w:pStyle w:val="CommentSubject"/>
        <w:numPr>
          <w:ilvl w:val="1"/>
          <w:numId w:val="27"/>
        </w:numPr>
        <w:spacing w:after="60"/>
        <w:ind w:left="720"/>
        <w:rPr>
          <w:rFonts w:cstheme="minorHAnsi"/>
          <w:b w:val="0"/>
          <w:bCs w:val="0"/>
          <w:sz w:val="22"/>
          <w:szCs w:val="22"/>
        </w:rPr>
      </w:pPr>
      <w:r w:rsidRPr="005308F6">
        <w:rPr>
          <w:rFonts w:cstheme="minorHAnsi"/>
          <w:b w:val="0"/>
          <w:bCs w:val="0"/>
          <w:sz w:val="22"/>
          <w:szCs w:val="22"/>
          <w:u w:val="single"/>
        </w:rPr>
        <w:t>Anticipated Outcomes/Plans for Future Endeavors/Future Collaborations with NASA</w:t>
      </w:r>
      <w:r w:rsidR="002D7AF0" w:rsidRPr="005308F6">
        <w:rPr>
          <w:rFonts w:cstheme="minorHAnsi"/>
          <w:b w:val="0"/>
          <w:bCs w:val="0"/>
          <w:sz w:val="22"/>
          <w:szCs w:val="22"/>
        </w:rPr>
        <w:t xml:space="preserve"> (include plans for publications, conferences, funding opportunities, and </w:t>
      </w:r>
      <w:r w:rsidR="00210996" w:rsidRPr="005308F6">
        <w:rPr>
          <w:rFonts w:cstheme="minorHAnsi"/>
          <w:b w:val="0"/>
          <w:bCs w:val="0"/>
          <w:sz w:val="22"/>
          <w:szCs w:val="22"/>
        </w:rPr>
        <w:t>full-scale</w:t>
      </w:r>
      <w:r w:rsidR="002D7AF0" w:rsidRPr="005308F6">
        <w:rPr>
          <w:rFonts w:cstheme="minorHAnsi"/>
          <w:b w:val="0"/>
          <w:bCs w:val="0"/>
          <w:sz w:val="22"/>
          <w:szCs w:val="22"/>
        </w:rPr>
        <w:t xml:space="preserve"> collaborations).</w:t>
      </w:r>
    </w:p>
    <w:p w14:paraId="1804B2EE" w14:textId="7F74EDFB" w:rsidR="00776AE4" w:rsidRPr="00776AE4" w:rsidRDefault="00776AE4" w:rsidP="001F2F63">
      <w:pPr>
        <w:pStyle w:val="CommentSubject"/>
        <w:numPr>
          <w:ilvl w:val="1"/>
          <w:numId w:val="27"/>
        </w:numPr>
        <w:spacing w:after="60"/>
        <w:ind w:left="720"/>
        <w:rPr>
          <w:rFonts w:cstheme="minorHAnsi"/>
          <w:b w:val="0"/>
          <w:bCs w:val="0"/>
          <w:sz w:val="22"/>
          <w:szCs w:val="22"/>
          <w:u w:val="single"/>
        </w:rPr>
      </w:pPr>
      <w:r w:rsidRPr="00776AE4">
        <w:rPr>
          <w:rFonts w:cstheme="minorHAnsi"/>
          <w:b w:val="0"/>
          <w:bCs w:val="0"/>
          <w:sz w:val="22"/>
          <w:szCs w:val="22"/>
          <w:u w:val="single"/>
        </w:rPr>
        <w:t xml:space="preserve">Contribution to Diversity </w:t>
      </w:r>
      <w:r>
        <w:rPr>
          <w:rFonts w:cstheme="minorHAnsi"/>
          <w:b w:val="0"/>
          <w:bCs w:val="0"/>
          <w:sz w:val="22"/>
          <w:szCs w:val="22"/>
        </w:rPr>
        <w:t xml:space="preserve">(explain how your research team contributes to diversity and what efforts you will take to recruit additional </w:t>
      </w:r>
      <w:r w:rsidR="00203B1C">
        <w:rPr>
          <w:rFonts w:cstheme="minorHAnsi"/>
          <w:b w:val="0"/>
          <w:bCs w:val="0"/>
          <w:sz w:val="22"/>
          <w:szCs w:val="22"/>
        </w:rPr>
        <w:t>team members from diverse backgrounds)</w:t>
      </w:r>
    </w:p>
    <w:p w14:paraId="71F65BC5" w14:textId="77777777" w:rsidR="002216A1" w:rsidRPr="00435979" w:rsidRDefault="002216A1" w:rsidP="006E5102">
      <w:pPr>
        <w:pStyle w:val="CommentSubject"/>
        <w:numPr>
          <w:ilvl w:val="0"/>
          <w:numId w:val="1"/>
        </w:numPr>
        <w:spacing w:after="60"/>
        <w:ind w:left="450"/>
        <w:rPr>
          <w:rFonts w:cstheme="minorHAnsi"/>
          <w:sz w:val="24"/>
          <w:szCs w:val="24"/>
        </w:rPr>
      </w:pPr>
      <w:r w:rsidRPr="00435979">
        <w:rPr>
          <w:rFonts w:cstheme="minorHAnsi"/>
          <w:sz w:val="24"/>
          <w:szCs w:val="24"/>
        </w:rPr>
        <w:t xml:space="preserve">References Cited within the proposal </w:t>
      </w:r>
    </w:p>
    <w:p w14:paraId="132B7C1F" w14:textId="77777777" w:rsidR="00C47767" w:rsidRPr="00435979" w:rsidRDefault="00C47767" w:rsidP="006E5102">
      <w:pPr>
        <w:pStyle w:val="CommentSubject"/>
        <w:numPr>
          <w:ilvl w:val="0"/>
          <w:numId w:val="1"/>
        </w:numPr>
        <w:spacing w:after="60"/>
        <w:ind w:left="450"/>
        <w:rPr>
          <w:rFonts w:cstheme="minorHAnsi"/>
          <w:sz w:val="24"/>
          <w:szCs w:val="24"/>
        </w:rPr>
      </w:pPr>
      <w:r w:rsidRPr="00435979">
        <w:rPr>
          <w:rFonts w:cstheme="minorHAnsi"/>
          <w:sz w:val="24"/>
          <w:szCs w:val="24"/>
        </w:rPr>
        <w:t>B</w:t>
      </w:r>
      <w:r w:rsidR="00791766" w:rsidRPr="00435979">
        <w:rPr>
          <w:rFonts w:cstheme="minorHAnsi"/>
          <w:sz w:val="24"/>
          <w:szCs w:val="24"/>
        </w:rPr>
        <w:t xml:space="preserve">udget Section: </w:t>
      </w:r>
      <w:r w:rsidR="00A07D0B" w:rsidRPr="00435979">
        <w:rPr>
          <w:rFonts w:cstheme="minorHAnsi"/>
          <w:sz w:val="24"/>
          <w:szCs w:val="24"/>
        </w:rPr>
        <w:t xml:space="preserve">Each participating institution </w:t>
      </w:r>
      <w:r w:rsidR="00791766" w:rsidRPr="00435979">
        <w:rPr>
          <w:rFonts w:cstheme="minorHAnsi"/>
          <w:sz w:val="24"/>
          <w:szCs w:val="24"/>
        </w:rPr>
        <w:t>must have its own completed</w:t>
      </w:r>
      <w:r w:rsidR="00A07D0B" w:rsidRPr="00435979">
        <w:rPr>
          <w:rFonts w:cstheme="minorHAnsi"/>
          <w:sz w:val="24"/>
          <w:szCs w:val="24"/>
        </w:rPr>
        <w:t xml:space="preserve"> </w:t>
      </w:r>
      <w:r w:rsidR="00791766" w:rsidRPr="00435979">
        <w:rPr>
          <w:rFonts w:cstheme="minorHAnsi"/>
          <w:sz w:val="24"/>
          <w:szCs w:val="24"/>
        </w:rPr>
        <w:t>B</w:t>
      </w:r>
      <w:r w:rsidRPr="00435979">
        <w:rPr>
          <w:rFonts w:cstheme="minorHAnsi"/>
          <w:sz w:val="24"/>
          <w:szCs w:val="24"/>
        </w:rPr>
        <w:t xml:space="preserve">udget Form followed by </w:t>
      </w:r>
      <w:r w:rsidR="00791766" w:rsidRPr="00435979">
        <w:rPr>
          <w:rFonts w:cstheme="minorHAnsi"/>
          <w:sz w:val="24"/>
          <w:szCs w:val="24"/>
        </w:rPr>
        <w:t xml:space="preserve">a </w:t>
      </w:r>
      <w:r w:rsidRPr="00435979">
        <w:rPr>
          <w:rFonts w:cstheme="minorHAnsi"/>
          <w:sz w:val="24"/>
          <w:szCs w:val="24"/>
        </w:rPr>
        <w:t>narrative explanation of all costs</w:t>
      </w:r>
      <w:r w:rsidR="00791766" w:rsidRPr="00435979">
        <w:rPr>
          <w:rFonts w:cstheme="minorHAnsi"/>
          <w:sz w:val="24"/>
          <w:szCs w:val="24"/>
        </w:rPr>
        <w:t xml:space="preserve"> listed on its form. Explanations are required for both requested funds and proposed cost-shares. </w:t>
      </w:r>
    </w:p>
    <w:p w14:paraId="064565F1" w14:textId="36BBA306" w:rsidR="00A07D0B" w:rsidRPr="00435979" w:rsidRDefault="00A07D0B" w:rsidP="006E5102">
      <w:pPr>
        <w:pStyle w:val="CommentSubject"/>
        <w:numPr>
          <w:ilvl w:val="0"/>
          <w:numId w:val="1"/>
        </w:numPr>
        <w:spacing w:after="60"/>
        <w:ind w:left="450"/>
        <w:rPr>
          <w:rFonts w:cstheme="minorHAnsi"/>
          <w:sz w:val="24"/>
          <w:szCs w:val="24"/>
        </w:rPr>
      </w:pPr>
      <w:r w:rsidRPr="00435979">
        <w:rPr>
          <w:rFonts w:cstheme="minorHAnsi"/>
          <w:sz w:val="24"/>
          <w:szCs w:val="24"/>
        </w:rPr>
        <w:t>Letter</w:t>
      </w:r>
      <w:r w:rsidR="00203B1C">
        <w:rPr>
          <w:rFonts w:cstheme="minorHAnsi"/>
          <w:sz w:val="24"/>
          <w:szCs w:val="24"/>
        </w:rPr>
        <w:t>(s)</w:t>
      </w:r>
      <w:r w:rsidRPr="00435979">
        <w:rPr>
          <w:rFonts w:cstheme="minorHAnsi"/>
          <w:sz w:val="24"/>
          <w:szCs w:val="24"/>
        </w:rPr>
        <w:t xml:space="preserve"> of Interest from a NASA Researcher   </w:t>
      </w:r>
    </w:p>
    <w:p w14:paraId="2F647644" w14:textId="3626E1A6" w:rsidR="00A07D0B" w:rsidRPr="00435979" w:rsidRDefault="00791766" w:rsidP="006E5102">
      <w:pPr>
        <w:pStyle w:val="CommentSubject"/>
        <w:numPr>
          <w:ilvl w:val="0"/>
          <w:numId w:val="1"/>
        </w:numPr>
        <w:spacing w:after="60"/>
        <w:ind w:left="450"/>
        <w:rPr>
          <w:rFonts w:cstheme="minorHAnsi"/>
          <w:sz w:val="24"/>
          <w:szCs w:val="24"/>
        </w:rPr>
      </w:pPr>
      <w:r w:rsidRPr="00435979">
        <w:rPr>
          <w:rFonts w:cstheme="minorHAnsi"/>
          <w:sz w:val="24"/>
          <w:szCs w:val="24"/>
        </w:rPr>
        <w:t xml:space="preserve">Short Vita for Principal Investigator </w:t>
      </w:r>
      <w:r w:rsidR="00203B1C">
        <w:rPr>
          <w:rFonts w:cstheme="minorHAnsi"/>
          <w:sz w:val="24"/>
          <w:szCs w:val="24"/>
        </w:rPr>
        <w:t xml:space="preserve"> </w:t>
      </w:r>
    </w:p>
    <w:p w14:paraId="46D7DBB8" w14:textId="38DE15A0" w:rsidR="00B122FB" w:rsidRDefault="00B122FB" w:rsidP="006E5102">
      <w:pPr>
        <w:pStyle w:val="CommentSubject"/>
        <w:numPr>
          <w:ilvl w:val="0"/>
          <w:numId w:val="1"/>
        </w:numPr>
        <w:spacing w:after="60"/>
        <w:ind w:left="450"/>
        <w:rPr>
          <w:rFonts w:cstheme="minorHAnsi"/>
          <w:sz w:val="24"/>
          <w:szCs w:val="24"/>
        </w:rPr>
      </w:pPr>
      <w:r>
        <w:rPr>
          <w:rFonts w:cstheme="minorHAnsi"/>
          <w:sz w:val="24"/>
          <w:szCs w:val="24"/>
        </w:rPr>
        <w:t>Letter Certifying all Institutional Reviews are complete</w:t>
      </w:r>
      <w:r w:rsidR="000250EF">
        <w:rPr>
          <w:rFonts w:cstheme="minorHAnsi"/>
          <w:sz w:val="24"/>
          <w:szCs w:val="24"/>
        </w:rPr>
        <w:t xml:space="preserve"> (can be submitted 30 days after proposal due date. See section on Certifications.)</w:t>
      </w:r>
    </w:p>
    <w:p w14:paraId="1D6F327C" w14:textId="607065D9" w:rsidR="00FB7DD0" w:rsidRPr="00435979" w:rsidRDefault="00FB7DD0" w:rsidP="00124F43">
      <w:pPr>
        <w:pStyle w:val="CommentSubject"/>
        <w:numPr>
          <w:ilvl w:val="0"/>
          <w:numId w:val="1"/>
        </w:numPr>
        <w:spacing w:after="60"/>
        <w:ind w:left="450"/>
        <w:rPr>
          <w:rFonts w:cstheme="minorHAnsi"/>
          <w:sz w:val="24"/>
          <w:szCs w:val="24"/>
        </w:rPr>
        <w:sectPr w:rsidR="00FB7DD0" w:rsidRPr="00435979" w:rsidSect="00E76385">
          <w:footerReference w:type="default" r:id="rId41"/>
          <w:footerReference w:type="first" r:id="rId42"/>
          <w:pgSz w:w="12240" w:h="15840"/>
          <w:pgMar w:top="1440" w:right="1080" w:bottom="1440" w:left="1080" w:header="720" w:footer="720" w:gutter="0"/>
          <w:pgBorders w:display="firstPage" w:offsetFrom="page">
            <w:left w:val="thickThinSmallGap" w:sz="24" w:space="24" w:color="336699"/>
          </w:pgBorders>
          <w:pgNumType w:start="0"/>
          <w:cols w:space="720"/>
          <w:titlePg/>
          <w:docGrid w:linePitch="360"/>
        </w:sectPr>
      </w:pPr>
    </w:p>
    <w:p w14:paraId="4DF0712C" w14:textId="77777777" w:rsidR="003564D4" w:rsidRPr="00435979" w:rsidRDefault="003564D4" w:rsidP="003564D4">
      <w:pPr>
        <w:spacing w:after="0"/>
        <w:jc w:val="center"/>
        <w:rPr>
          <w:rFonts w:cstheme="minorHAnsi"/>
          <w:b/>
          <w:spacing w:val="24"/>
          <w:sz w:val="52"/>
          <w:szCs w:val="52"/>
        </w:rPr>
      </w:pPr>
      <w:r w:rsidRPr="00435979">
        <w:rPr>
          <w:rFonts w:cstheme="minorHAnsi"/>
          <w:b/>
          <w:spacing w:val="24"/>
          <w:sz w:val="52"/>
          <w:szCs w:val="52"/>
        </w:rPr>
        <w:lastRenderedPageBreak/>
        <w:t>Attachments</w:t>
      </w:r>
    </w:p>
    <w:p w14:paraId="1C3292AF" w14:textId="77777777" w:rsidR="005806C5" w:rsidRPr="00435979" w:rsidRDefault="00796601" w:rsidP="00796601">
      <w:pPr>
        <w:spacing w:after="0"/>
        <w:jc w:val="center"/>
        <w:rPr>
          <w:rFonts w:cstheme="minorHAnsi"/>
          <w:b/>
          <w:spacing w:val="24"/>
          <w:sz w:val="52"/>
          <w:szCs w:val="52"/>
        </w:rPr>
      </w:pPr>
      <w:r w:rsidRPr="00435979">
        <w:rPr>
          <w:rFonts w:cstheme="minorHAnsi"/>
          <w:b/>
          <w:spacing w:val="24"/>
          <w:sz w:val="52"/>
          <w:szCs w:val="52"/>
        </w:rPr>
        <w:t xml:space="preserve">Required Proposal Forms  </w:t>
      </w:r>
    </w:p>
    <w:p w14:paraId="5B31F40D" w14:textId="77777777" w:rsidR="005806C5" w:rsidRPr="00435979" w:rsidRDefault="005806C5">
      <w:pPr>
        <w:spacing w:after="0"/>
        <w:jc w:val="center"/>
        <w:rPr>
          <w:rFonts w:cstheme="minorHAnsi"/>
          <w:sz w:val="32"/>
          <w:szCs w:val="32"/>
        </w:rPr>
      </w:pPr>
    </w:p>
    <w:p w14:paraId="266C8492" w14:textId="77777777" w:rsidR="005806C5" w:rsidRPr="00435979" w:rsidRDefault="005806C5">
      <w:pPr>
        <w:spacing w:after="0"/>
        <w:jc w:val="center"/>
        <w:rPr>
          <w:rFonts w:cstheme="minorHAnsi"/>
          <w:sz w:val="32"/>
          <w:szCs w:val="32"/>
        </w:rPr>
      </w:pPr>
    </w:p>
    <w:p w14:paraId="2C269375" w14:textId="77777777" w:rsidR="00796601" w:rsidRPr="00435979" w:rsidRDefault="00796601" w:rsidP="00796601">
      <w:pPr>
        <w:keepNext/>
        <w:spacing w:after="0"/>
        <w:rPr>
          <w:rFonts w:cstheme="minorHAnsi"/>
          <w:sz w:val="32"/>
          <w:szCs w:val="32"/>
        </w:rPr>
      </w:pPr>
      <w:r w:rsidRPr="00435979">
        <w:rPr>
          <w:rFonts w:cstheme="minorHAnsi"/>
          <w:sz w:val="32"/>
          <w:szCs w:val="32"/>
        </w:rPr>
        <w:t xml:space="preserve">Required Forms for Proposal </w:t>
      </w:r>
    </w:p>
    <w:p w14:paraId="5EF3AEBE" w14:textId="77777777" w:rsidR="00796601" w:rsidRPr="00435979" w:rsidRDefault="00796601" w:rsidP="00796601">
      <w:pPr>
        <w:rPr>
          <w:rFonts w:cstheme="minorHAnsi"/>
          <w:sz w:val="24"/>
          <w:szCs w:val="24"/>
        </w:rPr>
      </w:pPr>
      <w:r w:rsidRPr="00435979">
        <w:rPr>
          <w:rFonts w:cstheme="minorHAnsi"/>
          <w:sz w:val="24"/>
          <w:szCs w:val="24"/>
        </w:rPr>
        <w:t xml:space="preserve">All proposals submitted must use the forms included following this page. Proposals not using these forms may be rejected without review. </w:t>
      </w:r>
    </w:p>
    <w:p w14:paraId="44EE3D34" w14:textId="2868ECD8" w:rsidR="00927D5C" w:rsidRDefault="00927D5C" w:rsidP="00546953">
      <w:pPr>
        <w:pStyle w:val="CommentSubject"/>
        <w:numPr>
          <w:ilvl w:val="0"/>
          <w:numId w:val="1"/>
        </w:numPr>
        <w:rPr>
          <w:rFonts w:cstheme="minorHAnsi"/>
          <w:sz w:val="24"/>
          <w:szCs w:val="24"/>
        </w:rPr>
      </w:pPr>
      <w:r>
        <w:rPr>
          <w:rFonts w:cstheme="minorHAnsi"/>
          <w:sz w:val="24"/>
          <w:szCs w:val="24"/>
        </w:rPr>
        <w:t xml:space="preserve">NOI (due </w:t>
      </w:r>
      <w:r w:rsidR="00203B1C">
        <w:rPr>
          <w:rFonts w:cstheme="minorHAnsi"/>
          <w:sz w:val="24"/>
          <w:szCs w:val="24"/>
        </w:rPr>
        <w:t xml:space="preserve">December </w:t>
      </w:r>
      <w:r w:rsidR="000337EB">
        <w:rPr>
          <w:rFonts w:cstheme="minorHAnsi"/>
          <w:sz w:val="24"/>
          <w:szCs w:val="24"/>
        </w:rPr>
        <w:t>9</w:t>
      </w:r>
      <w:r w:rsidR="00203B1C">
        <w:rPr>
          <w:rFonts w:cstheme="minorHAnsi"/>
          <w:sz w:val="24"/>
          <w:szCs w:val="24"/>
        </w:rPr>
        <w:t>, 202</w:t>
      </w:r>
      <w:r w:rsidR="000337EB">
        <w:rPr>
          <w:rFonts w:cstheme="minorHAnsi"/>
          <w:sz w:val="24"/>
          <w:szCs w:val="24"/>
        </w:rPr>
        <w:t>2</w:t>
      </w:r>
      <w:r>
        <w:rPr>
          <w:rFonts w:cstheme="minorHAnsi"/>
          <w:sz w:val="24"/>
          <w:szCs w:val="24"/>
        </w:rPr>
        <w:t>)</w:t>
      </w:r>
    </w:p>
    <w:p w14:paraId="4583948D" w14:textId="466251F0" w:rsidR="00796601" w:rsidRPr="00435979" w:rsidRDefault="00796601" w:rsidP="00546953">
      <w:pPr>
        <w:pStyle w:val="CommentSubject"/>
        <w:numPr>
          <w:ilvl w:val="0"/>
          <w:numId w:val="1"/>
        </w:numPr>
        <w:rPr>
          <w:rFonts w:cstheme="minorHAnsi"/>
          <w:sz w:val="24"/>
          <w:szCs w:val="24"/>
        </w:rPr>
      </w:pPr>
      <w:r w:rsidRPr="00435979">
        <w:rPr>
          <w:rFonts w:cstheme="minorHAnsi"/>
          <w:sz w:val="24"/>
          <w:szCs w:val="24"/>
        </w:rPr>
        <w:t>Cover Sheet</w:t>
      </w:r>
    </w:p>
    <w:p w14:paraId="63E6C3C8" w14:textId="77777777" w:rsidR="00135FE2" w:rsidRPr="00435979" w:rsidRDefault="00135FE2" w:rsidP="00546953">
      <w:pPr>
        <w:pStyle w:val="CommentSubject"/>
        <w:numPr>
          <w:ilvl w:val="0"/>
          <w:numId w:val="1"/>
        </w:numPr>
        <w:rPr>
          <w:rFonts w:cstheme="minorHAnsi"/>
          <w:sz w:val="24"/>
          <w:szCs w:val="24"/>
        </w:rPr>
      </w:pPr>
      <w:r w:rsidRPr="00435979">
        <w:rPr>
          <w:rFonts w:cstheme="minorHAnsi"/>
          <w:sz w:val="24"/>
          <w:szCs w:val="24"/>
        </w:rPr>
        <w:t xml:space="preserve">Proposed Project Summary </w:t>
      </w:r>
    </w:p>
    <w:p w14:paraId="26F1B257" w14:textId="77777777" w:rsidR="00796601" w:rsidRPr="00435979" w:rsidRDefault="00DB5C61" w:rsidP="00546953">
      <w:pPr>
        <w:pStyle w:val="CommentSubject"/>
        <w:numPr>
          <w:ilvl w:val="0"/>
          <w:numId w:val="1"/>
        </w:numPr>
        <w:rPr>
          <w:rFonts w:cstheme="minorHAnsi"/>
          <w:sz w:val="24"/>
          <w:szCs w:val="24"/>
        </w:rPr>
      </w:pPr>
      <w:r w:rsidRPr="00435979">
        <w:rPr>
          <w:rFonts w:cstheme="minorHAnsi"/>
          <w:sz w:val="24"/>
          <w:szCs w:val="24"/>
        </w:rPr>
        <w:t>Current &amp; Pending Support Form</w:t>
      </w:r>
    </w:p>
    <w:p w14:paraId="21536F8D" w14:textId="2DFC818F" w:rsidR="00796601" w:rsidRDefault="00796601" w:rsidP="00546953">
      <w:pPr>
        <w:pStyle w:val="CommentSubject"/>
        <w:numPr>
          <w:ilvl w:val="0"/>
          <w:numId w:val="1"/>
        </w:numPr>
        <w:rPr>
          <w:rFonts w:cstheme="minorHAnsi"/>
          <w:sz w:val="24"/>
          <w:szCs w:val="24"/>
        </w:rPr>
      </w:pPr>
      <w:r w:rsidRPr="00435979">
        <w:rPr>
          <w:rFonts w:cstheme="minorHAnsi"/>
          <w:sz w:val="24"/>
          <w:szCs w:val="24"/>
        </w:rPr>
        <w:t xml:space="preserve">Proposal Budget Form </w:t>
      </w:r>
    </w:p>
    <w:p w14:paraId="503D26DC" w14:textId="0D4D9371" w:rsidR="00B122FB" w:rsidRPr="00CE4AA6" w:rsidRDefault="00B122FB" w:rsidP="00B122FB">
      <w:pPr>
        <w:pStyle w:val="CommentSubject"/>
        <w:numPr>
          <w:ilvl w:val="0"/>
          <w:numId w:val="1"/>
        </w:numPr>
        <w:rPr>
          <w:rFonts w:cstheme="minorHAnsi"/>
          <w:sz w:val="24"/>
          <w:szCs w:val="24"/>
        </w:rPr>
      </w:pPr>
      <w:r w:rsidRPr="00CE4AA6">
        <w:rPr>
          <w:rFonts w:cstheme="minorHAnsi"/>
          <w:sz w:val="24"/>
          <w:szCs w:val="24"/>
        </w:rPr>
        <w:t xml:space="preserve">Sample Letter for </w:t>
      </w:r>
      <w:r>
        <w:rPr>
          <w:rFonts w:cstheme="minorHAnsi"/>
          <w:sz w:val="24"/>
          <w:szCs w:val="24"/>
        </w:rPr>
        <w:t>Certifying all Institutional Reviews are complete</w:t>
      </w:r>
      <w:r w:rsidRPr="00CE4AA6">
        <w:rPr>
          <w:rFonts w:cstheme="minorHAnsi"/>
          <w:sz w:val="24"/>
          <w:szCs w:val="24"/>
        </w:rPr>
        <w:t xml:space="preserve"> </w:t>
      </w:r>
    </w:p>
    <w:p w14:paraId="18EB33B1" w14:textId="77777777" w:rsidR="0023612E" w:rsidRPr="00435979" w:rsidRDefault="0023612E" w:rsidP="00546953">
      <w:pPr>
        <w:pStyle w:val="CommentSubject"/>
        <w:numPr>
          <w:ilvl w:val="0"/>
          <w:numId w:val="1"/>
        </w:numPr>
        <w:rPr>
          <w:rFonts w:cstheme="minorHAnsi"/>
          <w:sz w:val="24"/>
          <w:szCs w:val="24"/>
        </w:rPr>
      </w:pPr>
      <w:r w:rsidRPr="00435979">
        <w:rPr>
          <w:rFonts w:cstheme="minorHAnsi"/>
          <w:sz w:val="24"/>
          <w:szCs w:val="24"/>
        </w:rPr>
        <w:t>Sample Letter of Commitment for PPs</w:t>
      </w:r>
    </w:p>
    <w:p w14:paraId="122ABB03" w14:textId="77777777" w:rsidR="00796601" w:rsidRPr="00435979" w:rsidRDefault="00796601" w:rsidP="00796601">
      <w:pPr>
        <w:rPr>
          <w:rFonts w:cstheme="minorHAnsi"/>
          <w:sz w:val="24"/>
          <w:szCs w:val="24"/>
        </w:rPr>
      </w:pPr>
    </w:p>
    <w:p w14:paraId="0C550DED" w14:textId="77777777" w:rsidR="00DB5C61" w:rsidRPr="00435979" w:rsidRDefault="00DB5C61" w:rsidP="00796601">
      <w:pPr>
        <w:rPr>
          <w:rFonts w:cstheme="minorHAnsi"/>
          <w:sz w:val="24"/>
          <w:szCs w:val="24"/>
        </w:rPr>
      </w:pPr>
    </w:p>
    <w:p w14:paraId="3603FA8A" w14:textId="77777777" w:rsidR="00DB26BD" w:rsidRPr="00435979" w:rsidRDefault="00195AA3" w:rsidP="00DB26BD">
      <w:pPr>
        <w:jc w:val="center"/>
        <w:rPr>
          <w:rFonts w:cstheme="minorHAnsi"/>
          <w:sz w:val="32"/>
          <w:szCs w:val="32"/>
        </w:rPr>
      </w:pPr>
      <w:r w:rsidRPr="00435979">
        <w:rPr>
          <w:rFonts w:cstheme="minorHAnsi"/>
          <w:sz w:val="24"/>
          <w:szCs w:val="24"/>
        </w:rPr>
        <w:br w:type="page"/>
      </w:r>
    </w:p>
    <w:p w14:paraId="2DDDE8A2" w14:textId="62C55767" w:rsidR="00927D5C" w:rsidRPr="00203B1C" w:rsidRDefault="00927D5C" w:rsidP="00927D5C">
      <w:pPr>
        <w:spacing w:after="0"/>
        <w:jc w:val="center"/>
        <w:rPr>
          <w:rFonts w:cs="Times New Roman"/>
          <w:b/>
          <w:bCs/>
          <w:sz w:val="32"/>
          <w:szCs w:val="32"/>
        </w:rPr>
      </w:pPr>
      <w:r w:rsidRPr="00203B1C">
        <w:rPr>
          <w:rFonts w:cs="Times New Roman"/>
          <w:b/>
          <w:bCs/>
          <w:sz w:val="32"/>
          <w:szCs w:val="32"/>
        </w:rPr>
        <w:lastRenderedPageBreak/>
        <w:t xml:space="preserve">La NASA EPSCoR RAP Program Notice of Intent (NOI) to Propose </w:t>
      </w:r>
    </w:p>
    <w:p w14:paraId="35326193" w14:textId="0725797B" w:rsidR="00927D5C" w:rsidRPr="00927D5C" w:rsidRDefault="00927D5C" w:rsidP="00DA2CB1">
      <w:pPr>
        <w:spacing w:after="0"/>
        <w:ind w:left="720"/>
        <w:rPr>
          <w:rFonts w:cstheme="minorHAnsi"/>
          <w:i/>
        </w:rPr>
      </w:pPr>
      <w:r w:rsidRPr="00927D5C">
        <w:rPr>
          <w:rFonts w:cstheme="minorHAnsi"/>
          <w:i/>
        </w:rPr>
        <w:t xml:space="preserve">This NOI must be submitted by the PI to LaSPACE on, or before, </w:t>
      </w:r>
      <w:r w:rsidR="00203B1C">
        <w:rPr>
          <w:rFonts w:cstheme="minorHAnsi"/>
          <w:i/>
        </w:rPr>
        <w:t xml:space="preserve">Friday, December </w:t>
      </w:r>
      <w:r w:rsidR="000337EB">
        <w:rPr>
          <w:rFonts w:cstheme="minorHAnsi"/>
          <w:i/>
        </w:rPr>
        <w:t>9</w:t>
      </w:r>
      <w:r w:rsidR="00203B1C">
        <w:rPr>
          <w:rFonts w:cstheme="minorHAnsi"/>
          <w:i/>
        </w:rPr>
        <w:t xml:space="preserve">, </w:t>
      </w:r>
      <w:proofErr w:type="gramStart"/>
      <w:r w:rsidR="00203B1C">
        <w:rPr>
          <w:rFonts w:cstheme="minorHAnsi"/>
          <w:i/>
        </w:rPr>
        <w:t>202</w:t>
      </w:r>
      <w:r w:rsidR="000337EB">
        <w:rPr>
          <w:rFonts w:cstheme="minorHAnsi"/>
          <w:i/>
        </w:rPr>
        <w:t>2</w:t>
      </w:r>
      <w:proofErr w:type="gramEnd"/>
      <w:r w:rsidRPr="00927D5C">
        <w:rPr>
          <w:rFonts w:cstheme="minorHAnsi"/>
          <w:i/>
        </w:rPr>
        <w:t xml:space="preserve"> via email to </w:t>
      </w:r>
      <w:hyperlink r:id="rId43" w:history="1">
        <w:r w:rsidR="00DA2CB1" w:rsidRPr="00EC2E12">
          <w:rPr>
            <w:rFonts w:cstheme="minorHAnsi"/>
            <w:i/>
          </w:rPr>
          <w:t>laspace@lsu.edu</w:t>
        </w:r>
      </w:hyperlink>
      <w:r w:rsidRPr="00927D5C">
        <w:rPr>
          <w:rFonts w:cstheme="minorHAnsi"/>
          <w:i/>
        </w:rPr>
        <w:t xml:space="preserve">. </w:t>
      </w:r>
      <w:r w:rsidR="00085E02">
        <w:rPr>
          <w:rFonts w:cstheme="minorHAnsi"/>
          <w:i/>
        </w:rPr>
        <w:t>No institutional signature is required for the NOI</w:t>
      </w:r>
      <w:r w:rsidR="000337EB">
        <w:rPr>
          <w:rFonts w:cstheme="minorHAnsi"/>
          <w:i/>
        </w:rPr>
        <w:t>, but no proposals will be accepted from PIs who fail to submit this NOI.</w:t>
      </w:r>
    </w:p>
    <w:tbl>
      <w:tblPr>
        <w:tblW w:w="10170" w:type="dxa"/>
        <w:tblInd w:w="170" w:type="dxa"/>
        <w:tblLayout w:type="fixed"/>
        <w:tblCellMar>
          <w:left w:w="80" w:type="dxa"/>
          <w:right w:w="80" w:type="dxa"/>
        </w:tblCellMar>
        <w:tblLook w:val="0000" w:firstRow="0" w:lastRow="0" w:firstColumn="0" w:lastColumn="0" w:noHBand="0" w:noVBand="0"/>
      </w:tblPr>
      <w:tblGrid>
        <w:gridCol w:w="4950"/>
        <w:gridCol w:w="5220"/>
      </w:tblGrid>
      <w:tr w:rsidR="00927D5C" w14:paraId="5D46E8A0" w14:textId="77777777" w:rsidTr="00CA1420">
        <w:trPr>
          <w:cantSplit/>
          <w:trHeight w:val="702"/>
        </w:trPr>
        <w:tc>
          <w:tcPr>
            <w:tcW w:w="4950" w:type="dxa"/>
            <w:tcBorders>
              <w:top w:val="single" w:sz="4" w:space="0" w:color="auto"/>
              <w:left w:val="single" w:sz="6" w:space="0" w:color="auto"/>
              <w:bottom w:val="single" w:sz="6" w:space="0" w:color="auto"/>
              <w:right w:val="single" w:sz="6" w:space="0" w:color="auto"/>
            </w:tcBorders>
          </w:tcPr>
          <w:p w14:paraId="68D60C42" w14:textId="77777777"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NAME OF PRINCIPAL INVESTIGATOR (PI):</w:t>
            </w:r>
          </w:p>
          <w:p w14:paraId="76A1213B" w14:textId="77777777" w:rsidR="00927D5C" w:rsidRDefault="00927D5C" w:rsidP="00CA1420">
            <w:pPr>
              <w:tabs>
                <w:tab w:val="center" w:pos="5400"/>
                <w:tab w:val="right" w:pos="10700"/>
              </w:tabs>
              <w:ind w:left="10" w:hanging="10"/>
              <w:jc w:val="both"/>
              <w:rPr>
                <w:rFonts w:ascii="Helvetica" w:hAnsi="Helvetica"/>
                <w:sz w:val="18"/>
              </w:rPr>
            </w:pPr>
          </w:p>
        </w:tc>
        <w:tc>
          <w:tcPr>
            <w:tcW w:w="5220" w:type="dxa"/>
            <w:tcBorders>
              <w:top w:val="single" w:sz="4" w:space="0" w:color="auto"/>
              <w:left w:val="single" w:sz="6" w:space="0" w:color="auto"/>
              <w:bottom w:val="single" w:sz="6" w:space="0" w:color="auto"/>
              <w:right w:val="single" w:sz="6" w:space="0" w:color="auto"/>
            </w:tcBorders>
          </w:tcPr>
          <w:p w14:paraId="1E84CBCC" w14:textId="77777777" w:rsidR="00927D5C" w:rsidRDefault="00927D5C" w:rsidP="00CA1420">
            <w:pPr>
              <w:tabs>
                <w:tab w:val="center" w:pos="5400"/>
                <w:tab w:val="right" w:pos="10700"/>
              </w:tabs>
              <w:jc w:val="both"/>
              <w:rPr>
                <w:rFonts w:ascii="Helvetica" w:hAnsi="Helvetica"/>
                <w:sz w:val="14"/>
              </w:rPr>
            </w:pPr>
            <w:r>
              <w:rPr>
                <w:rFonts w:ascii="Helvetica" w:hAnsi="Helvetica"/>
                <w:sz w:val="14"/>
              </w:rPr>
              <w:t>NAME INSTITUTION:</w:t>
            </w:r>
          </w:p>
          <w:p w14:paraId="678B1238" w14:textId="77777777" w:rsidR="00927D5C" w:rsidRDefault="00927D5C" w:rsidP="00CA1420">
            <w:pPr>
              <w:tabs>
                <w:tab w:val="center" w:pos="5400"/>
                <w:tab w:val="right" w:pos="10700"/>
              </w:tabs>
              <w:jc w:val="both"/>
              <w:rPr>
                <w:rFonts w:ascii="Helvetica" w:hAnsi="Helvetica"/>
                <w:sz w:val="18"/>
              </w:rPr>
            </w:pPr>
          </w:p>
        </w:tc>
      </w:tr>
      <w:tr w:rsidR="00927D5C" w14:paraId="26CEF702" w14:textId="77777777" w:rsidTr="00CA1420">
        <w:trPr>
          <w:cantSplit/>
        </w:trPr>
        <w:tc>
          <w:tcPr>
            <w:tcW w:w="4950" w:type="dxa"/>
            <w:tcBorders>
              <w:left w:val="single" w:sz="6" w:space="0" w:color="auto"/>
              <w:bottom w:val="single" w:sz="6" w:space="0" w:color="auto"/>
              <w:right w:val="single" w:sz="6" w:space="0" w:color="auto"/>
            </w:tcBorders>
          </w:tcPr>
          <w:p w14:paraId="04572CC0" w14:textId="1E174BF8" w:rsidR="00927D5C" w:rsidRDefault="00927D5C" w:rsidP="00CA1420">
            <w:pPr>
              <w:tabs>
                <w:tab w:val="center" w:pos="5400"/>
                <w:tab w:val="right" w:pos="10700"/>
              </w:tabs>
              <w:ind w:left="10" w:hanging="10"/>
              <w:jc w:val="both"/>
              <w:rPr>
                <w:rFonts w:ascii="Helvetica" w:hAnsi="Helvetica"/>
                <w:sz w:val="18"/>
              </w:rPr>
            </w:pPr>
            <w:r>
              <w:rPr>
                <w:rFonts w:ascii="Helvetica" w:hAnsi="Helvetica"/>
                <w:sz w:val="14"/>
              </w:rPr>
              <w:t>PI DEPARTMENT/ MAILING ADDRESS</w:t>
            </w:r>
          </w:p>
          <w:p w14:paraId="1F5C8770" w14:textId="77777777" w:rsidR="00927D5C" w:rsidRDefault="00927D5C" w:rsidP="00CA1420">
            <w:pPr>
              <w:tabs>
                <w:tab w:val="left" w:pos="3860"/>
                <w:tab w:val="right" w:pos="10700"/>
              </w:tabs>
              <w:ind w:left="10" w:hanging="10"/>
              <w:jc w:val="both"/>
              <w:rPr>
                <w:rFonts w:ascii="Helvetica" w:hAnsi="Helvetica"/>
                <w:sz w:val="18"/>
              </w:rPr>
            </w:pPr>
          </w:p>
          <w:p w14:paraId="3BC48451" w14:textId="77777777" w:rsidR="00927D5C" w:rsidRDefault="00927D5C" w:rsidP="00CA1420">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14:paraId="7D14ECD7" w14:textId="77777777" w:rsidR="00927D5C" w:rsidRDefault="00927D5C" w:rsidP="00CA1420">
            <w:pPr>
              <w:tabs>
                <w:tab w:val="center" w:pos="5400"/>
                <w:tab w:val="right" w:pos="10700"/>
              </w:tabs>
              <w:jc w:val="both"/>
              <w:rPr>
                <w:rFonts w:ascii="Helvetica" w:hAnsi="Helvetica"/>
              </w:rPr>
            </w:pPr>
            <w:r>
              <w:rPr>
                <w:rFonts w:ascii="Helvetica" w:hAnsi="Helvetica"/>
                <w:sz w:val="14"/>
              </w:rPr>
              <w:t>PI PHONE NUMBER and EMAIL ADDRESS</w:t>
            </w:r>
          </w:p>
        </w:tc>
      </w:tr>
      <w:tr w:rsidR="00927D5C" w14:paraId="3D346A7C" w14:textId="77777777" w:rsidTr="00CA1420">
        <w:trPr>
          <w:cantSplit/>
        </w:trPr>
        <w:tc>
          <w:tcPr>
            <w:tcW w:w="10170" w:type="dxa"/>
            <w:gridSpan w:val="2"/>
            <w:tcBorders>
              <w:left w:val="single" w:sz="6" w:space="0" w:color="auto"/>
              <w:bottom w:val="single" w:sz="6" w:space="0" w:color="auto"/>
              <w:right w:val="single" w:sz="6" w:space="0" w:color="auto"/>
            </w:tcBorders>
          </w:tcPr>
          <w:p w14:paraId="6CE6C7CA" w14:textId="77777777"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TITLE OF PROPOSED PROJECT:</w:t>
            </w:r>
          </w:p>
          <w:p w14:paraId="6C8B75D5" w14:textId="77777777" w:rsidR="00927D5C" w:rsidRDefault="00927D5C" w:rsidP="00CA1420">
            <w:pPr>
              <w:tabs>
                <w:tab w:val="center" w:pos="5400"/>
                <w:tab w:val="right" w:pos="10700"/>
              </w:tabs>
              <w:ind w:left="10" w:hanging="10"/>
              <w:jc w:val="both"/>
              <w:rPr>
                <w:rFonts w:ascii="Helvetica" w:hAnsi="Helvetica"/>
              </w:rPr>
            </w:pPr>
          </w:p>
        </w:tc>
      </w:tr>
      <w:tr w:rsidR="00927D5C" w14:paraId="09C466BA" w14:textId="77777777" w:rsidTr="00CA1420">
        <w:trPr>
          <w:cantSplit/>
          <w:trHeight w:val="560"/>
        </w:trPr>
        <w:tc>
          <w:tcPr>
            <w:tcW w:w="10170" w:type="dxa"/>
            <w:gridSpan w:val="2"/>
            <w:tcBorders>
              <w:left w:val="single" w:sz="6" w:space="0" w:color="auto"/>
              <w:bottom w:val="single" w:sz="6" w:space="0" w:color="auto"/>
              <w:right w:val="single" w:sz="6" w:space="0" w:color="auto"/>
            </w:tcBorders>
          </w:tcPr>
          <w:p w14:paraId="1EE5E580" w14:textId="77777777"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LIST PROJECT DISCIPLINES:</w:t>
            </w:r>
          </w:p>
          <w:p w14:paraId="74A219CB" w14:textId="77777777" w:rsidR="00927D5C" w:rsidRDefault="00927D5C" w:rsidP="00CA1420">
            <w:pPr>
              <w:tabs>
                <w:tab w:val="decimal" w:pos="1880"/>
                <w:tab w:val="center" w:pos="5400"/>
                <w:tab w:val="right" w:pos="10700"/>
              </w:tabs>
              <w:ind w:left="10" w:hanging="10"/>
              <w:jc w:val="both"/>
              <w:rPr>
                <w:rFonts w:ascii="Helvetica" w:hAnsi="Helvetica"/>
                <w:sz w:val="14"/>
              </w:rPr>
            </w:pPr>
          </w:p>
        </w:tc>
      </w:tr>
      <w:tr w:rsidR="00927D5C" w14:paraId="6D0F9CE5" w14:textId="77777777" w:rsidTr="00CA1420">
        <w:trPr>
          <w:cantSplit/>
          <w:trHeight w:val="560"/>
        </w:trPr>
        <w:tc>
          <w:tcPr>
            <w:tcW w:w="10170" w:type="dxa"/>
            <w:gridSpan w:val="2"/>
            <w:tcBorders>
              <w:left w:val="single" w:sz="6" w:space="0" w:color="auto"/>
              <w:bottom w:val="single" w:sz="6" w:space="0" w:color="auto"/>
              <w:right w:val="single" w:sz="6" w:space="0" w:color="auto"/>
            </w:tcBorders>
          </w:tcPr>
          <w:p w14:paraId="29FE6D80" w14:textId="77777777"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THE PROPOSED WORK WILL SUPPORT THE RESEARCH PRIORITIES OF THE FOLLOWING NASA DIRECTORATES:</w:t>
            </w:r>
          </w:p>
          <w:p w14:paraId="06D2EC9B" w14:textId="2D5B0DFE" w:rsidR="00927D5C" w:rsidRDefault="001F2F63" w:rsidP="00927D5C">
            <w:pPr>
              <w:tabs>
                <w:tab w:val="center" w:pos="5400"/>
                <w:tab w:val="left" w:pos="8655"/>
              </w:tabs>
              <w:ind w:left="10" w:hanging="10"/>
              <w:jc w:val="both"/>
              <w:rPr>
                <w:rFonts w:ascii="Helvetica" w:hAnsi="Helvetica"/>
                <w:sz w:val="14"/>
              </w:rPr>
            </w:pPr>
            <w:sdt>
              <w:sdtPr>
                <w:rPr>
                  <w:rFonts w:ascii="Helvetica" w:hAnsi="Helvetica"/>
                  <w:sz w:val="14"/>
                </w:rPr>
                <w:id w:val="-1270698040"/>
                <w14:checkbox>
                  <w14:checked w14:val="0"/>
                  <w14:checkedState w14:val="2612" w14:font="MS Gothic"/>
                  <w14:uncheckedState w14:val="2610" w14:font="MS Gothic"/>
                </w14:checkbox>
              </w:sdtPr>
              <w:sdtEndPr/>
              <w:sdtContent>
                <w:r w:rsidR="00927D5C">
                  <w:rPr>
                    <w:rFonts w:ascii="MS Gothic" w:eastAsia="MS Gothic" w:hAnsi="MS Gothic" w:hint="eastAsia"/>
                    <w:sz w:val="14"/>
                  </w:rPr>
                  <w:t>☐</w:t>
                </w:r>
              </w:sdtContent>
            </w:sdt>
            <w:r w:rsidR="00927D5C">
              <w:rPr>
                <w:rFonts w:ascii="Helvetica" w:hAnsi="Helvetica"/>
                <w:sz w:val="14"/>
              </w:rPr>
              <w:t xml:space="preserve"> Aeronautics Mission Directorate   </w:t>
            </w:r>
            <w:sdt>
              <w:sdtPr>
                <w:rPr>
                  <w:rFonts w:ascii="Helvetica" w:hAnsi="Helvetica"/>
                  <w:sz w:val="14"/>
                </w:rPr>
                <w:id w:val="1655483597"/>
                <w14:checkbox>
                  <w14:checked w14:val="0"/>
                  <w14:checkedState w14:val="2612" w14:font="MS Gothic"/>
                  <w14:uncheckedState w14:val="2610" w14:font="MS Gothic"/>
                </w14:checkbox>
              </w:sdtPr>
              <w:sdtEndPr/>
              <w:sdtContent>
                <w:r w:rsidR="00927D5C">
                  <w:rPr>
                    <w:rFonts w:ascii="MS Gothic" w:eastAsia="MS Gothic" w:hAnsi="MS Gothic" w:hint="eastAsia"/>
                    <w:sz w:val="14"/>
                  </w:rPr>
                  <w:t>☐</w:t>
                </w:r>
              </w:sdtContent>
            </w:sdt>
            <w:r w:rsidR="00927D5C">
              <w:rPr>
                <w:rFonts w:ascii="Helvetica" w:hAnsi="Helvetica"/>
                <w:sz w:val="14"/>
              </w:rPr>
              <w:t xml:space="preserve"> </w:t>
            </w:r>
            <w:r w:rsidR="00927D5C" w:rsidRPr="00927D5C">
              <w:rPr>
                <w:rFonts w:ascii="Helvetica" w:hAnsi="Helvetica"/>
                <w:sz w:val="14"/>
              </w:rPr>
              <w:t>Human Exploration and Operations Mission Directorate</w:t>
            </w:r>
            <w:r w:rsidR="00927D5C">
              <w:rPr>
                <w:rFonts w:ascii="Helvetica" w:hAnsi="Helvetica"/>
                <w:sz w:val="14"/>
              </w:rPr>
              <w:t xml:space="preserve">   </w:t>
            </w:r>
            <w:sdt>
              <w:sdtPr>
                <w:rPr>
                  <w:rFonts w:ascii="Helvetica" w:hAnsi="Helvetica"/>
                  <w:sz w:val="14"/>
                </w:rPr>
                <w:id w:val="-1052690963"/>
                <w14:checkbox>
                  <w14:checked w14:val="0"/>
                  <w14:checkedState w14:val="2612" w14:font="MS Gothic"/>
                  <w14:uncheckedState w14:val="2610" w14:font="MS Gothic"/>
                </w14:checkbox>
              </w:sdtPr>
              <w:sdtEndPr/>
              <w:sdtContent>
                <w:r w:rsidR="00927D5C">
                  <w:rPr>
                    <w:rFonts w:ascii="MS Gothic" w:eastAsia="MS Gothic" w:hAnsi="MS Gothic" w:hint="eastAsia"/>
                    <w:sz w:val="14"/>
                  </w:rPr>
                  <w:t>☐</w:t>
                </w:r>
              </w:sdtContent>
            </w:sdt>
            <w:r w:rsidR="00927D5C">
              <w:rPr>
                <w:rFonts w:ascii="Helvetica" w:hAnsi="Helvetica"/>
                <w:sz w:val="14"/>
              </w:rPr>
              <w:t xml:space="preserve"> Science Mission Directorate    </w:t>
            </w:r>
            <w:sdt>
              <w:sdtPr>
                <w:rPr>
                  <w:rFonts w:ascii="Helvetica" w:hAnsi="Helvetica"/>
                  <w:sz w:val="14"/>
                </w:rPr>
                <w:id w:val="745073002"/>
                <w14:checkbox>
                  <w14:checked w14:val="0"/>
                  <w14:checkedState w14:val="2612" w14:font="MS Gothic"/>
                  <w14:uncheckedState w14:val="2610" w14:font="MS Gothic"/>
                </w14:checkbox>
              </w:sdtPr>
              <w:sdtEndPr/>
              <w:sdtContent>
                <w:r w:rsidR="00927D5C">
                  <w:rPr>
                    <w:rFonts w:ascii="MS Gothic" w:eastAsia="MS Gothic" w:hAnsi="MS Gothic" w:hint="eastAsia"/>
                    <w:sz w:val="14"/>
                  </w:rPr>
                  <w:t>☐</w:t>
                </w:r>
              </w:sdtContent>
            </w:sdt>
            <w:r w:rsidR="00927D5C">
              <w:rPr>
                <w:rFonts w:ascii="Helvetica" w:hAnsi="Helvetica"/>
                <w:sz w:val="14"/>
              </w:rPr>
              <w:t xml:space="preserve"> Space Technology Mission Directorate </w:t>
            </w:r>
            <w:r w:rsidR="00927D5C">
              <w:rPr>
                <w:rFonts w:ascii="Helvetica" w:hAnsi="Helvetica"/>
                <w:sz w:val="14"/>
              </w:rPr>
              <w:tab/>
            </w:r>
          </w:p>
          <w:p w14:paraId="52A3A88D" w14:textId="77777777" w:rsidR="00927D5C" w:rsidRDefault="00927D5C" w:rsidP="00927D5C">
            <w:pPr>
              <w:tabs>
                <w:tab w:val="center" w:pos="5400"/>
                <w:tab w:val="right" w:pos="10700"/>
              </w:tabs>
              <w:ind w:left="10" w:hanging="10"/>
              <w:jc w:val="both"/>
              <w:rPr>
                <w:rFonts w:ascii="Helvetica" w:hAnsi="Helvetica"/>
                <w:sz w:val="14"/>
              </w:rPr>
            </w:pPr>
            <w:r>
              <w:rPr>
                <w:rFonts w:ascii="Helvetica" w:hAnsi="Helvetica"/>
                <w:sz w:val="14"/>
              </w:rPr>
              <w:t>LIST ASSOCIATED NASA FIELD CENTERS HERE: ______________________________________________________________________________________</w:t>
            </w:r>
          </w:p>
          <w:p w14:paraId="22BF4F20" w14:textId="77777777" w:rsidR="00DA2CB1" w:rsidRDefault="00DA2CB1" w:rsidP="00DA2CB1">
            <w:pPr>
              <w:tabs>
                <w:tab w:val="center" w:pos="5400"/>
                <w:tab w:val="right" w:pos="10700"/>
              </w:tabs>
              <w:ind w:left="10" w:hanging="10"/>
              <w:jc w:val="both"/>
              <w:rPr>
                <w:rFonts w:ascii="Helvetica" w:hAnsi="Helvetica"/>
                <w:sz w:val="14"/>
              </w:rPr>
            </w:pPr>
            <w:r>
              <w:rPr>
                <w:rFonts w:ascii="Helvetica" w:hAnsi="Helvetica"/>
                <w:sz w:val="14"/>
              </w:rPr>
              <w:t>NAME &amp; TITLE OF NASA CONTACT:__________________________________________________________________________________________________</w:t>
            </w:r>
          </w:p>
          <w:p w14:paraId="19F52816" w14:textId="6AC1D5EC" w:rsidR="00DA2CB1" w:rsidRDefault="00DA2CB1" w:rsidP="00DA2CB1">
            <w:pPr>
              <w:tabs>
                <w:tab w:val="center" w:pos="5400"/>
                <w:tab w:val="right" w:pos="10700"/>
              </w:tabs>
              <w:ind w:left="10" w:hanging="10"/>
              <w:jc w:val="both"/>
              <w:rPr>
                <w:rFonts w:ascii="Helvetica" w:hAnsi="Helvetica"/>
                <w:sz w:val="14"/>
              </w:rPr>
            </w:pPr>
            <w:r>
              <w:rPr>
                <w:rFonts w:ascii="Helvetica" w:hAnsi="Helvetica"/>
                <w:sz w:val="14"/>
              </w:rPr>
              <w:t xml:space="preserve">Check here to confirm you have already requested a letter of support from this contact </w:t>
            </w:r>
            <w:sdt>
              <w:sdtPr>
                <w:rPr>
                  <w:rFonts w:ascii="Helvetica" w:hAnsi="Helvetica"/>
                  <w:sz w:val="14"/>
                </w:rPr>
                <w:id w:val="2057425763"/>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p>
        </w:tc>
      </w:tr>
      <w:tr w:rsidR="00927D5C" w14:paraId="17393D7B" w14:textId="77777777" w:rsidTr="00CA1420">
        <w:trPr>
          <w:cantSplit/>
          <w:trHeight w:val="560"/>
        </w:trPr>
        <w:tc>
          <w:tcPr>
            <w:tcW w:w="10170" w:type="dxa"/>
            <w:gridSpan w:val="2"/>
            <w:tcBorders>
              <w:left w:val="single" w:sz="6" w:space="0" w:color="auto"/>
              <w:bottom w:val="single" w:sz="6" w:space="0" w:color="auto"/>
              <w:right w:val="single" w:sz="6" w:space="0" w:color="auto"/>
            </w:tcBorders>
          </w:tcPr>
          <w:p w14:paraId="0B02F348" w14:textId="3EF4E3D5"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PROJECT ABSTRACT (maximum 250 words):</w:t>
            </w:r>
          </w:p>
          <w:p w14:paraId="0B3BCED3"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107A3AF0"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3C33CB33"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2A073E58"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72EF6F23"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5ADEE9FA"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34C306BE"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38E68895"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7F1282A2"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042A7E23"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6D35ACCD"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3F331521" w14:textId="77777777" w:rsidR="00927D5C" w:rsidRDefault="00927D5C" w:rsidP="00CA1420">
            <w:pPr>
              <w:tabs>
                <w:tab w:val="decimal" w:pos="1880"/>
                <w:tab w:val="center" w:pos="5400"/>
                <w:tab w:val="right" w:pos="10700"/>
              </w:tabs>
              <w:jc w:val="both"/>
              <w:rPr>
                <w:rFonts w:ascii="Helvetica" w:hAnsi="Helvetica"/>
                <w:sz w:val="18"/>
              </w:rPr>
            </w:pPr>
          </w:p>
          <w:p w14:paraId="25BE791E" w14:textId="77777777" w:rsidR="00927D5C" w:rsidRDefault="00927D5C" w:rsidP="00CA1420">
            <w:pPr>
              <w:tabs>
                <w:tab w:val="decimal" w:pos="1880"/>
                <w:tab w:val="center" w:pos="5400"/>
                <w:tab w:val="right" w:pos="10700"/>
              </w:tabs>
              <w:ind w:left="10" w:hanging="10"/>
              <w:jc w:val="both"/>
              <w:rPr>
                <w:rFonts w:ascii="Helvetica" w:hAnsi="Helvetica"/>
                <w:sz w:val="14"/>
              </w:rPr>
            </w:pPr>
          </w:p>
        </w:tc>
      </w:tr>
    </w:tbl>
    <w:p w14:paraId="09F85966" w14:textId="77777777" w:rsidR="00927D5C" w:rsidRDefault="00927D5C" w:rsidP="00927D5C">
      <w:pPr>
        <w:jc w:val="center"/>
        <w:rPr>
          <w:rFonts w:ascii="Times New Roman" w:hAnsi="Times New Roman" w:cs="Times New Roman"/>
          <w:sz w:val="24"/>
          <w:szCs w:val="24"/>
        </w:rPr>
      </w:pPr>
    </w:p>
    <w:p w14:paraId="1855C6F0" w14:textId="77777777" w:rsidR="00203B1C" w:rsidRDefault="00203B1C" w:rsidP="00DB26BD">
      <w:pPr>
        <w:spacing w:after="0"/>
        <w:jc w:val="center"/>
        <w:rPr>
          <w:rFonts w:cstheme="minorHAnsi"/>
          <w:b/>
          <w:sz w:val="28"/>
          <w:szCs w:val="28"/>
        </w:rPr>
      </w:pPr>
    </w:p>
    <w:p w14:paraId="5E14FDBD" w14:textId="77777777" w:rsidR="00203B1C" w:rsidRDefault="00203B1C" w:rsidP="00DB26BD">
      <w:pPr>
        <w:spacing w:after="0"/>
        <w:jc w:val="center"/>
        <w:rPr>
          <w:rFonts w:cstheme="minorHAnsi"/>
          <w:b/>
          <w:sz w:val="28"/>
          <w:szCs w:val="28"/>
        </w:rPr>
      </w:pPr>
    </w:p>
    <w:p w14:paraId="51AF57E0" w14:textId="2DBD9BF6" w:rsidR="00DB26BD" w:rsidRPr="00435979" w:rsidRDefault="00DB26BD" w:rsidP="00DB26BD">
      <w:pPr>
        <w:spacing w:after="0"/>
        <w:jc w:val="center"/>
        <w:rPr>
          <w:rFonts w:cstheme="minorHAnsi"/>
          <w:b/>
          <w:sz w:val="28"/>
          <w:szCs w:val="28"/>
        </w:rPr>
      </w:pPr>
      <w:r w:rsidRPr="00435979">
        <w:rPr>
          <w:rFonts w:cstheme="minorHAnsi"/>
          <w:b/>
          <w:sz w:val="28"/>
          <w:szCs w:val="28"/>
        </w:rPr>
        <w:t xml:space="preserve">A NASA EPSCoR – La </w:t>
      </w:r>
      <w:proofErr w:type="spellStart"/>
      <w:r w:rsidRPr="00435979">
        <w:rPr>
          <w:rFonts w:cstheme="minorHAnsi"/>
          <w:b/>
          <w:sz w:val="28"/>
          <w:szCs w:val="28"/>
        </w:rPr>
        <w:t>B</w:t>
      </w:r>
      <w:r w:rsidR="00EA1D40">
        <w:rPr>
          <w:rFonts w:cstheme="minorHAnsi"/>
          <w:b/>
          <w:sz w:val="28"/>
          <w:szCs w:val="28"/>
        </w:rPr>
        <w:t>o</w:t>
      </w:r>
      <w:r w:rsidRPr="00435979">
        <w:rPr>
          <w:rFonts w:cstheme="minorHAnsi"/>
          <w:b/>
          <w:sz w:val="28"/>
          <w:szCs w:val="28"/>
        </w:rPr>
        <w:t>R</w:t>
      </w:r>
      <w:proofErr w:type="spellEnd"/>
      <w:r w:rsidRPr="00435979">
        <w:rPr>
          <w:rFonts w:cstheme="minorHAnsi"/>
          <w:b/>
          <w:sz w:val="28"/>
          <w:szCs w:val="28"/>
        </w:rPr>
        <w:t xml:space="preserve"> RID Project</w:t>
      </w:r>
    </w:p>
    <w:p w14:paraId="4ECAFAC0" w14:textId="77777777" w:rsidR="00195AA3" w:rsidRPr="00927D5C" w:rsidRDefault="00DB26BD" w:rsidP="00DB26BD">
      <w:pPr>
        <w:jc w:val="center"/>
        <w:rPr>
          <w:rFonts w:cstheme="minorHAnsi"/>
          <w:b/>
        </w:rPr>
      </w:pPr>
      <w:r w:rsidRPr="00927D5C">
        <w:rPr>
          <w:rFonts w:cstheme="minorHAnsi"/>
          <w:b/>
        </w:rPr>
        <w:t xml:space="preserve">Research Awards Program (RAP) </w:t>
      </w:r>
      <w:r w:rsidR="00195AA3" w:rsidRPr="00927D5C">
        <w:rPr>
          <w:rFonts w:cstheme="minorHAnsi"/>
          <w:b/>
        </w:rPr>
        <w:t xml:space="preserve">Cover </w:t>
      </w:r>
      <w:r w:rsidR="00135FE2" w:rsidRPr="00927D5C">
        <w:rPr>
          <w:rFonts w:cstheme="minorHAnsi"/>
          <w:b/>
        </w:rPr>
        <w:t>Sheet</w:t>
      </w:r>
    </w:p>
    <w:p w14:paraId="5C027170" w14:textId="77777777" w:rsidR="00135FE2" w:rsidRPr="00927D5C" w:rsidRDefault="00135FE2" w:rsidP="00195AA3">
      <w:pPr>
        <w:spacing w:after="0" w:line="240" w:lineRule="auto"/>
        <w:rPr>
          <w:rFonts w:cstheme="minorHAnsi"/>
        </w:rPr>
      </w:pPr>
    </w:p>
    <w:p w14:paraId="64C6BFC9" w14:textId="3761CFD8" w:rsidR="00195AA3" w:rsidRPr="00927D5C" w:rsidRDefault="00195AA3" w:rsidP="00195AA3">
      <w:pPr>
        <w:tabs>
          <w:tab w:val="left" w:pos="540"/>
          <w:tab w:val="left" w:pos="8820"/>
        </w:tabs>
        <w:spacing w:after="0" w:line="240" w:lineRule="auto"/>
        <w:outlineLvl w:val="0"/>
        <w:rPr>
          <w:rFonts w:cstheme="minorHAnsi"/>
          <w:u w:val="single"/>
        </w:rPr>
      </w:pPr>
      <w:r w:rsidRPr="00927D5C">
        <w:rPr>
          <w:rFonts w:cstheme="minorHAnsi"/>
        </w:rPr>
        <w:t>1.</w:t>
      </w:r>
      <w:r w:rsidRPr="00927D5C">
        <w:rPr>
          <w:rFonts w:cstheme="minorHAnsi"/>
        </w:rPr>
        <w:tab/>
        <w:t>Title of Proposed Project:</w:t>
      </w:r>
      <w:r w:rsidR="00203B1C">
        <w:rPr>
          <w:rFonts w:cstheme="minorHAnsi"/>
        </w:rPr>
        <w:t xml:space="preserve"> </w:t>
      </w:r>
      <w:r w:rsidRPr="00927D5C">
        <w:rPr>
          <w:rFonts w:cstheme="minorHAnsi"/>
          <w:u w:val="single"/>
        </w:rPr>
        <w:tab/>
      </w:r>
    </w:p>
    <w:p w14:paraId="37B863A7" w14:textId="77777777" w:rsidR="00195AA3" w:rsidRPr="00927D5C" w:rsidRDefault="00195AA3" w:rsidP="00195AA3">
      <w:pPr>
        <w:tabs>
          <w:tab w:val="left" w:pos="540"/>
          <w:tab w:val="left" w:pos="8820"/>
        </w:tabs>
        <w:spacing w:after="0" w:line="240" w:lineRule="auto"/>
        <w:rPr>
          <w:rFonts w:cstheme="minorHAnsi"/>
          <w:u w:val="single"/>
        </w:rPr>
      </w:pPr>
    </w:p>
    <w:p w14:paraId="37D3CB25" w14:textId="54FBBF67" w:rsidR="00195AA3" w:rsidRPr="00927D5C" w:rsidRDefault="00DB26BD" w:rsidP="00195AA3">
      <w:pPr>
        <w:tabs>
          <w:tab w:val="left" w:pos="540"/>
          <w:tab w:val="left" w:pos="8820"/>
        </w:tabs>
        <w:spacing w:after="0" w:line="240" w:lineRule="auto"/>
        <w:rPr>
          <w:rFonts w:cstheme="minorHAnsi"/>
          <w:u w:val="single"/>
        </w:rPr>
      </w:pPr>
      <w:r w:rsidRPr="00927D5C">
        <w:rPr>
          <w:rFonts w:cstheme="minorHAnsi"/>
          <w:u w:val="single"/>
        </w:rPr>
        <w:tab/>
      </w:r>
      <w:r w:rsidR="00203B1C">
        <w:rPr>
          <w:rFonts w:cstheme="minorHAnsi"/>
          <w:u w:val="single"/>
        </w:rPr>
        <w:t>___________________________________________________________________________</w:t>
      </w:r>
      <w:r w:rsidRPr="00927D5C">
        <w:rPr>
          <w:rFonts w:cstheme="minorHAnsi"/>
          <w:u w:val="single"/>
        </w:rPr>
        <w:t xml:space="preserve">                                                                               </w:t>
      </w:r>
    </w:p>
    <w:p w14:paraId="53251D3C" w14:textId="77777777" w:rsidR="00195AA3" w:rsidRPr="00927D5C" w:rsidRDefault="00195AA3" w:rsidP="00195AA3">
      <w:pPr>
        <w:tabs>
          <w:tab w:val="left" w:pos="540"/>
          <w:tab w:val="left" w:pos="8820"/>
        </w:tabs>
        <w:spacing w:after="0" w:line="240" w:lineRule="auto"/>
        <w:rPr>
          <w:rFonts w:cstheme="minorHAnsi"/>
        </w:rPr>
      </w:pPr>
    </w:p>
    <w:p w14:paraId="51DF7BFC" w14:textId="77777777" w:rsidR="00195AA3" w:rsidRPr="00927D5C" w:rsidRDefault="00195AA3" w:rsidP="00195AA3">
      <w:pPr>
        <w:tabs>
          <w:tab w:val="left" w:pos="540"/>
          <w:tab w:val="left" w:pos="3060"/>
          <w:tab w:val="left" w:pos="8820"/>
        </w:tabs>
        <w:spacing w:after="0" w:line="240" w:lineRule="auto"/>
        <w:outlineLvl w:val="0"/>
        <w:rPr>
          <w:rFonts w:cstheme="minorHAnsi"/>
        </w:rPr>
      </w:pPr>
      <w:r w:rsidRPr="00927D5C">
        <w:rPr>
          <w:rFonts w:cstheme="minorHAnsi"/>
        </w:rPr>
        <w:t>2.</w:t>
      </w:r>
      <w:r w:rsidRPr="00927D5C">
        <w:rPr>
          <w:rFonts w:cstheme="minorHAnsi"/>
        </w:rPr>
        <w:tab/>
        <w:t>Principal Investigator:</w:t>
      </w:r>
      <w:r w:rsidRPr="00927D5C">
        <w:rPr>
          <w:rFonts w:cstheme="minorHAnsi"/>
        </w:rPr>
        <w:tab/>
      </w:r>
      <w:r w:rsidRPr="00927D5C">
        <w:rPr>
          <w:rFonts w:cstheme="minorHAnsi"/>
          <w:u w:val="single"/>
        </w:rPr>
        <w:tab/>
      </w:r>
    </w:p>
    <w:p w14:paraId="05A44FB0" w14:textId="77777777" w:rsidR="00195AA3" w:rsidRPr="00927D5C" w:rsidRDefault="00195AA3" w:rsidP="00135FE2">
      <w:pPr>
        <w:tabs>
          <w:tab w:val="left" w:pos="540"/>
          <w:tab w:val="left" w:pos="3060"/>
          <w:tab w:val="left" w:pos="5040"/>
          <w:tab w:val="left" w:pos="7830"/>
        </w:tabs>
        <w:spacing w:after="120" w:line="240" w:lineRule="auto"/>
        <w:rPr>
          <w:rFonts w:cstheme="minorHAnsi"/>
        </w:rPr>
      </w:pPr>
      <w:r w:rsidRPr="00927D5C">
        <w:rPr>
          <w:rFonts w:cstheme="minorHAnsi"/>
        </w:rPr>
        <w:tab/>
      </w:r>
      <w:r w:rsidRPr="00927D5C">
        <w:rPr>
          <w:rFonts w:cstheme="minorHAnsi"/>
        </w:rPr>
        <w:tab/>
        <w:t>(Name)</w:t>
      </w:r>
      <w:r w:rsidRPr="00927D5C">
        <w:rPr>
          <w:rFonts w:cstheme="minorHAnsi"/>
        </w:rPr>
        <w:tab/>
      </w:r>
      <w:r w:rsidR="00DB26BD" w:rsidRPr="00927D5C">
        <w:rPr>
          <w:rFonts w:cstheme="minorHAnsi"/>
        </w:rPr>
        <w:t xml:space="preserve"> </w:t>
      </w:r>
    </w:p>
    <w:p w14:paraId="0B91BDF3" w14:textId="77777777" w:rsidR="00195AA3" w:rsidRPr="00927D5C" w:rsidRDefault="00195AA3" w:rsidP="00135FE2">
      <w:pPr>
        <w:tabs>
          <w:tab w:val="left" w:pos="540"/>
          <w:tab w:val="left" w:pos="3060"/>
          <w:tab w:val="left" w:pos="8820"/>
        </w:tabs>
        <w:spacing w:after="0" w:line="240" w:lineRule="auto"/>
        <w:rPr>
          <w:rFonts w:cstheme="minorHAnsi"/>
        </w:rPr>
      </w:pPr>
      <w:r w:rsidRPr="00927D5C">
        <w:rPr>
          <w:rFonts w:cstheme="minorHAnsi"/>
        </w:rPr>
        <w:tab/>
      </w:r>
      <w:r w:rsidRPr="00927D5C">
        <w:rPr>
          <w:rFonts w:cstheme="minorHAnsi"/>
        </w:rPr>
        <w:tab/>
      </w:r>
      <w:r w:rsidRPr="00927D5C">
        <w:rPr>
          <w:rFonts w:cstheme="minorHAnsi"/>
          <w:u w:val="single"/>
        </w:rPr>
        <w:tab/>
      </w:r>
    </w:p>
    <w:p w14:paraId="7130D0CA" w14:textId="77777777" w:rsidR="00195AA3" w:rsidRPr="00927D5C" w:rsidRDefault="00195AA3" w:rsidP="00135FE2">
      <w:pPr>
        <w:tabs>
          <w:tab w:val="left" w:pos="540"/>
          <w:tab w:val="left" w:pos="3060"/>
          <w:tab w:val="left" w:pos="5040"/>
          <w:tab w:val="left" w:pos="8820"/>
        </w:tabs>
        <w:spacing w:after="120" w:line="240" w:lineRule="auto"/>
        <w:rPr>
          <w:rFonts w:cstheme="minorHAnsi"/>
        </w:rPr>
      </w:pPr>
      <w:r w:rsidRPr="00927D5C">
        <w:rPr>
          <w:rFonts w:cstheme="minorHAnsi"/>
        </w:rPr>
        <w:tab/>
      </w:r>
      <w:r w:rsidRPr="00927D5C">
        <w:rPr>
          <w:rFonts w:cstheme="minorHAnsi"/>
        </w:rPr>
        <w:tab/>
        <w:t>(Department)</w:t>
      </w:r>
    </w:p>
    <w:p w14:paraId="78C6DA74" w14:textId="77777777" w:rsidR="00195AA3" w:rsidRPr="00927D5C" w:rsidRDefault="00195AA3" w:rsidP="00195AA3">
      <w:pPr>
        <w:tabs>
          <w:tab w:val="left" w:pos="540"/>
          <w:tab w:val="left" w:pos="3060"/>
          <w:tab w:val="left" w:pos="8820"/>
        </w:tabs>
        <w:spacing w:after="0" w:line="240" w:lineRule="auto"/>
        <w:outlineLvl w:val="0"/>
        <w:rPr>
          <w:rFonts w:cstheme="minorHAnsi"/>
        </w:rPr>
      </w:pPr>
      <w:r w:rsidRPr="00927D5C">
        <w:rPr>
          <w:rFonts w:cstheme="minorHAnsi"/>
        </w:rPr>
        <w:t>3.</w:t>
      </w:r>
      <w:r w:rsidRPr="00927D5C">
        <w:rPr>
          <w:rFonts w:cstheme="minorHAnsi"/>
        </w:rPr>
        <w:tab/>
        <w:t>Institution of Higher Education:</w:t>
      </w:r>
      <w:r w:rsidRPr="00927D5C">
        <w:rPr>
          <w:rFonts w:cstheme="minorHAnsi"/>
          <w:u w:val="single"/>
        </w:rPr>
        <w:tab/>
      </w:r>
    </w:p>
    <w:p w14:paraId="7FB784C1" w14:textId="77777777" w:rsidR="00195AA3" w:rsidRPr="00927D5C" w:rsidRDefault="00195AA3" w:rsidP="00195AA3">
      <w:pPr>
        <w:tabs>
          <w:tab w:val="left" w:pos="540"/>
          <w:tab w:val="left" w:pos="3060"/>
          <w:tab w:val="left" w:pos="8820"/>
        </w:tabs>
        <w:spacing w:after="0" w:line="240" w:lineRule="auto"/>
        <w:rPr>
          <w:rFonts w:cstheme="minorHAnsi"/>
        </w:rPr>
      </w:pPr>
    </w:p>
    <w:p w14:paraId="3E6CE09E" w14:textId="77777777" w:rsidR="00195AA3" w:rsidRPr="00927D5C" w:rsidRDefault="00195AA3" w:rsidP="00195AA3">
      <w:pPr>
        <w:tabs>
          <w:tab w:val="left" w:pos="540"/>
          <w:tab w:val="left" w:pos="8820"/>
        </w:tabs>
        <w:spacing w:after="0" w:line="240" w:lineRule="auto"/>
        <w:outlineLvl w:val="0"/>
        <w:rPr>
          <w:rFonts w:cstheme="minorHAnsi"/>
        </w:rPr>
      </w:pPr>
      <w:r w:rsidRPr="00927D5C">
        <w:rPr>
          <w:rFonts w:cstheme="minorHAnsi"/>
        </w:rPr>
        <w:t>4.</w:t>
      </w:r>
      <w:r w:rsidRPr="00927D5C">
        <w:rPr>
          <w:rFonts w:cstheme="minorHAnsi"/>
        </w:rPr>
        <w:tab/>
      </w:r>
      <w:r w:rsidR="00DB26BD" w:rsidRPr="00927D5C">
        <w:rPr>
          <w:rFonts w:cstheme="minorHAnsi"/>
        </w:rPr>
        <w:t xml:space="preserve">PI </w:t>
      </w:r>
      <w:r w:rsidRPr="00927D5C">
        <w:rPr>
          <w:rFonts w:cstheme="minorHAnsi"/>
        </w:rPr>
        <w:t>Address:</w:t>
      </w:r>
      <w:r w:rsidRPr="00927D5C">
        <w:rPr>
          <w:rFonts w:cstheme="minorHAnsi"/>
          <w:u w:val="single"/>
        </w:rPr>
        <w:tab/>
      </w:r>
    </w:p>
    <w:p w14:paraId="71F1D4A7" w14:textId="77777777" w:rsidR="00195AA3" w:rsidRPr="00927D5C" w:rsidRDefault="00195AA3" w:rsidP="00195AA3">
      <w:pPr>
        <w:tabs>
          <w:tab w:val="left" w:pos="540"/>
          <w:tab w:val="left" w:pos="2160"/>
          <w:tab w:val="left" w:pos="8820"/>
        </w:tabs>
        <w:spacing w:after="0" w:line="240" w:lineRule="auto"/>
        <w:rPr>
          <w:rFonts w:cstheme="minorHAnsi"/>
        </w:rPr>
      </w:pPr>
      <w:r w:rsidRPr="00927D5C">
        <w:rPr>
          <w:rFonts w:cstheme="minorHAnsi"/>
        </w:rPr>
        <w:tab/>
      </w:r>
      <w:r w:rsidRPr="00927D5C">
        <w:rPr>
          <w:rFonts w:cstheme="minorHAnsi"/>
        </w:rPr>
        <w:tab/>
        <w:t>(Street Address/P.O. Box Number)</w:t>
      </w:r>
    </w:p>
    <w:p w14:paraId="657800E7" w14:textId="77777777" w:rsidR="00195AA3" w:rsidRPr="00927D5C" w:rsidRDefault="00195AA3" w:rsidP="00195AA3">
      <w:pPr>
        <w:tabs>
          <w:tab w:val="left" w:pos="540"/>
          <w:tab w:val="left" w:pos="8820"/>
        </w:tabs>
        <w:spacing w:after="0" w:line="240" w:lineRule="auto"/>
        <w:rPr>
          <w:rFonts w:cstheme="minorHAnsi"/>
        </w:rPr>
      </w:pPr>
      <w:r w:rsidRPr="00927D5C">
        <w:rPr>
          <w:rFonts w:cstheme="minorHAnsi"/>
          <w:u w:val="single"/>
        </w:rPr>
        <w:tab/>
      </w:r>
      <w:r w:rsidRPr="00927D5C">
        <w:rPr>
          <w:rFonts w:cstheme="minorHAnsi"/>
          <w:u w:val="single"/>
        </w:rPr>
        <w:tab/>
      </w:r>
    </w:p>
    <w:p w14:paraId="47C79009" w14:textId="77777777" w:rsidR="00195AA3" w:rsidRPr="00927D5C" w:rsidRDefault="00195AA3" w:rsidP="00195AA3">
      <w:pPr>
        <w:tabs>
          <w:tab w:val="left" w:pos="540"/>
          <w:tab w:val="left" w:pos="2160"/>
          <w:tab w:val="right" w:pos="6480"/>
          <w:tab w:val="left" w:pos="8820"/>
        </w:tabs>
        <w:spacing w:after="0" w:line="240" w:lineRule="auto"/>
        <w:rPr>
          <w:rFonts w:cstheme="minorHAnsi"/>
        </w:rPr>
      </w:pPr>
      <w:r w:rsidRPr="00927D5C">
        <w:rPr>
          <w:rFonts w:cstheme="minorHAnsi"/>
        </w:rPr>
        <w:tab/>
      </w:r>
      <w:r w:rsidRPr="00927D5C">
        <w:rPr>
          <w:rFonts w:cstheme="minorHAnsi"/>
        </w:rPr>
        <w:tab/>
        <w:t>(City, State)</w:t>
      </w:r>
      <w:r w:rsidRPr="00927D5C">
        <w:rPr>
          <w:rFonts w:cstheme="minorHAnsi"/>
        </w:rPr>
        <w:tab/>
        <w:t>(Zip Code)</w:t>
      </w:r>
    </w:p>
    <w:p w14:paraId="4DED753F" w14:textId="77777777" w:rsidR="00195AA3" w:rsidRPr="00927D5C" w:rsidRDefault="00195AA3" w:rsidP="00195AA3">
      <w:pPr>
        <w:tabs>
          <w:tab w:val="left" w:pos="540"/>
          <w:tab w:val="left" w:pos="4680"/>
          <w:tab w:val="left" w:pos="8820"/>
        </w:tabs>
        <w:spacing w:after="0" w:line="240" w:lineRule="auto"/>
        <w:rPr>
          <w:rFonts w:cstheme="minorHAnsi"/>
        </w:rPr>
      </w:pPr>
    </w:p>
    <w:p w14:paraId="29B7D2C5" w14:textId="139A2EC7" w:rsidR="00195AA3" w:rsidRPr="00927D5C" w:rsidRDefault="00195AA3" w:rsidP="00195AA3">
      <w:pPr>
        <w:tabs>
          <w:tab w:val="left" w:pos="540"/>
          <w:tab w:val="left" w:pos="4680"/>
          <w:tab w:val="left" w:pos="8820"/>
        </w:tabs>
        <w:spacing w:after="0" w:line="240" w:lineRule="auto"/>
        <w:rPr>
          <w:rFonts w:cstheme="minorHAnsi"/>
          <w:u w:val="single"/>
        </w:rPr>
      </w:pPr>
      <w:r w:rsidRPr="00927D5C">
        <w:rPr>
          <w:rFonts w:cstheme="minorHAnsi"/>
        </w:rPr>
        <w:t>5.</w:t>
      </w:r>
      <w:r w:rsidRPr="00927D5C">
        <w:rPr>
          <w:rFonts w:cstheme="minorHAnsi"/>
        </w:rPr>
        <w:tab/>
        <w:t>Telephone:</w:t>
      </w:r>
      <w:r w:rsidR="00085E02" w:rsidRPr="00927D5C">
        <w:rPr>
          <w:rFonts w:cstheme="minorHAnsi"/>
          <w:u w:val="single"/>
        </w:rPr>
        <w:tab/>
      </w:r>
      <w:r w:rsidR="00085E02" w:rsidRPr="00927D5C">
        <w:rPr>
          <w:rFonts w:cstheme="minorHAnsi"/>
        </w:rPr>
        <w:t xml:space="preserve"> FAX</w:t>
      </w:r>
      <w:r w:rsidRPr="00927D5C">
        <w:rPr>
          <w:rFonts w:cstheme="minorHAnsi"/>
        </w:rPr>
        <w:t>:</w:t>
      </w:r>
      <w:r w:rsidRPr="00927D5C">
        <w:rPr>
          <w:rFonts w:cstheme="minorHAnsi"/>
          <w:u w:val="single"/>
        </w:rPr>
        <w:tab/>
      </w:r>
    </w:p>
    <w:p w14:paraId="0C1DA417" w14:textId="77777777" w:rsidR="00195AA3" w:rsidRPr="00927D5C" w:rsidRDefault="00195AA3" w:rsidP="00195AA3">
      <w:pPr>
        <w:tabs>
          <w:tab w:val="left" w:pos="540"/>
          <w:tab w:val="left" w:pos="4680"/>
          <w:tab w:val="left" w:pos="8820"/>
        </w:tabs>
        <w:spacing w:after="0" w:line="240" w:lineRule="auto"/>
        <w:rPr>
          <w:rFonts w:cstheme="minorHAnsi"/>
        </w:rPr>
      </w:pPr>
    </w:p>
    <w:p w14:paraId="682CB5A2" w14:textId="3DE33466" w:rsidR="00195AA3" w:rsidRPr="00927D5C" w:rsidRDefault="00195AA3" w:rsidP="00195AA3">
      <w:pPr>
        <w:tabs>
          <w:tab w:val="left" w:pos="540"/>
          <w:tab w:val="left" w:pos="4680"/>
          <w:tab w:val="left" w:pos="8820"/>
        </w:tabs>
        <w:spacing w:after="0" w:line="240" w:lineRule="auto"/>
        <w:rPr>
          <w:rFonts w:cstheme="minorHAnsi"/>
          <w:u w:val="single"/>
        </w:rPr>
      </w:pPr>
      <w:r w:rsidRPr="00927D5C">
        <w:rPr>
          <w:rFonts w:cstheme="minorHAnsi"/>
        </w:rPr>
        <w:tab/>
      </w:r>
      <w:r w:rsidR="00927D5C">
        <w:rPr>
          <w:rFonts w:cstheme="minorHAnsi"/>
        </w:rPr>
        <w:t xml:space="preserve">PI </w:t>
      </w:r>
      <w:r w:rsidRPr="00927D5C">
        <w:rPr>
          <w:rFonts w:cstheme="minorHAnsi"/>
        </w:rPr>
        <w:t>E-mail:</w:t>
      </w:r>
      <w:r w:rsidRPr="00927D5C">
        <w:rPr>
          <w:rFonts w:cstheme="minorHAnsi"/>
          <w:u w:val="single"/>
        </w:rPr>
        <w:tab/>
      </w:r>
      <w:r w:rsidRPr="00927D5C">
        <w:rPr>
          <w:rFonts w:cstheme="minorHAnsi"/>
          <w:u w:val="single"/>
        </w:rPr>
        <w:tab/>
      </w:r>
    </w:p>
    <w:p w14:paraId="1640F94C" w14:textId="77777777" w:rsidR="00195AA3" w:rsidRPr="00927D5C" w:rsidRDefault="00195AA3" w:rsidP="00195AA3">
      <w:pPr>
        <w:tabs>
          <w:tab w:val="left" w:pos="540"/>
          <w:tab w:val="left" w:pos="2160"/>
          <w:tab w:val="right" w:pos="6480"/>
          <w:tab w:val="left" w:pos="8820"/>
        </w:tabs>
        <w:spacing w:after="0" w:line="240" w:lineRule="auto"/>
        <w:rPr>
          <w:rFonts w:cstheme="minorHAnsi"/>
        </w:rPr>
      </w:pPr>
      <w:r w:rsidRPr="00927D5C">
        <w:rPr>
          <w:rFonts w:cstheme="minorHAnsi"/>
        </w:rPr>
        <w:tab/>
      </w:r>
      <w:r w:rsidRPr="00927D5C">
        <w:rPr>
          <w:rFonts w:cstheme="minorHAnsi"/>
        </w:rPr>
        <w:tab/>
      </w:r>
      <w:r w:rsidRPr="00927D5C">
        <w:rPr>
          <w:rFonts w:cstheme="minorHAnsi"/>
        </w:rPr>
        <w:tab/>
      </w:r>
    </w:p>
    <w:p w14:paraId="55A88C3C" w14:textId="77777777" w:rsidR="00DB26BD" w:rsidRPr="00927D5C" w:rsidRDefault="00DB26BD" w:rsidP="00DB26BD">
      <w:pPr>
        <w:tabs>
          <w:tab w:val="left" w:pos="540"/>
          <w:tab w:val="left" w:pos="2250"/>
          <w:tab w:val="left" w:pos="8820"/>
        </w:tabs>
        <w:spacing w:after="0"/>
        <w:rPr>
          <w:rFonts w:cstheme="minorHAnsi"/>
        </w:rPr>
      </w:pPr>
      <w:r w:rsidRPr="00927D5C">
        <w:rPr>
          <w:rFonts w:cstheme="minorHAnsi"/>
        </w:rPr>
        <w:t>6.</w:t>
      </w:r>
      <w:r w:rsidRPr="00927D5C">
        <w:rPr>
          <w:rFonts w:cstheme="minorHAnsi"/>
        </w:rPr>
        <w:tab/>
        <w:t xml:space="preserve">NASA Sponsor: </w:t>
      </w:r>
      <w:r w:rsidRPr="00927D5C">
        <w:rPr>
          <w:rFonts w:cstheme="minorHAnsi"/>
        </w:rPr>
        <w:tab/>
      </w:r>
      <w:r w:rsidRPr="00927D5C">
        <w:rPr>
          <w:rFonts w:cstheme="minorHAnsi"/>
          <w:u w:val="single"/>
        </w:rPr>
        <w:tab/>
      </w:r>
    </w:p>
    <w:p w14:paraId="3E18B968" w14:textId="77777777" w:rsidR="00DB26BD" w:rsidRPr="00927D5C" w:rsidRDefault="00DB26BD" w:rsidP="00DB26BD">
      <w:pPr>
        <w:tabs>
          <w:tab w:val="left" w:pos="540"/>
          <w:tab w:val="left" w:pos="2250"/>
          <w:tab w:val="left" w:pos="5040"/>
          <w:tab w:val="left" w:pos="8820"/>
        </w:tabs>
        <w:spacing w:after="0"/>
        <w:rPr>
          <w:rFonts w:cstheme="minorHAnsi"/>
        </w:rPr>
      </w:pPr>
      <w:r w:rsidRPr="00927D5C">
        <w:rPr>
          <w:rFonts w:cstheme="minorHAnsi"/>
        </w:rPr>
        <w:tab/>
      </w:r>
      <w:r w:rsidRPr="00927D5C">
        <w:rPr>
          <w:rFonts w:cstheme="minorHAnsi"/>
        </w:rPr>
        <w:tab/>
        <w:t>(Name)</w:t>
      </w:r>
      <w:r w:rsidRPr="00927D5C">
        <w:rPr>
          <w:rFonts w:cstheme="minorHAnsi"/>
        </w:rPr>
        <w:tab/>
        <w:t>(Position)</w:t>
      </w:r>
    </w:p>
    <w:p w14:paraId="558D9BED" w14:textId="77777777" w:rsidR="00DB26BD" w:rsidRPr="00927D5C" w:rsidRDefault="00DB26BD" w:rsidP="00DB26BD">
      <w:pPr>
        <w:tabs>
          <w:tab w:val="left" w:pos="540"/>
          <w:tab w:val="left" w:pos="2250"/>
          <w:tab w:val="left" w:pos="8820"/>
        </w:tabs>
        <w:spacing w:after="0"/>
        <w:rPr>
          <w:rFonts w:cstheme="minorHAnsi"/>
          <w:u w:val="single"/>
        </w:rPr>
      </w:pPr>
      <w:r w:rsidRPr="00927D5C">
        <w:rPr>
          <w:rFonts w:cstheme="minorHAnsi"/>
          <w:u w:val="single"/>
        </w:rPr>
        <w:tab/>
      </w:r>
      <w:r w:rsidRPr="00927D5C">
        <w:rPr>
          <w:rFonts w:cstheme="minorHAnsi"/>
          <w:u w:val="single"/>
        </w:rPr>
        <w:tab/>
      </w:r>
      <w:r w:rsidRPr="00927D5C">
        <w:rPr>
          <w:rFonts w:cstheme="minorHAnsi"/>
          <w:u w:val="single"/>
        </w:rPr>
        <w:tab/>
      </w:r>
    </w:p>
    <w:p w14:paraId="34A3C870" w14:textId="77777777" w:rsidR="00DB26BD" w:rsidRPr="00927D5C" w:rsidRDefault="00DB26BD" w:rsidP="00DB26BD">
      <w:pPr>
        <w:tabs>
          <w:tab w:val="left" w:pos="540"/>
          <w:tab w:val="left" w:pos="2250"/>
          <w:tab w:val="left" w:pos="4320"/>
          <w:tab w:val="left" w:pos="5760"/>
          <w:tab w:val="left" w:pos="6120"/>
          <w:tab w:val="left" w:pos="8820"/>
        </w:tabs>
        <w:spacing w:after="120"/>
        <w:rPr>
          <w:rFonts w:cstheme="minorHAnsi"/>
        </w:rPr>
      </w:pPr>
      <w:r w:rsidRPr="00927D5C">
        <w:rPr>
          <w:rFonts w:cstheme="minorHAnsi"/>
        </w:rPr>
        <w:t>(Center)</w:t>
      </w:r>
      <w:r w:rsidRPr="00927D5C">
        <w:rPr>
          <w:rFonts w:cstheme="minorHAnsi"/>
        </w:rPr>
        <w:tab/>
      </w:r>
      <w:r w:rsidRPr="00927D5C">
        <w:rPr>
          <w:rFonts w:cstheme="minorHAnsi"/>
        </w:rPr>
        <w:tab/>
        <w:t>(e-mail)</w:t>
      </w:r>
    </w:p>
    <w:p w14:paraId="0A4D3566" w14:textId="77777777" w:rsidR="00195AA3" w:rsidRPr="00927D5C" w:rsidRDefault="00195AA3" w:rsidP="00DB26BD">
      <w:pPr>
        <w:tabs>
          <w:tab w:val="left" w:pos="540"/>
          <w:tab w:val="left" w:pos="4860"/>
          <w:tab w:val="left" w:pos="8820"/>
        </w:tabs>
        <w:spacing w:after="120" w:line="240" w:lineRule="auto"/>
        <w:rPr>
          <w:rFonts w:cstheme="minorHAnsi"/>
          <w:u w:val="single"/>
        </w:rPr>
      </w:pPr>
      <w:r w:rsidRPr="00927D5C">
        <w:rPr>
          <w:rFonts w:cstheme="minorHAnsi"/>
        </w:rPr>
        <w:t>7.</w:t>
      </w:r>
      <w:r w:rsidRPr="00927D5C">
        <w:rPr>
          <w:rFonts w:cstheme="minorHAnsi"/>
        </w:rPr>
        <w:tab/>
        <w:t xml:space="preserve">Total Funds </w:t>
      </w:r>
      <w:proofErr w:type="gramStart"/>
      <w:r w:rsidRPr="00927D5C">
        <w:rPr>
          <w:rFonts w:cstheme="minorHAnsi"/>
        </w:rPr>
        <w:t>Requested:</w:t>
      </w:r>
      <w:r w:rsidRPr="00927D5C">
        <w:rPr>
          <w:rFonts w:cstheme="minorHAnsi"/>
          <w:u w:val="single"/>
        </w:rPr>
        <w:t>$</w:t>
      </w:r>
      <w:proofErr w:type="gramEnd"/>
      <w:r w:rsidRPr="00927D5C">
        <w:rPr>
          <w:rFonts w:cstheme="minorHAnsi"/>
          <w:u w:val="single"/>
        </w:rPr>
        <w:tab/>
      </w:r>
      <w:r w:rsidRPr="00927D5C">
        <w:rPr>
          <w:rFonts w:cstheme="minorHAnsi"/>
        </w:rPr>
        <w:t xml:space="preserve">  Institutional </w:t>
      </w:r>
      <w:r w:rsidR="00DB26BD" w:rsidRPr="00927D5C">
        <w:rPr>
          <w:rFonts w:cstheme="minorHAnsi"/>
        </w:rPr>
        <w:t>Commitment</w:t>
      </w:r>
      <w:r w:rsidRPr="00927D5C">
        <w:rPr>
          <w:rFonts w:cstheme="minorHAnsi"/>
        </w:rPr>
        <w:t>:</w:t>
      </w:r>
      <w:r w:rsidRPr="00927D5C">
        <w:rPr>
          <w:rFonts w:cstheme="minorHAnsi"/>
          <w:u w:val="single"/>
        </w:rPr>
        <w:t>$</w:t>
      </w:r>
      <w:r w:rsidRPr="00927D5C">
        <w:rPr>
          <w:rFonts w:cstheme="minorHAnsi"/>
          <w:u w:val="single"/>
        </w:rPr>
        <w:tab/>
      </w:r>
    </w:p>
    <w:p w14:paraId="4F06532F" w14:textId="77777777" w:rsidR="00195AA3" w:rsidRPr="00927D5C" w:rsidRDefault="00195AA3" w:rsidP="00195AA3">
      <w:pPr>
        <w:tabs>
          <w:tab w:val="left" w:pos="540"/>
          <w:tab w:val="left" w:pos="8820"/>
        </w:tabs>
        <w:spacing w:after="0" w:line="240" w:lineRule="auto"/>
        <w:rPr>
          <w:rFonts w:cstheme="minorHAnsi"/>
        </w:rPr>
      </w:pPr>
      <w:r w:rsidRPr="00927D5C">
        <w:rPr>
          <w:rFonts w:cstheme="minorHAnsi"/>
        </w:rPr>
        <w:t>**************************************************************************</w:t>
      </w:r>
    </w:p>
    <w:p w14:paraId="40B216B4" w14:textId="77777777" w:rsidR="00A34AB5" w:rsidRPr="00927D5C" w:rsidRDefault="00A34AB5" w:rsidP="00DB26BD">
      <w:pPr>
        <w:spacing w:after="120"/>
        <w:ind w:right="907"/>
        <w:rPr>
          <w:rFonts w:cstheme="minorHAnsi"/>
          <w:sz w:val="18"/>
          <w:szCs w:val="18"/>
        </w:rPr>
      </w:pPr>
      <w:r w:rsidRPr="00927D5C">
        <w:rPr>
          <w:rFonts w:cstheme="minorHAnsi"/>
          <w:b/>
          <w:sz w:val="18"/>
          <w:szCs w:val="18"/>
        </w:rPr>
        <w:t xml:space="preserve">Certification of Compliance with Applicable Executive Orders and U.S. Code: </w:t>
      </w:r>
      <w:r w:rsidRPr="00927D5C">
        <w:rPr>
          <w:rFonts w:cstheme="minorHAnsi"/>
          <w:sz w:val="18"/>
          <w:szCs w:val="18"/>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w:t>
      </w:r>
      <w:r w:rsidR="003E09D2" w:rsidRPr="00927D5C">
        <w:rPr>
          <w:rFonts w:cstheme="minorHAnsi"/>
          <w:sz w:val="18"/>
          <w:szCs w:val="18"/>
        </w:rPr>
        <w:t xml:space="preserve">and </w:t>
      </w:r>
      <w:r w:rsidRPr="00927D5C">
        <w:rPr>
          <w:rFonts w:cstheme="minorHAnsi"/>
          <w:sz w:val="18"/>
          <w:szCs w:val="18"/>
        </w:rPr>
        <w:t xml:space="preserve">does not have a federal tax liability or federal felony conviction (sections 544 and 543 of Public Law 112-55).  </w:t>
      </w:r>
    </w:p>
    <w:p w14:paraId="0B1DCF0F" w14:textId="77777777" w:rsidR="00195AA3" w:rsidRPr="00927D5C" w:rsidRDefault="00135FE2" w:rsidP="00195AA3">
      <w:pPr>
        <w:tabs>
          <w:tab w:val="left" w:pos="540"/>
          <w:tab w:val="left" w:pos="8820"/>
        </w:tabs>
        <w:spacing w:after="0" w:line="240" w:lineRule="auto"/>
        <w:outlineLvl w:val="0"/>
        <w:rPr>
          <w:rFonts w:cstheme="minorHAnsi"/>
        </w:rPr>
      </w:pPr>
      <w:r w:rsidRPr="00927D5C">
        <w:rPr>
          <w:rFonts w:cstheme="minorHAnsi"/>
        </w:rPr>
        <w:t>8</w:t>
      </w:r>
      <w:r w:rsidR="00195AA3" w:rsidRPr="00927D5C">
        <w:rPr>
          <w:rFonts w:cstheme="minorHAnsi"/>
        </w:rPr>
        <w:t>.</w:t>
      </w:r>
      <w:r w:rsidR="00195AA3" w:rsidRPr="00927D5C">
        <w:rPr>
          <w:rFonts w:cstheme="minorHAnsi"/>
        </w:rPr>
        <w:tab/>
        <w:t>Signature of Principal Investigator:</w:t>
      </w:r>
      <w:r w:rsidR="00195AA3" w:rsidRPr="00927D5C">
        <w:rPr>
          <w:rFonts w:cstheme="minorHAnsi"/>
          <w:u w:val="single"/>
        </w:rPr>
        <w:tab/>
      </w:r>
    </w:p>
    <w:p w14:paraId="119D39DC" w14:textId="77777777" w:rsidR="00195AA3" w:rsidRPr="00927D5C" w:rsidRDefault="00195AA3" w:rsidP="00195AA3">
      <w:pPr>
        <w:tabs>
          <w:tab w:val="left" w:pos="540"/>
          <w:tab w:val="left" w:pos="8820"/>
        </w:tabs>
        <w:spacing w:after="0" w:line="240" w:lineRule="auto"/>
        <w:rPr>
          <w:rFonts w:cstheme="minorHAnsi"/>
        </w:rPr>
      </w:pPr>
    </w:p>
    <w:p w14:paraId="57C1645E" w14:textId="77777777" w:rsidR="00195AA3" w:rsidRPr="00927D5C" w:rsidRDefault="00135FE2" w:rsidP="00195AA3">
      <w:pPr>
        <w:tabs>
          <w:tab w:val="left" w:pos="540"/>
          <w:tab w:val="left" w:pos="8820"/>
        </w:tabs>
        <w:spacing w:after="0" w:line="240" w:lineRule="auto"/>
        <w:outlineLvl w:val="0"/>
        <w:rPr>
          <w:rFonts w:cstheme="minorHAnsi"/>
          <w:u w:val="single"/>
        </w:rPr>
      </w:pPr>
      <w:r w:rsidRPr="00927D5C">
        <w:rPr>
          <w:rFonts w:cstheme="minorHAnsi"/>
        </w:rPr>
        <w:t>9</w:t>
      </w:r>
      <w:r w:rsidR="00195AA3" w:rsidRPr="00927D5C">
        <w:rPr>
          <w:rFonts w:cstheme="minorHAnsi"/>
        </w:rPr>
        <w:t>.</w:t>
      </w:r>
      <w:r w:rsidR="00195AA3" w:rsidRPr="00927D5C">
        <w:rPr>
          <w:rFonts w:cstheme="minorHAnsi"/>
        </w:rPr>
        <w:tab/>
      </w:r>
      <w:r w:rsidRPr="00927D5C">
        <w:rPr>
          <w:rFonts w:cstheme="minorHAnsi"/>
        </w:rPr>
        <w:t>N</w:t>
      </w:r>
      <w:r w:rsidR="00195AA3" w:rsidRPr="00927D5C">
        <w:rPr>
          <w:rFonts w:cstheme="minorHAnsi"/>
        </w:rPr>
        <w:t>ame of Authorized Institutional Rep:</w:t>
      </w:r>
      <w:r w:rsidR="00195AA3" w:rsidRPr="00927D5C">
        <w:rPr>
          <w:rFonts w:cstheme="minorHAnsi"/>
          <w:u w:val="single"/>
        </w:rPr>
        <w:tab/>
      </w:r>
    </w:p>
    <w:p w14:paraId="313453E0" w14:textId="77777777" w:rsidR="00195AA3" w:rsidRPr="00927D5C" w:rsidRDefault="00195AA3" w:rsidP="00195AA3">
      <w:pPr>
        <w:tabs>
          <w:tab w:val="left" w:pos="540"/>
          <w:tab w:val="left" w:pos="8820"/>
        </w:tabs>
        <w:spacing w:after="0" w:line="240" w:lineRule="auto"/>
        <w:outlineLvl w:val="0"/>
        <w:rPr>
          <w:rFonts w:cstheme="minorHAnsi"/>
        </w:rPr>
      </w:pPr>
    </w:p>
    <w:p w14:paraId="3F82772A" w14:textId="77777777" w:rsidR="00195AA3" w:rsidRPr="00927D5C" w:rsidRDefault="00195AA3" w:rsidP="00195AA3">
      <w:pPr>
        <w:tabs>
          <w:tab w:val="left" w:pos="540"/>
          <w:tab w:val="left" w:pos="8820"/>
        </w:tabs>
        <w:spacing w:after="0" w:line="240" w:lineRule="auto"/>
        <w:outlineLvl w:val="0"/>
        <w:rPr>
          <w:rFonts w:cstheme="minorHAnsi"/>
          <w:u w:val="single"/>
        </w:rPr>
      </w:pPr>
      <w:r w:rsidRPr="00927D5C">
        <w:rPr>
          <w:rFonts w:cstheme="minorHAnsi"/>
        </w:rPr>
        <w:t>10.</w:t>
      </w:r>
      <w:r w:rsidRPr="00927D5C">
        <w:rPr>
          <w:rFonts w:cstheme="minorHAnsi"/>
        </w:rPr>
        <w:tab/>
        <w:t>Signature of Authorized Institutional Rep:</w:t>
      </w:r>
      <w:r w:rsidRPr="00927D5C">
        <w:rPr>
          <w:rFonts w:cstheme="minorHAnsi"/>
          <w:u w:val="single"/>
        </w:rPr>
        <w:tab/>
      </w:r>
    </w:p>
    <w:p w14:paraId="0B226858" w14:textId="77777777" w:rsidR="00195AA3" w:rsidRPr="00927D5C" w:rsidRDefault="00195AA3" w:rsidP="00195AA3">
      <w:pPr>
        <w:tabs>
          <w:tab w:val="left" w:pos="540"/>
          <w:tab w:val="left" w:pos="8820"/>
        </w:tabs>
        <w:spacing w:after="0" w:line="240" w:lineRule="auto"/>
        <w:outlineLvl w:val="0"/>
        <w:rPr>
          <w:rFonts w:cstheme="minorHAnsi"/>
          <w:u w:val="single"/>
        </w:rPr>
      </w:pPr>
    </w:p>
    <w:p w14:paraId="4209A287" w14:textId="389254D6" w:rsidR="00195AA3" w:rsidRPr="00927D5C" w:rsidRDefault="00195AA3" w:rsidP="00195AA3">
      <w:pPr>
        <w:tabs>
          <w:tab w:val="left" w:pos="540"/>
          <w:tab w:val="left" w:pos="8820"/>
        </w:tabs>
        <w:spacing w:after="0" w:line="240" w:lineRule="auto"/>
        <w:outlineLvl w:val="0"/>
        <w:rPr>
          <w:rFonts w:cstheme="minorHAnsi"/>
        </w:rPr>
      </w:pPr>
      <w:r w:rsidRPr="00927D5C">
        <w:rPr>
          <w:rFonts w:cstheme="minorHAnsi"/>
        </w:rPr>
        <w:t xml:space="preserve">11. </w:t>
      </w:r>
      <w:r w:rsidRPr="00927D5C">
        <w:rPr>
          <w:rFonts w:cstheme="minorHAnsi"/>
        </w:rPr>
        <w:tab/>
        <w:t>Date</w:t>
      </w:r>
      <w:r w:rsidR="00135FE2" w:rsidRPr="00927D5C">
        <w:rPr>
          <w:rFonts w:cstheme="minorHAnsi"/>
        </w:rPr>
        <w:t xml:space="preserve"> Signed</w:t>
      </w:r>
      <w:r w:rsidRPr="00927D5C">
        <w:rPr>
          <w:rFonts w:cstheme="minorHAnsi"/>
        </w:rPr>
        <w:t>: __________________________________________________________</w:t>
      </w:r>
      <w:r w:rsidR="00927D5C">
        <w:rPr>
          <w:rFonts w:cstheme="minorHAnsi"/>
        </w:rPr>
        <w:t>_______</w:t>
      </w:r>
    </w:p>
    <w:p w14:paraId="4CCB5CB2" w14:textId="42CD157C" w:rsidR="00135FE2" w:rsidRPr="00435979" w:rsidRDefault="00135FE2" w:rsidP="00135FE2">
      <w:pPr>
        <w:keepNext/>
        <w:spacing w:after="120"/>
        <w:jc w:val="center"/>
        <w:rPr>
          <w:rFonts w:cstheme="minorHAnsi"/>
          <w:sz w:val="32"/>
          <w:szCs w:val="32"/>
        </w:rPr>
      </w:pPr>
      <w:r w:rsidRPr="00435979">
        <w:rPr>
          <w:rFonts w:cstheme="minorHAnsi"/>
          <w:sz w:val="32"/>
          <w:szCs w:val="32"/>
        </w:rPr>
        <w:lastRenderedPageBreak/>
        <w:t xml:space="preserve">Proposed </w:t>
      </w:r>
      <w:r w:rsidR="00927D5C">
        <w:rPr>
          <w:rFonts w:cstheme="minorHAnsi"/>
          <w:sz w:val="32"/>
          <w:szCs w:val="32"/>
        </w:rPr>
        <w:t xml:space="preserve">RAP </w:t>
      </w:r>
      <w:r w:rsidRPr="00435979">
        <w:rPr>
          <w:rFonts w:cstheme="minorHAnsi"/>
          <w:sz w:val="32"/>
          <w:szCs w:val="32"/>
        </w:rPr>
        <w:t xml:space="preserve">Project Summary </w:t>
      </w:r>
    </w:p>
    <w:tbl>
      <w:tblPr>
        <w:tblW w:w="9008" w:type="dxa"/>
        <w:jc w:val="center"/>
        <w:tblLayout w:type="fixed"/>
        <w:tblCellMar>
          <w:left w:w="80" w:type="dxa"/>
          <w:right w:w="80" w:type="dxa"/>
        </w:tblCellMar>
        <w:tblLook w:val="0000" w:firstRow="0" w:lastRow="0" w:firstColumn="0" w:lastColumn="0" w:noHBand="0" w:noVBand="0"/>
      </w:tblPr>
      <w:tblGrid>
        <w:gridCol w:w="8"/>
        <w:gridCol w:w="8992"/>
        <w:gridCol w:w="8"/>
      </w:tblGrid>
      <w:tr w:rsidR="00135FE2" w:rsidRPr="00435979" w14:paraId="575A0A0F"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30B007DC" w14:textId="77777777" w:rsidR="00135FE2" w:rsidRPr="00435979" w:rsidRDefault="00135FE2" w:rsidP="00135FE2">
            <w:pPr>
              <w:tabs>
                <w:tab w:val="left" w:pos="900"/>
              </w:tabs>
              <w:ind w:left="1620" w:hanging="1620"/>
              <w:rPr>
                <w:rFonts w:cstheme="minorHAnsi"/>
                <w:sz w:val="20"/>
                <w:szCs w:val="20"/>
              </w:rPr>
            </w:pPr>
            <w:r w:rsidRPr="00435979">
              <w:rPr>
                <w:rFonts w:cstheme="minorHAnsi"/>
                <w:sz w:val="20"/>
                <w:szCs w:val="20"/>
              </w:rPr>
              <w:t>NAME OF INSTITUTION (INCLUDE BRANCH/CAMPUS AND SCHOOL OR DIVISION)</w:t>
            </w:r>
          </w:p>
          <w:p w14:paraId="2DA61400" w14:textId="77777777" w:rsidR="00135FE2" w:rsidRPr="00435979" w:rsidRDefault="00135FE2" w:rsidP="00135FE2">
            <w:pPr>
              <w:tabs>
                <w:tab w:val="left" w:pos="900"/>
              </w:tabs>
              <w:ind w:left="1620" w:hanging="1620"/>
              <w:rPr>
                <w:rFonts w:cstheme="minorHAnsi"/>
                <w:sz w:val="20"/>
                <w:szCs w:val="20"/>
              </w:rPr>
            </w:pPr>
          </w:p>
        </w:tc>
      </w:tr>
      <w:tr w:rsidR="00135FE2" w:rsidRPr="00435979" w14:paraId="2B6A12D0"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3440B4EC" w14:textId="77777777" w:rsidR="00135FE2" w:rsidRPr="00435979" w:rsidRDefault="00135FE2" w:rsidP="00135FE2">
            <w:pPr>
              <w:tabs>
                <w:tab w:val="left" w:pos="900"/>
              </w:tabs>
              <w:ind w:left="1620" w:hanging="1620"/>
              <w:rPr>
                <w:rFonts w:cstheme="minorHAnsi"/>
                <w:sz w:val="20"/>
                <w:szCs w:val="20"/>
              </w:rPr>
            </w:pPr>
            <w:r w:rsidRPr="00435979">
              <w:rPr>
                <w:rFonts w:cstheme="minorHAnsi"/>
                <w:sz w:val="20"/>
                <w:szCs w:val="20"/>
              </w:rPr>
              <w:t>ADDRESS (INCLUDE DEPARTMENT)</w:t>
            </w:r>
          </w:p>
          <w:p w14:paraId="37C21345" w14:textId="77777777" w:rsidR="00135FE2" w:rsidRPr="00435979" w:rsidRDefault="00135FE2" w:rsidP="00135FE2">
            <w:pPr>
              <w:tabs>
                <w:tab w:val="left" w:pos="900"/>
              </w:tabs>
              <w:ind w:left="1620" w:hanging="1620"/>
              <w:rPr>
                <w:rFonts w:cstheme="minorHAnsi"/>
                <w:sz w:val="20"/>
                <w:szCs w:val="20"/>
              </w:rPr>
            </w:pPr>
          </w:p>
        </w:tc>
      </w:tr>
      <w:tr w:rsidR="00135FE2" w:rsidRPr="00435979" w14:paraId="45DFA558"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1F6079C0" w14:textId="77777777" w:rsidR="00135FE2" w:rsidRPr="00435979" w:rsidRDefault="00135FE2" w:rsidP="00135FE2">
            <w:pPr>
              <w:tabs>
                <w:tab w:val="left" w:pos="900"/>
              </w:tabs>
              <w:ind w:left="1620" w:hanging="1620"/>
              <w:rPr>
                <w:rFonts w:cstheme="minorHAnsi"/>
                <w:sz w:val="20"/>
                <w:szCs w:val="20"/>
              </w:rPr>
            </w:pPr>
            <w:r w:rsidRPr="00435979">
              <w:rPr>
                <w:rFonts w:cstheme="minorHAnsi"/>
                <w:sz w:val="20"/>
                <w:szCs w:val="20"/>
              </w:rPr>
              <w:t>PRINCIPAL INVESTIGATOR</w:t>
            </w:r>
          </w:p>
          <w:p w14:paraId="532B7977" w14:textId="77777777" w:rsidR="00135FE2" w:rsidRPr="00435979" w:rsidRDefault="00135FE2" w:rsidP="00135FE2">
            <w:pPr>
              <w:tabs>
                <w:tab w:val="left" w:pos="900"/>
              </w:tabs>
              <w:rPr>
                <w:rFonts w:cstheme="minorHAnsi"/>
                <w:sz w:val="20"/>
                <w:szCs w:val="20"/>
              </w:rPr>
            </w:pPr>
          </w:p>
        </w:tc>
      </w:tr>
      <w:tr w:rsidR="00927D5C" w14:paraId="1191F437" w14:textId="77777777" w:rsidTr="00927D5C">
        <w:tblPrEx>
          <w:jc w:val="left"/>
        </w:tblPrEx>
        <w:trPr>
          <w:gridAfter w:val="1"/>
          <w:wAfter w:w="8" w:type="dxa"/>
          <w:cantSplit/>
          <w:trHeight w:val="560"/>
        </w:trPr>
        <w:tc>
          <w:tcPr>
            <w:tcW w:w="9000" w:type="dxa"/>
            <w:gridSpan w:val="2"/>
            <w:tcBorders>
              <w:left w:val="single" w:sz="6" w:space="0" w:color="auto"/>
              <w:bottom w:val="single" w:sz="6" w:space="0" w:color="auto"/>
              <w:right w:val="single" w:sz="6" w:space="0" w:color="auto"/>
            </w:tcBorders>
          </w:tcPr>
          <w:p w14:paraId="7E21A23F" w14:textId="77777777"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THE PROPOSED WORK WILL SUPPORT THE RESEARCH PRIORITIES OF THE FOLLOWING NASA DIRECTORATES:</w:t>
            </w:r>
          </w:p>
          <w:p w14:paraId="6B5A385B" w14:textId="77777777" w:rsidR="00927D5C" w:rsidRDefault="001F2F63" w:rsidP="00927D5C">
            <w:pPr>
              <w:tabs>
                <w:tab w:val="center" w:pos="5400"/>
                <w:tab w:val="left" w:pos="8655"/>
              </w:tabs>
              <w:ind w:left="10" w:hanging="10"/>
              <w:rPr>
                <w:rFonts w:ascii="Helvetica" w:hAnsi="Helvetica"/>
                <w:sz w:val="14"/>
              </w:rPr>
            </w:pPr>
            <w:sdt>
              <w:sdtPr>
                <w:rPr>
                  <w:rFonts w:ascii="Helvetica" w:hAnsi="Helvetica"/>
                  <w:sz w:val="14"/>
                </w:rPr>
                <w:id w:val="-1408376195"/>
                <w14:checkbox>
                  <w14:checked w14:val="0"/>
                  <w14:checkedState w14:val="2612" w14:font="MS Gothic"/>
                  <w14:uncheckedState w14:val="2610" w14:font="MS Gothic"/>
                </w14:checkbox>
              </w:sdtPr>
              <w:sdtEndPr/>
              <w:sdtContent>
                <w:r w:rsidR="00927D5C">
                  <w:rPr>
                    <w:rFonts w:ascii="MS Gothic" w:eastAsia="MS Gothic" w:hAnsi="MS Gothic" w:hint="eastAsia"/>
                    <w:sz w:val="14"/>
                  </w:rPr>
                  <w:t>☐</w:t>
                </w:r>
              </w:sdtContent>
            </w:sdt>
            <w:r w:rsidR="00927D5C">
              <w:rPr>
                <w:rFonts w:ascii="Helvetica" w:hAnsi="Helvetica"/>
                <w:sz w:val="14"/>
              </w:rPr>
              <w:t xml:space="preserve"> Aeronautics Mission Directorate   </w:t>
            </w:r>
            <w:sdt>
              <w:sdtPr>
                <w:rPr>
                  <w:rFonts w:ascii="Helvetica" w:hAnsi="Helvetica"/>
                  <w:sz w:val="14"/>
                </w:rPr>
                <w:id w:val="1328714283"/>
                <w14:checkbox>
                  <w14:checked w14:val="0"/>
                  <w14:checkedState w14:val="2612" w14:font="MS Gothic"/>
                  <w14:uncheckedState w14:val="2610" w14:font="MS Gothic"/>
                </w14:checkbox>
              </w:sdtPr>
              <w:sdtEndPr/>
              <w:sdtContent>
                <w:r w:rsidR="00927D5C">
                  <w:rPr>
                    <w:rFonts w:ascii="MS Gothic" w:eastAsia="MS Gothic" w:hAnsi="MS Gothic" w:hint="eastAsia"/>
                    <w:sz w:val="14"/>
                  </w:rPr>
                  <w:t>☐</w:t>
                </w:r>
              </w:sdtContent>
            </w:sdt>
            <w:r w:rsidR="00927D5C">
              <w:rPr>
                <w:rFonts w:ascii="Helvetica" w:hAnsi="Helvetica"/>
                <w:sz w:val="14"/>
              </w:rPr>
              <w:t xml:space="preserve"> </w:t>
            </w:r>
            <w:r w:rsidR="00927D5C" w:rsidRPr="00927D5C">
              <w:rPr>
                <w:rFonts w:ascii="Helvetica" w:hAnsi="Helvetica"/>
                <w:sz w:val="14"/>
              </w:rPr>
              <w:t>Human Exploration and Operations Mission Directorate</w:t>
            </w:r>
            <w:r w:rsidR="00927D5C">
              <w:rPr>
                <w:rFonts w:ascii="Helvetica" w:hAnsi="Helvetica"/>
                <w:sz w:val="14"/>
              </w:rPr>
              <w:t xml:space="preserve">   </w:t>
            </w:r>
            <w:sdt>
              <w:sdtPr>
                <w:rPr>
                  <w:rFonts w:ascii="Helvetica" w:hAnsi="Helvetica"/>
                  <w:sz w:val="14"/>
                </w:rPr>
                <w:id w:val="-846943347"/>
                <w14:checkbox>
                  <w14:checked w14:val="0"/>
                  <w14:checkedState w14:val="2612" w14:font="MS Gothic"/>
                  <w14:uncheckedState w14:val="2610" w14:font="MS Gothic"/>
                </w14:checkbox>
              </w:sdtPr>
              <w:sdtEndPr/>
              <w:sdtContent>
                <w:r w:rsidR="00927D5C">
                  <w:rPr>
                    <w:rFonts w:ascii="MS Gothic" w:eastAsia="MS Gothic" w:hAnsi="MS Gothic" w:hint="eastAsia"/>
                    <w:sz w:val="14"/>
                  </w:rPr>
                  <w:t>☐</w:t>
                </w:r>
              </w:sdtContent>
            </w:sdt>
            <w:r w:rsidR="00927D5C">
              <w:rPr>
                <w:rFonts w:ascii="Helvetica" w:hAnsi="Helvetica"/>
                <w:sz w:val="14"/>
              </w:rPr>
              <w:t xml:space="preserve"> Science Mission Directorate    </w:t>
            </w:r>
            <w:sdt>
              <w:sdtPr>
                <w:rPr>
                  <w:rFonts w:ascii="Helvetica" w:hAnsi="Helvetica"/>
                  <w:sz w:val="14"/>
                </w:rPr>
                <w:id w:val="-1243403733"/>
                <w14:checkbox>
                  <w14:checked w14:val="0"/>
                  <w14:checkedState w14:val="2612" w14:font="MS Gothic"/>
                  <w14:uncheckedState w14:val="2610" w14:font="MS Gothic"/>
                </w14:checkbox>
              </w:sdtPr>
              <w:sdtEndPr/>
              <w:sdtContent>
                <w:r w:rsidR="00927D5C">
                  <w:rPr>
                    <w:rFonts w:ascii="MS Gothic" w:eastAsia="MS Gothic" w:hAnsi="MS Gothic" w:hint="eastAsia"/>
                    <w:sz w:val="14"/>
                  </w:rPr>
                  <w:t>☐</w:t>
                </w:r>
              </w:sdtContent>
            </w:sdt>
            <w:r w:rsidR="00927D5C">
              <w:rPr>
                <w:rFonts w:ascii="Helvetica" w:hAnsi="Helvetica"/>
                <w:sz w:val="14"/>
              </w:rPr>
              <w:t xml:space="preserve"> Space Technology Mission Directorate </w:t>
            </w:r>
            <w:r w:rsidR="00927D5C">
              <w:rPr>
                <w:rFonts w:ascii="Helvetica" w:hAnsi="Helvetica"/>
                <w:sz w:val="14"/>
              </w:rPr>
              <w:tab/>
            </w:r>
          </w:p>
          <w:p w14:paraId="7F30E36E" w14:textId="681453EF" w:rsidR="00927D5C" w:rsidRDefault="00927D5C" w:rsidP="00927D5C">
            <w:pPr>
              <w:tabs>
                <w:tab w:val="center" w:pos="5400"/>
                <w:tab w:val="right" w:pos="10700"/>
              </w:tabs>
              <w:ind w:left="10" w:hanging="10"/>
              <w:rPr>
                <w:rFonts w:ascii="Helvetica" w:hAnsi="Helvetica"/>
                <w:sz w:val="14"/>
              </w:rPr>
            </w:pPr>
            <w:r>
              <w:rPr>
                <w:rFonts w:ascii="Helvetica" w:hAnsi="Helvetica"/>
                <w:sz w:val="14"/>
              </w:rPr>
              <w:t>LIST ASSOCIATED NASA FIELD CENTERS HERE: _______________________________________________________________________</w:t>
            </w:r>
          </w:p>
        </w:tc>
      </w:tr>
      <w:tr w:rsidR="00927D5C" w:rsidRPr="00435979" w14:paraId="5227A58F"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2FC5360C" w14:textId="60C8DE10" w:rsidR="00DA2CB1" w:rsidRPr="00435979" w:rsidRDefault="00DA2CB1" w:rsidP="00DA2CB1">
            <w:pPr>
              <w:tabs>
                <w:tab w:val="left" w:pos="900"/>
              </w:tabs>
              <w:ind w:left="1620" w:hanging="1620"/>
              <w:rPr>
                <w:rFonts w:cstheme="minorHAnsi"/>
                <w:sz w:val="20"/>
                <w:szCs w:val="20"/>
              </w:rPr>
            </w:pPr>
            <w:r>
              <w:rPr>
                <w:rFonts w:cstheme="minorHAnsi"/>
                <w:sz w:val="20"/>
                <w:szCs w:val="20"/>
              </w:rPr>
              <w:t xml:space="preserve">NASA CONTACT </w:t>
            </w:r>
          </w:p>
          <w:p w14:paraId="01F5EA3C" w14:textId="77777777" w:rsidR="00927D5C" w:rsidRPr="00435979" w:rsidRDefault="00927D5C" w:rsidP="00135FE2">
            <w:pPr>
              <w:tabs>
                <w:tab w:val="left" w:pos="900"/>
              </w:tabs>
              <w:ind w:left="1620" w:hanging="1620"/>
              <w:rPr>
                <w:rFonts w:cstheme="minorHAnsi"/>
                <w:sz w:val="20"/>
                <w:szCs w:val="20"/>
              </w:rPr>
            </w:pPr>
          </w:p>
        </w:tc>
      </w:tr>
      <w:tr w:rsidR="00135FE2" w:rsidRPr="00435979" w14:paraId="75B370A0"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52DACCAA" w14:textId="77777777" w:rsidR="00135FE2" w:rsidRPr="00435979" w:rsidRDefault="00135FE2" w:rsidP="00135FE2">
            <w:pPr>
              <w:tabs>
                <w:tab w:val="left" w:pos="900"/>
              </w:tabs>
              <w:ind w:left="1620" w:hanging="1620"/>
              <w:rPr>
                <w:rFonts w:cstheme="minorHAnsi"/>
                <w:sz w:val="20"/>
                <w:szCs w:val="20"/>
              </w:rPr>
            </w:pPr>
            <w:r w:rsidRPr="00435979">
              <w:rPr>
                <w:rFonts w:cstheme="minorHAnsi"/>
                <w:sz w:val="20"/>
                <w:szCs w:val="20"/>
              </w:rPr>
              <w:t>PROJECT TITLE</w:t>
            </w:r>
          </w:p>
          <w:p w14:paraId="2EEA8314" w14:textId="77777777" w:rsidR="00135FE2" w:rsidRPr="00435979" w:rsidRDefault="00135FE2" w:rsidP="00135FE2">
            <w:pPr>
              <w:tabs>
                <w:tab w:val="left" w:pos="900"/>
              </w:tabs>
              <w:ind w:left="1620" w:hanging="1620"/>
              <w:rPr>
                <w:rFonts w:cstheme="minorHAnsi"/>
                <w:sz w:val="20"/>
                <w:szCs w:val="20"/>
              </w:rPr>
            </w:pPr>
          </w:p>
        </w:tc>
      </w:tr>
      <w:tr w:rsidR="00135FE2" w:rsidRPr="00435979" w14:paraId="3D323129"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7FF4AC92" w14:textId="77777777" w:rsidR="00135FE2" w:rsidRPr="00435979" w:rsidRDefault="00135FE2" w:rsidP="00135FE2">
            <w:pPr>
              <w:tabs>
                <w:tab w:val="left" w:pos="900"/>
              </w:tabs>
              <w:ind w:left="1620" w:hanging="1620"/>
              <w:rPr>
                <w:rFonts w:cstheme="minorHAnsi"/>
                <w:sz w:val="20"/>
                <w:szCs w:val="20"/>
              </w:rPr>
            </w:pPr>
            <w:r w:rsidRPr="00435979">
              <w:rPr>
                <w:rFonts w:cstheme="minorHAnsi"/>
                <w:sz w:val="20"/>
                <w:szCs w:val="20"/>
              </w:rPr>
              <w:t>ABSTRACT (DO NOT EXCEED 250 WORDS</w:t>
            </w:r>
            <w:r w:rsidR="00DB26BD" w:rsidRPr="00435979">
              <w:rPr>
                <w:rFonts w:cstheme="minorHAnsi"/>
                <w:sz w:val="20"/>
                <w:szCs w:val="20"/>
              </w:rPr>
              <w:t>, suitable for general distribution</w:t>
            </w:r>
            <w:r w:rsidRPr="00435979">
              <w:rPr>
                <w:rFonts w:cstheme="minorHAnsi"/>
                <w:sz w:val="20"/>
                <w:szCs w:val="20"/>
              </w:rPr>
              <w:t>)</w:t>
            </w:r>
          </w:p>
          <w:p w14:paraId="688D6661" w14:textId="77777777" w:rsidR="00135FE2" w:rsidRPr="00435979" w:rsidRDefault="00135FE2" w:rsidP="00135FE2">
            <w:pPr>
              <w:tabs>
                <w:tab w:val="left" w:pos="900"/>
              </w:tabs>
              <w:ind w:left="1620" w:hanging="1620"/>
              <w:rPr>
                <w:rFonts w:cstheme="minorHAnsi"/>
                <w:sz w:val="20"/>
                <w:szCs w:val="20"/>
              </w:rPr>
            </w:pPr>
          </w:p>
          <w:p w14:paraId="139D957F" w14:textId="77777777" w:rsidR="00135FE2" w:rsidRPr="00435979" w:rsidRDefault="00135FE2" w:rsidP="00135FE2">
            <w:pPr>
              <w:tabs>
                <w:tab w:val="left" w:pos="900"/>
              </w:tabs>
              <w:ind w:left="1620" w:hanging="1620"/>
              <w:rPr>
                <w:rFonts w:cstheme="minorHAnsi"/>
                <w:sz w:val="20"/>
                <w:szCs w:val="20"/>
              </w:rPr>
            </w:pPr>
          </w:p>
          <w:p w14:paraId="1F7CDF16" w14:textId="77777777" w:rsidR="00DB26BD" w:rsidRPr="00435979" w:rsidRDefault="00DB26BD" w:rsidP="00135FE2">
            <w:pPr>
              <w:tabs>
                <w:tab w:val="left" w:pos="900"/>
              </w:tabs>
              <w:ind w:left="1620" w:hanging="1620"/>
              <w:rPr>
                <w:rFonts w:cstheme="minorHAnsi"/>
                <w:sz w:val="20"/>
                <w:szCs w:val="20"/>
              </w:rPr>
            </w:pPr>
          </w:p>
          <w:p w14:paraId="14872071" w14:textId="77777777" w:rsidR="00DB26BD" w:rsidRPr="00435979" w:rsidRDefault="00DB26BD" w:rsidP="00135FE2">
            <w:pPr>
              <w:tabs>
                <w:tab w:val="left" w:pos="900"/>
              </w:tabs>
              <w:ind w:left="1620" w:hanging="1620"/>
              <w:rPr>
                <w:rFonts w:cstheme="minorHAnsi"/>
                <w:sz w:val="20"/>
                <w:szCs w:val="20"/>
              </w:rPr>
            </w:pPr>
          </w:p>
          <w:p w14:paraId="4981E8AD" w14:textId="77777777" w:rsidR="00135FE2" w:rsidRPr="00435979" w:rsidRDefault="00135FE2" w:rsidP="00135FE2">
            <w:pPr>
              <w:tabs>
                <w:tab w:val="left" w:pos="900"/>
              </w:tabs>
              <w:ind w:left="1620" w:hanging="1620"/>
              <w:rPr>
                <w:rFonts w:cstheme="minorHAnsi"/>
                <w:sz w:val="20"/>
                <w:szCs w:val="20"/>
              </w:rPr>
            </w:pPr>
          </w:p>
          <w:p w14:paraId="17C803C0" w14:textId="77777777" w:rsidR="00135FE2" w:rsidRPr="00435979" w:rsidRDefault="00135FE2" w:rsidP="00135FE2">
            <w:pPr>
              <w:tabs>
                <w:tab w:val="left" w:pos="900"/>
              </w:tabs>
              <w:ind w:left="1620" w:hanging="1620"/>
              <w:rPr>
                <w:rFonts w:cstheme="minorHAnsi"/>
                <w:sz w:val="20"/>
                <w:szCs w:val="20"/>
              </w:rPr>
            </w:pPr>
          </w:p>
          <w:p w14:paraId="6F449A7D" w14:textId="32305413" w:rsidR="00135FE2" w:rsidRDefault="00135FE2" w:rsidP="00135FE2">
            <w:pPr>
              <w:tabs>
                <w:tab w:val="left" w:pos="900"/>
              </w:tabs>
              <w:ind w:left="1620" w:hanging="1620"/>
              <w:rPr>
                <w:rFonts w:cstheme="minorHAnsi"/>
                <w:sz w:val="20"/>
                <w:szCs w:val="20"/>
              </w:rPr>
            </w:pPr>
          </w:p>
          <w:p w14:paraId="031629B5" w14:textId="77777777" w:rsidR="006E5102" w:rsidRPr="00435979" w:rsidRDefault="006E5102" w:rsidP="00135FE2">
            <w:pPr>
              <w:tabs>
                <w:tab w:val="left" w:pos="900"/>
              </w:tabs>
              <w:ind w:left="1620" w:hanging="1620"/>
              <w:rPr>
                <w:rFonts w:cstheme="minorHAnsi"/>
                <w:sz w:val="20"/>
                <w:szCs w:val="20"/>
              </w:rPr>
            </w:pPr>
          </w:p>
          <w:p w14:paraId="35E7A107" w14:textId="77777777" w:rsidR="00135FE2" w:rsidRPr="00435979" w:rsidRDefault="00135FE2" w:rsidP="00135FE2">
            <w:pPr>
              <w:tabs>
                <w:tab w:val="left" w:pos="900"/>
              </w:tabs>
              <w:ind w:left="1620" w:hanging="1620"/>
              <w:rPr>
                <w:rFonts w:cstheme="minorHAnsi"/>
                <w:sz w:val="20"/>
                <w:szCs w:val="20"/>
              </w:rPr>
            </w:pPr>
          </w:p>
          <w:p w14:paraId="12194783" w14:textId="77777777" w:rsidR="00135FE2" w:rsidRPr="00435979" w:rsidRDefault="00135FE2" w:rsidP="00135FE2">
            <w:pPr>
              <w:tabs>
                <w:tab w:val="left" w:pos="900"/>
              </w:tabs>
              <w:ind w:left="1620" w:hanging="1620"/>
              <w:rPr>
                <w:rFonts w:cstheme="minorHAnsi"/>
                <w:sz w:val="20"/>
                <w:szCs w:val="20"/>
              </w:rPr>
            </w:pPr>
          </w:p>
          <w:p w14:paraId="6ED92861" w14:textId="77777777" w:rsidR="00135FE2" w:rsidRPr="00435979" w:rsidRDefault="00135FE2" w:rsidP="00135FE2">
            <w:pPr>
              <w:tabs>
                <w:tab w:val="left" w:pos="900"/>
              </w:tabs>
              <w:ind w:left="1620" w:hanging="1620"/>
              <w:rPr>
                <w:rFonts w:cstheme="minorHAnsi"/>
                <w:sz w:val="20"/>
                <w:szCs w:val="20"/>
              </w:rPr>
            </w:pPr>
          </w:p>
          <w:p w14:paraId="1BEF0F7F" w14:textId="77777777" w:rsidR="00135FE2" w:rsidRPr="00435979" w:rsidRDefault="00135FE2" w:rsidP="00135FE2">
            <w:pPr>
              <w:tabs>
                <w:tab w:val="left" w:pos="900"/>
              </w:tabs>
              <w:ind w:left="1620" w:hanging="1620"/>
              <w:rPr>
                <w:rFonts w:cstheme="minorHAnsi"/>
                <w:sz w:val="20"/>
                <w:szCs w:val="20"/>
              </w:rPr>
            </w:pPr>
          </w:p>
        </w:tc>
      </w:tr>
    </w:tbl>
    <w:p w14:paraId="4994CA4F" w14:textId="77777777" w:rsidR="005806C5" w:rsidRPr="00435979" w:rsidRDefault="005806C5" w:rsidP="00195AA3">
      <w:pPr>
        <w:spacing w:after="0" w:line="240" w:lineRule="auto"/>
        <w:jc w:val="center"/>
        <w:rPr>
          <w:rFonts w:cstheme="minorHAnsi"/>
          <w:sz w:val="24"/>
          <w:szCs w:val="24"/>
        </w:rPr>
      </w:pPr>
    </w:p>
    <w:p w14:paraId="6C221F6C" w14:textId="77777777" w:rsidR="00DB26BD" w:rsidRPr="00435979" w:rsidRDefault="00135FE2" w:rsidP="00DB5C61">
      <w:pPr>
        <w:keepNext/>
        <w:spacing w:after="120"/>
        <w:jc w:val="center"/>
        <w:rPr>
          <w:rFonts w:cstheme="minorHAnsi"/>
          <w:sz w:val="32"/>
          <w:szCs w:val="32"/>
        </w:rPr>
      </w:pPr>
      <w:r w:rsidRPr="00435979">
        <w:rPr>
          <w:rFonts w:cstheme="minorHAnsi"/>
          <w:sz w:val="24"/>
          <w:szCs w:val="24"/>
        </w:rPr>
        <w:br w:type="page"/>
      </w:r>
      <w:r w:rsidR="00DB5C61" w:rsidRPr="00435979">
        <w:rPr>
          <w:rFonts w:cstheme="minorHAnsi"/>
          <w:sz w:val="32"/>
          <w:szCs w:val="32"/>
        </w:rPr>
        <w:lastRenderedPageBreak/>
        <w:t xml:space="preserve">Current and Pending Support Form </w:t>
      </w:r>
    </w:p>
    <w:p w14:paraId="741C738F" w14:textId="77777777" w:rsidR="00DB26BD" w:rsidRPr="00435979" w:rsidRDefault="00DB26BD" w:rsidP="00DB26BD">
      <w:pPr>
        <w:tabs>
          <w:tab w:val="left" w:pos="540"/>
          <w:tab w:val="left" w:pos="1080"/>
          <w:tab w:val="left" w:pos="1440"/>
          <w:tab w:val="left" w:pos="3600"/>
        </w:tabs>
        <w:spacing w:after="0"/>
        <w:jc w:val="center"/>
        <w:rPr>
          <w:rFonts w:cstheme="minorHAnsi"/>
          <w:caps/>
          <w:sz w:val="24"/>
          <w:szCs w:val="24"/>
          <w:u w:val="single"/>
        </w:rPr>
      </w:pPr>
    </w:p>
    <w:p w14:paraId="028A2293" w14:textId="64B656F0" w:rsidR="00DB26BD" w:rsidRPr="00435979" w:rsidRDefault="00DB26BD" w:rsidP="00DB26BD">
      <w:pPr>
        <w:tabs>
          <w:tab w:val="left" w:pos="900"/>
          <w:tab w:val="left" w:pos="1080"/>
          <w:tab w:val="left" w:pos="1440"/>
          <w:tab w:val="left" w:pos="3600"/>
        </w:tabs>
        <w:spacing w:after="0"/>
        <w:rPr>
          <w:rFonts w:cstheme="minorHAnsi"/>
          <w:sz w:val="24"/>
          <w:szCs w:val="24"/>
        </w:rPr>
      </w:pPr>
      <w:r w:rsidRPr="00435979">
        <w:rPr>
          <w:rFonts w:cstheme="minorHAnsi"/>
          <w:sz w:val="24"/>
          <w:szCs w:val="24"/>
        </w:rPr>
        <w:t xml:space="preserve">This Form is to be filled out for the Principal Investigator and the Co-I for PP proposals. For each Project provide the following information: Funding Agency, Title, Funding Amount, Starting and Ending Dates, and Personnel Effort Committed to the Project (person-months or % of effort). Please add additional pages </w:t>
      </w:r>
      <w:r w:rsidR="00DB5C61" w:rsidRPr="00435979">
        <w:rPr>
          <w:rFonts w:cstheme="minorHAnsi"/>
          <w:sz w:val="24"/>
          <w:szCs w:val="24"/>
        </w:rPr>
        <w:t xml:space="preserve">as </w:t>
      </w:r>
      <w:r w:rsidRPr="00435979">
        <w:rPr>
          <w:rFonts w:cstheme="minorHAnsi"/>
          <w:sz w:val="24"/>
          <w:szCs w:val="24"/>
        </w:rPr>
        <w:t xml:space="preserve">needed.  </w:t>
      </w:r>
    </w:p>
    <w:p w14:paraId="085D0AFE" w14:textId="77777777" w:rsidR="00DB26BD" w:rsidRPr="00435979" w:rsidRDefault="00DB26BD" w:rsidP="00DB26BD">
      <w:pPr>
        <w:tabs>
          <w:tab w:val="left" w:pos="900"/>
          <w:tab w:val="left" w:pos="1080"/>
          <w:tab w:val="left" w:pos="1440"/>
          <w:tab w:val="left" w:pos="3600"/>
        </w:tabs>
        <w:spacing w:after="0"/>
        <w:rPr>
          <w:rFonts w:cstheme="minorHAnsi"/>
          <w:sz w:val="24"/>
          <w:szCs w:val="24"/>
        </w:rPr>
      </w:pPr>
    </w:p>
    <w:p w14:paraId="747B5E7B" w14:textId="77777777" w:rsidR="00DB26BD" w:rsidRPr="00435979" w:rsidRDefault="00DB26BD" w:rsidP="00DB5C61">
      <w:pPr>
        <w:spacing w:after="0"/>
        <w:rPr>
          <w:rFonts w:cstheme="minorHAnsi"/>
          <w:sz w:val="24"/>
          <w:szCs w:val="24"/>
        </w:rPr>
      </w:pPr>
      <w:r w:rsidRPr="00435979">
        <w:rPr>
          <w:rFonts w:cstheme="minorHAnsi"/>
          <w:sz w:val="24"/>
          <w:szCs w:val="24"/>
        </w:rPr>
        <w:t>1.  Current Support</w:t>
      </w:r>
    </w:p>
    <w:p w14:paraId="3BE48BF6" w14:textId="77777777" w:rsidR="00DB26BD" w:rsidRPr="00435979" w:rsidRDefault="00DB26BD" w:rsidP="00DB26BD">
      <w:pPr>
        <w:spacing w:after="0"/>
        <w:rPr>
          <w:rFonts w:cstheme="minorHAnsi"/>
          <w:sz w:val="24"/>
          <w:szCs w:val="24"/>
        </w:rPr>
      </w:pPr>
    </w:p>
    <w:p w14:paraId="49DA2DAA" w14:textId="77777777" w:rsidR="00DB26BD" w:rsidRPr="00435979" w:rsidRDefault="00DB5C61" w:rsidP="00DB26BD">
      <w:pPr>
        <w:tabs>
          <w:tab w:val="right" w:pos="3600"/>
        </w:tabs>
        <w:spacing w:after="0"/>
        <w:rPr>
          <w:rFonts w:cstheme="minorHAnsi"/>
          <w:sz w:val="24"/>
          <w:szCs w:val="24"/>
        </w:rPr>
      </w:pPr>
      <w:r w:rsidRPr="00435979">
        <w:rPr>
          <w:rFonts w:cstheme="minorHAnsi"/>
          <w:sz w:val="24"/>
          <w:szCs w:val="24"/>
        </w:rPr>
        <w:tab/>
      </w:r>
      <w:r w:rsidR="00DB26BD" w:rsidRPr="00435979">
        <w:rPr>
          <w:rFonts w:cstheme="minorHAnsi"/>
          <w:sz w:val="24"/>
          <w:szCs w:val="24"/>
        </w:rPr>
        <w:t>Agency/Grant No.:</w:t>
      </w:r>
    </w:p>
    <w:p w14:paraId="5216AFAB"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Title:</w:t>
      </w:r>
    </w:p>
    <w:p w14:paraId="4B5E15F3"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Amount</w:t>
      </w:r>
    </w:p>
    <w:p w14:paraId="737CFB84"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Period:</w:t>
      </w:r>
    </w:p>
    <w:p w14:paraId="1CC9FAE8"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Effort:</w:t>
      </w:r>
    </w:p>
    <w:p w14:paraId="0BAB44D1"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Location:</w:t>
      </w:r>
    </w:p>
    <w:p w14:paraId="447BB1AF" w14:textId="77777777" w:rsidR="00DB26BD" w:rsidRPr="00435979" w:rsidRDefault="00DB26BD" w:rsidP="00DB26BD">
      <w:pPr>
        <w:tabs>
          <w:tab w:val="right" w:pos="3600"/>
        </w:tabs>
        <w:spacing w:after="0"/>
        <w:rPr>
          <w:rFonts w:cstheme="minorHAnsi"/>
          <w:sz w:val="24"/>
          <w:szCs w:val="24"/>
        </w:rPr>
      </w:pPr>
    </w:p>
    <w:p w14:paraId="6B5E8F01"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Agency/Grant No.:</w:t>
      </w:r>
    </w:p>
    <w:p w14:paraId="25A10DBB"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Title:</w:t>
      </w:r>
    </w:p>
    <w:p w14:paraId="2E9875DC"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Amount</w:t>
      </w:r>
    </w:p>
    <w:p w14:paraId="29EE31DE"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Period:</w:t>
      </w:r>
    </w:p>
    <w:p w14:paraId="31FBED49"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Effort:</w:t>
      </w:r>
    </w:p>
    <w:p w14:paraId="28CAE8FB"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Location:</w:t>
      </w:r>
    </w:p>
    <w:p w14:paraId="0B58A866" w14:textId="77777777" w:rsidR="00DB26BD" w:rsidRPr="00435979" w:rsidRDefault="00DB26BD" w:rsidP="00DB26BD">
      <w:pPr>
        <w:tabs>
          <w:tab w:val="right" w:pos="3600"/>
        </w:tabs>
        <w:spacing w:after="0"/>
        <w:rPr>
          <w:rFonts w:cstheme="minorHAnsi"/>
          <w:sz w:val="24"/>
          <w:szCs w:val="24"/>
        </w:rPr>
      </w:pPr>
    </w:p>
    <w:p w14:paraId="634101E8" w14:textId="77777777" w:rsidR="00DB26BD" w:rsidRPr="00435979" w:rsidRDefault="00DB26BD" w:rsidP="00DB26BD">
      <w:pPr>
        <w:tabs>
          <w:tab w:val="right" w:pos="3600"/>
        </w:tabs>
        <w:spacing w:after="0"/>
        <w:rPr>
          <w:rFonts w:cstheme="minorHAnsi"/>
          <w:sz w:val="24"/>
          <w:szCs w:val="24"/>
        </w:rPr>
      </w:pPr>
    </w:p>
    <w:p w14:paraId="4FF30B9B" w14:textId="77777777" w:rsidR="00DB26BD" w:rsidRPr="00435979" w:rsidRDefault="00DB26BD" w:rsidP="00DB5C61">
      <w:pPr>
        <w:tabs>
          <w:tab w:val="right" w:pos="3600"/>
        </w:tabs>
        <w:spacing w:after="0"/>
        <w:rPr>
          <w:rFonts w:cstheme="minorHAnsi"/>
          <w:sz w:val="24"/>
          <w:szCs w:val="24"/>
        </w:rPr>
      </w:pPr>
      <w:r w:rsidRPr="00435979">
        <w:rPr>
          <w:rFonts w:cstheme="minorHAnsi"/>
          <w:sz w:val="24"/>
          <w:szCs w:val="24"/>
        </w:rPr>
        <w:t>2.  Pending Support</w:t>
      </w:r>
    </w:p>
    <w:p w14:paraId="3A11097C" w14:textId="77777777" w:rsidR="00DB26BD" w:rsidRPr="00435979" w:rsidRDefault="00DB26BD" w:rsidP="00DB26BD">
      <w:pPr>
        <w:tabs>
          <w:tab w:val="right" w:pos="3600"/>
        </w:tabs>
        <w:spacing w:after="0"/>
        <w:jc w:val="center"/>
        <w:rPr>
          <w:rFonts w:cstheme="minorHAnsi"/>
          <w:sz w:val="24"/>
          <w:szCs w:val="24"/>
        </w:rPr>
      </w:pPr>
    </w:p>
    <w:p w14:paraId="3AA59B29" w14:textId="77777777" w:rsidR="00DB26BD" w:rsidRPr="00435979" w:rsidRDefault="00DB26BD" w:rsidP="00DB26BD">
      <w:pPr>
        <w:tabs>
          <w:tab w:val="right" w:pos="3600"/>
          <w:tab w:val="left" w:pos="3960"/>
        </w:tabs>
        <w:spacing w:after="0"/>
        <w:rPr>
          <w:rFonts w:cstheme="minorHAnsi"/>
          <w:sz w:val="24"/>
          <w:szCs w:val="24"/>
        </w:rPr>
      </w:pPr>
      <w:r w:rsidRPr="00435979">
        <w:rPr>
          <w:rFonts w:cstheme="minorHAnsi"/>
          <w:sz w:val="24"/>
          <w:szCs w:val="24"/>
        </w:rPr>
        <w:tab/>
        <w:t>Agency:</w:t>
      </w:r>
      <w:r w:rsidRPr="00435979">
        <w:rPr>
          <w:rFonts w:cstheme="minorHAnsi"/>
          <w:sz w:val="24"/>
          <w:szCs w:val="24"/>
        </w:rPr>
        <w:tab/>
      </w:r>
    </w:p>
    <w:p w14:paraId="7E3E47D0"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Title:</w:t>
      </w:r>
    </w:p>
    <w:p w14:paraId="3655E130"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Amount</w:t>
      </w:r>
    </w:p>
    <w:p w14:paraId="17ACB433"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Period:</w:t>
      </w:r>
    </w:p>
    <w:p w14:paraId="5789C01F"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Effort:</w:t>
      </w:r>
    </w:p>
    <w:p w14:paraId="5A9C5CEC"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Location:</w:t>
      </w:r>
    </w:p>
    <w:p w14:paraId="3BA5A6A5" w14:textId="77777777" w:rsidR="00DB26BD" w:rsidRPr="00435979" w:rsidRDefault="00DB26BD" w:rsidP="00DB26BD">
      <w:pPr>
        <w:tabs>
          <w:tab w:val="right" w:pos="3600"/>
        </w:tabs>
        <w:spacing w:after="0"/>
        <w:rPr>
          <w:rFonts w:cstheme="minorHAnsi"/>
          <w:sz w:val="24"/>
          <w:szCs w:val="24"/>
        </w:rPr>
      </w:pPr>
    </w:p>
    <w:p w14:paraId="079977D0" w14:textId="77777777" w:rsidR="00DB26BD" w:rsidRPr="00435979" w:rsidRDefault="00DB26BD" w:rsidP="00DB26BD">
      <w:pPr>
        <w:tabs>
          <w:tab w:val="right" w:pos="3600"/>
          <w:tab w:val="left" w:pos="3960"/>
        </w:tabs>
        <w:spacing w:after="0"/>
        <w:rPr>
          <w:rFonts w:cstheme="minorHAnsi"/>
          <w:sz w:val="24"/>
          <w:szCs w:val="24"/>
        </w:rPr>
      </w:pPr>
      <w:r w:rsidRPr="00435979">
        <w:rPr>
          <w:rFonts w:cstheme="minorHAnsi"/>
          <w:sz w:val="24"/>
          <w:szCs w:val="24"/>
        </w:rPr>
        <w:tab/>
        <w:t>Agency:</w:t>
      </w:r>
      <w:r w:rsidRPr="00435979">
        <w:rPr>
          <w:rFonts w:cstheme="minorHAnsi"/>
          <w:sz w:val="24"/>
          <w:szCs w:val="24"/>
        </w:rPr>
        <w:tab/>
      </w:r>
    </w:p>
    <w:p w14:paraId="25961DC9"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Title:</w:t>
      </w:r>
    </w:p>
    <w:p w14:paraId="0B017CD8"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Amount</w:t>
      </w:r>
    </w:p>
    <w:p w14:paraId="531F0F42"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Period:</w:t>
      </w:r>
    </w:p>
    <w:p w14:paraId="699937EE"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Effort:</w:t>
      </w:r>
    </w:p>
    <w:p w14:paraId="3603A750"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Location:</w:t>
      </w:r>
    </w:p>
    <w:p w14:paraId="45367996" w14:textId="77777777" w:rsidR="00DB5C61" w:rsidRPr="00435979" w:rsidRDefault="00DB5C61" w:rsidP="00DB5C61">
      <w:pPr>
        <w:spacing w:after="0" w:line="240" w:lineRule="auto"/>
        <w:jc w:val="center"/>
        <w:rPr>
          <w:rFonts w:cstheme="minorHAnsi"/>
          <w:sz w:val="28"/>
          <w:szCs w:val="28"/>
        </w:rPr>
      </w:pPr>
    </w:p>
    <w:p w14:paraId="55E33AF2" w14:textId="46B70B25" w:rsidR="00DB5C61" w:rsidRPr="00435979" w:rsidRDefault="00DB5C61" w:rsidP="00DB5C61">
      <w:pPr>
        <w:spacing w:after="0" w:line="240" w:lineRule="auto"/>
        <w:jc w:val="center"/>
        <w:rPr>
          <w:rFonts w:cstheme="minorHAnsi"/>
          <w:sz w:val="28"/>
          <w:szCs w:val="28"/>
        </w:rPr>
      </w:pPr>
      <w:r w:rsidRPr="00435979">
        <w:rPr>
          <w:rFonts w:cstheme="minorHAnsi"/>
          <w:sz w:val="28"/>
          <w:szCs w:val="28"/>
        </w:rPr>
        <w:lastRenderedPageBreak/>
        <w:t xml:space="preserve">A NASA EPSCoR – La </w:t>
      </w:r>
      <w:proofErr w:type="spellStart"/>
      <w:r w:rsidRPr="00435979">
        <w:rPr>
          <w:rFonts w:cstheme="minorHAnsi"/>
          <w:sz w:val="28"/>
          <w:szCs w:val="28"/>
        </w:rPr>
        <w:t>B</w:t>
      </w:r>
      <w:r w:rsidR="00EA1D40">
        <w:rPr>
          <w:rFonts w:cstheme="minorHAnsi"/>
          <w:sz w:val="28"/>
          <w:szCs w:val="28"/>
        </w:rPr>
        <w:t>o</w:t>
      </w:r>
      <w:r w:rsidRPr="00435979">
        <w:rPr>
          <w:rFonts w:cstheme="minorHAnsi"/>
          <w:sz w:val="28"/>
          <w:szCs w:val="28"/>
        </w:rPr>
        <w:t>R</w:t>
      </w:r>
      <w:proofErr w:type="spellEnd"/>
      <w:r w:rsidRPr="00435979">
        <w:rPr>
          <w:rFonts w:cstheme="minorHAnsi"/>
          <w:sz w:val="28"/>
          <w:szCs w:val="28"/>
        </w:rPr>
        <w:t xml:space="preserve"> RID Project</w:t>
      </w:r>
    </w:p>
    <w:p w14:paraId="09592C63" w14:textId="77777777" w:rsidR="00DB5C61" w:rsidRPr="00435979" w:rsidRDefault="00DB5C61" w:rsidP="00DB5C61">
      <w:pPr>
        <w:spacing w:after="0" w:line="240" w:lineRule="auto"/>
        <w:jc w:val="center"/>
        <w:rPr>
          <w:rFonts w:cstheme="minorHAnsi"/>
          <w:sz w:val="28"/>
          <w:szCs w:val="28"/>
        </w:rPr>
      </w:pPr>
      <w:r w:rsidRPr="00435979">
        <w:rPr>
          <w:rFonts w:cstheme="minorHAnsi"/>
          <w:sz w:val="28"/>
          <w:szCs w:val="28"/>
        </w:rPr>
        <w:t>Research Awards Program (RAP) Budget Request Sheet</w:t>
      </w:r>
    </w:p>
    <w:p w14:paraId="3D08769B" w14:textId="77777777" w:rsidR="008E12B5" w:rsidRPr="00435979" w:rsidRDefault="00DB5C61" w:rsidP="00DB5C61">
      <w:pPr>
        <w:spacing w:after="0" w:line="240" w:lineRule="auto"/>
        <w:rPr>
          <w:rFonts w:cstheme="minorHAnsi"/>
          <w:i/>
          <w:sz w:val="20"/>
          <w:szCs w:val="20"/>
        </w:rPr>
      </w:pPr>
      <w:r w:rsidRPr="00435979">
        <w:rPr>
          <w:rFonts w:cstheme="minorHAnsi"/>
          <w:i/>
          <w:sz w:val="20"/>
          <w:szCs w:val="20"/>
        </w:rPr>
        <w:t>Include a budget narrative page with explanations and justifications for all costs following each budget form submitted.</w:t>
      </w:r>
    </w:p>
    <w:p w14:paraId="08BAEB55" w14:textId="77777777" w:rsidR="00DB5C61" w:rsidRPr="00435979" w:rsidRDefault="00DB5C61" w:rsidP="00135FE2">
      <w:pPr>
        <w:spacing w:after="0" w:line="240" w:lineRule="auto"/>
        <w:rPr>
          <w:rFonts w:cstheme="minorHAnsi"/>
          <w:sz w:val="24"/>
          <w:szCs w:val="24"/>
        </w:rPr>
      </w:pPr>
    </w:p>
    <w:p w14:paraId="05E2D940" w14:textId="77777777" w:rsidR="008E12B5" w:rsidRPr="00435979" w:rsidRDefault="008E12B5" w:rsidP="008E12B5">
      <w:pPr>
        <w:spacing w:after="120" w:line="240" w:lineRule="auto"/>
        <w:rPr>
          <w:rFonts w:cstheme="minorHAnsi"/>
          <w:sz w:val="24"/>
          <w:szCs w:val="24"/>
        </w:rPr>
      </w:pPr>
      <w:r w:rsidRPr="00435979">
        <w:rPr>
          <w:rFonts w:cstheme="minorHAnsi"/>
          <w:sz w:val="24"/>
          <w:szCs w:val="24"/>
        </w:rPr>
        <w:t xml:space="preserve">Proposal Title: </w:t>
      </w:r>
      <w:r w:rsidRPr="00435979">
        <w:rPr>
          <w:rFonts w:cstheme="minorHAnsi"/>
          <w:sz w:val="24"/>
          <w:szCs w:val="24"/>
          <w:u w:val="single"/>
        </w:rPr>
        <w:t>________________________________________________________</w:t>
      </w:r>
      <w:r w:rsidR="007D7AC3" w:rsidRPr="00435979">
        <w:rPr>
          <w:rFonts w:cstheme="minorHAnsi"/>
          <w:sz w:val="24"/>
          <w:szCs w:val="24"/>
          <w:u w:val="single"/>
        </w:rPr>
        <w:t>_________</w:t>
      </w:r>
    </w:p>
    <w:p w14:paraId="6AB516A8" w14:textId="77777777" w:rsidR="005806C5" w:rsidRPr="00435979" w:rsidRDefault="008E12B5" w:rsidP="008E12B5">
      <w:pPr>
        <w:spacing w:after="120" w:line="240" w:lineRule="auto"/>
        <w:rPr>
          <w:rFonts w:cstheme="minorHAnsi"/>
          <w:sz w:val="24"/>
          <w:szCs w:val="24"/>
        </w:rPr>
      </w:pPr>
      <w:r w:rsidRPr="00435979">
        <w:rPr>
          <w:rFonts w:cstheme="minorHAnsi"/>
          <w:sz w:val="24"/>
          <w:szCs w:val="24"/>
        </w:rPr>
        <w:t xml:space="preserve">Principal Investigator: </w:t>
      </w:r>
      <w:r w:rsidRPr="00435979">
        <w:rPr>
          <w:rFonts w:cstheme="minorHAnsi"/>
          <w:sz w:val="24"/>
          <w:szCs w:val="24"/>
          <w:u w:val="single"/>
        </w:rPr>
        <w:t>__________________________________________________</w:t>
      </w:r>
      <w:r w:rsidR="007D7AC3" w:rsidRPr="00435979">
        <w:rPr>
          <w:rFonts w:cstheme="minorHAnsi"/>
          <w:sz w:val="24"/>
          <w:szCs w:val="24"/>
          <w:u w:val="single"/>
        </w:rPr>
        <w:t>_________</w:t>
      </w:r>
    </w:p>
    <w:p w14:paraId="403323E4" w14:textId="77777777" w:rsidR="008E12B5" w:rsidRPr="00435979" w:rsidRDefault="008E12B5" w:rsidP="008E12B5">
      <w:pPr>
        <w:spacing w:after="120" w:line="240" w:lineRule="auto"/>
        <w:rPr>
          <w:rFonts w:cstheme="minorHAnsi"/>
          <w:sz w:val="24"/>
          <w:szCs w:val="24"/>
          <w:u w:val="single"/>
        </w:rPr>
      </w:pPr>
      <w:r w:rsidRPr="00435979">
        <w:rPr>
          <w:rFonts w:cstheme="minorHAnsi"/>
          <w:sz w:val="24"/>
          <w:szCs w:val="24"/>
        </w:rPr>
        <w:t xml:space="preserve">Institution: </w:t>
      </w:r>
      <w:r w:rsidRPr="00435979">
        <w:rPr>
          <w:rFonts w:cstheme="minorHAnsi"/>
          <w:sz w:val="24"/>
          <w:szCs w:val="24"/>
          <w:u w:val="single"/>
        </w:rPr>
        <w:t>___________________________________________________________</w:t>
      </w:r>
      <w:r w:rsidR="007D7AC3" w:rsidRPr="00435979">
        <w:rPr>
          <w:rFonts w:cstheme="minorHAnsi"/>
          <w:sz w:val="24"/>
          <w:szCs w:val="24"/>
          <w:u w:val="single"/>
        </w:rPr>
        <w:t>_________</w:t>
      </w:r>
    </w:p>
    <w:p w14:paraId="04F4BB26" w14:textId="77777777" w:rsidR="00DB5C61" w:rsidRPr="00435979" w:rsidRDefault="00DB5C61" w:rsidP="008E12B5">
      <w:pPr>
        <w:spacing w:after="120" w:line="240" w:lineRule="auto"/>
        <w:rPr>
          <w:rFonts w:cstheme="minorHAnsi"/>
          <w:sz w:val="24"/>
          <w:szCs w:val="24"/>
          <w:u w:val="single"/>
        </w:rPr>
      </w:pPr>
    </w:p>
    <w:tbl>
      <w:tblPr>
        <w:tblStyle w:val="TableGrid"/>
        <w:tblW w:w="0" w:type="auto"/>
        <w:tblLook w:val="04A0" w:firstRow="1" w:lastRow="0" w:firstColumn="1" w:lastColumn="0" w:noHBand="0" w:noVBand="1"/>
      </w:tblPr>
      <w:tblGrid>
        <w:gridCol w:w="355"/>
        <w:gridCol w:w="3060"/>
        <w:gridCol w:w="3600"/>
        <w:gridCol w:w="3055"/>
      </w:tblGrid>
      <w:tr w:rsidR="00982BF1" w:rsidRPr="001013B9" w14:paraId="481D6EB8" w14:textId="77777777" w:rsidTr="00DB5C61">
        <w:tc>
          <w:tcPr>
            <w:tcW w:w="3415" w:type="dxa"/>
            <w:gridSpan w:val="2"/>
          </w:tcPr>
          <w:p w14:paraId="3BBC41B3" w14:textId="77777777" w:rsidR="00982BF1" w:rsidRPr="001013B9" w:rsidRDefault="00982BF1" w:rsidP="008E12B5">
            <w:pPr>
              <w:spacing w:after="120"/>
              <w:rPr>
                <w:rFonts w:cstheme="minorHAnsi"/>
                <w:bCs/>
                <w:sz w:val="24"/>
                <w:szCs w:val="24"/>
              </w:rPr>
            </w:pPr>
          </w:p>
        </w:tc>
        <w:tc>
          <w:tcPr>
            <w:tcW w:w="3600" w:type="dxa"/>
          </w:tcPr>
          <w:p w14:paraId="40313FE7" w14:textId="77777777" w:rsidR="00982BF1" w:rsidRPr="001013B9" w:rsidRDefault="00DB5C61" w:rsidP="008E12B5">
            <w:pPr>
              <w:spacing w:after="120"/>
              <w:rPr>
                <w:rFonts w:cstheme="minorHAnsi"/>
                <w:bCs/>
                <w:sz w:val="24"/>
                <w:szCs w:val="24"/>
              </w:rPr>
            </w:pPr>
            <w:r w:rsidRPr="001013B9">
              <w:rPr>
                <w:rFonts w:cstheme="minorHAnsi"/>
                <w:bCs/>
                <w:sz w:val="24"/>
                <w:szCs w:val="24"/>
              </w:rPr>
              <w:t>NASA/BORSF Funds Requested</w:t>
            </w:r>
          </w:p>
        </w:tc>
        <w:tc>
          <w:tcPr>
            <w:tcW w:w="3055" w:type="dxa"/>
          </w:tcPr>
          <w:p w14:paraId="3C6D4C85" w14:textId="77777777" w:rsidR="00982BF1" w:rsidRPr="001013B9" w:rsidRDefault="00982BF1" w:rsidP="00DB5C61">
            <w:pPr>
              <w:spacing w:after="120"/>
              <w:rPr>
                <w:rFonts w:cstheme="minorHAnsi"/>
                <w:bCs/>
                <w:sz w:val="24"/>
                <w:szCs w:val="24"/>
              </w:rPr>
            </w:pPr>
            <w:r w:rsidRPr="001013B9">
              <w:rPr>
                <w:rFonts w:cstheme="minorHAnsi"/>
                <w:bCs/>
                <w:sz w:val="24"/>
                <w:szCs w:val="24"/>
              </w:rPr>
              <w:t xml:space="preserve">Institutional </w:t>
            </w:r>
            <w:r w:rsidR="00DB5C61" w:rsidRPr="001013B9">
              <w:rPr>
                <w:rFonts w:cstheme="minorHAnsi"/>
                <w:bCs/>
                <w:sz w:val="24"/>
                <w:szCs w:val="24"/>
              </w:rPr>
              <w:t>Contribution</w:t>
            </w:r>
            <w:r w:rsidRPr="001013B9">
              <w:rPr>
                <w:rFonts w:cstheme="minorHAnsi"/>
                <w:bCs/>
                <w:sz w:val="24"/>
                <w:szCs w:val="24"/>
              </w:rPr>
              <w:t>*</w:t>
            </w:r>
          </w:p>
        </w:tc>
      </w:tr>
      <w:tr w:rsidR="00982BF1" w:rsidRPr="001013B9" w14:paraId="667A0ADD" w14:textId="77777777" w:rsidTr="003E0D36">
        <w:tc>
          <w:tcPr>
            <w:tcW w:w="10070" w:type="dxa"/>
            <w:gridSpan w:val="4"/>
          </w:tcPr>
          <w:p w14:paraId="2C2D71F8" w14:textId="77777777" w:rsidR="00982BF1" w:rsidRPr="001013B9" w:rsidRDefault="00982BF1" w:rsidP="00546953">
            <w:pPr>
              <w:pStyle w:val="CommentSubject"/>
              <w:numPr>
                <w:ilvl w:val="0"/>
                <w:numId w:val="3"/>
              </w:numPr>
              <w:spacing w:after="120"/>
              <w:rPr>
                <w:rFonts w:cstheme="minorHAnsi"/>
                <w:b w:val="0"/>
                <w:sz w:val="24"/>
                <w:szCs w:val="24"/>
              </w:rPr>
            </w:pPr>
            <w:r w:rsidRPr="001013B9">
              <w:rPr>
                <w:rFonts w:cstheme="minorHAnsi"/>
                <w:b w:val="0"/>
                <w:sz w:val="24"/>
                <w:szCs w:val="24"/>
              </w:rPr>
              <w:t>Direct Labor</w:t>
            </w:r>
          </w:p>
        </w:tc>
      </w:tr>
      <w:tr w:rsidR="008E12B5" w:rsidRPr="001013B9" w14:paraId="29E3FAD9" w14:textId="77777777" w:rsidTr="00DB5C61">
        <w:tc>
          <w:tcPr>
            <w:tcW w:w="355" w:type="dxa"/>
          </w:tcPr>
          <w:p w14:paraId="72FF9CF8" w14:textId="77777777" w:rsidR="008E12B5" w:rsidRPr="001013B9" w:rsidRDefault="008E12B5" w:rsidP="008E12B5">
            <w:pPr>
              <w:spacing w:after="120"/>
              <w:jc w:val="center"/>
              <w:rPr>
                <w:rFonts w:cstheme="minorHAnsi"/>
                <w:bCs/>
                <w:sz w:val="24"/>
                <w:szCs w:val="24"/>
              </w:rPr>
            </w:pPr>
          </w:p>
        </w:tc>
        <w:tc>
          <w:tcPr>
            <w:tcW w:w="3060" w:type="dxa"/>
          </w:tcPr>
          <w:p w14:paraId="5335CA62" w14:textId="77777777" w:rsidR="008E12B5" w:rsidRPr="001013B9" w:rsidRDefault="008E12B5" w:rsidP="00546953">
            <w:pPr>
              <w:pStyle w:val="CommentSubject"/>
              <w:numPr>
                <w:ilvl w:val="0"/>
                <w:numId w:val="2"/>
              </w:numPr>
              <w:spacing w:after="120"/>
              <w:ind w:left="342" w:hanging="270"/>
              <w:rPr>
                <w:rFonts w:cstheme="minorHAnsi"/>
                <w:b w:val="0"/>
                <w:sz w:val="24"/>
                <w:szCs w:val="24"/>
              </w:rPr>
            </w:pPr>
            <w:r w:rsidRPr="001013B9">
              <w:rPr>
                <w:rFonts w:cstheme="minorHAnsi"/>
                <w:b w:val="0"/>
                <w:sz w:val="24"/>
                <w:szCs w:val="24"/>
              </w:rPr>
              <w:t>Researchers</w:t>
            </w:r>
          </w:p>
        </w:tc>
        <w:tc>
          <w:tcPr>
            <w:tcW w:w="3600" w:type="dxa"/>
          </w:tcPr>
          <w:p w14:paraId="51A1E7D8"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c>
          <w:tcPr>
            <w:tcW w:w="3055" w:type="dxa"/>
          </w:tcPr>
          <w:p w14:paraId="4B4825EE"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r>
      <w:tr w:rsidR="008E12B5" w:rsidRPr="001013B9" w14:paraId="4275B02F" w14:textId="77777777" w:rsidTr="00DB5C61">
        <w:tc>
          <w:tcPr>
            <w:tcW w:w="355" w:type="dxa"/>
          </w:tcPr>
          <w:p w14:paraId="2A1B1313" w14:textId="77777777" w:rsidR="008E12B5" w:rsidRPr="001013B9" w:rsidRDefault="008E12B5" w:rsidP="008E12B5">
            <w:pPr>
              <w:spacing w:after="120"/>
              <w:jc w:val="center"/>
              <w:rPr>
                <w:rFonts w:cstheme="minorHAnsi"/>
                <w:bCs/>
                <w:sz w:val="24"/>
                <w:szCs w:val="24"/>
              </w:rPr>
            </w:pPr>
          </w:p>
        </w:tc>
        <w:tc>
          <w:tcPr>
            <w:tcW w:w="3060" w:type="dxa"/>
          </w:tcPr>
          <w:p w14:paraId="6BB79B3D" w14:textId="77777777" w:rsidR="008E12B5" w:rsidRPr="001013B9" w:rsidRDefault="008E12B5" w:rsidP="00546953">
            <w:pPr>
              <w:pStyle w:val="CommentSubject"/>
              <w:numPr>
                <w:ilvl w:val="0"/>
                <w:numId w:val="2"/>
              </w:numPr>
              <w:spacing w:after="120"/>
              <w:ind w:left="342" w:hanging="270"/>
              <w:rPr>
                <w:rFonts w:cstheme="minorHAnsi"/>
                <w:b w:val="0"/>
                <w:sz w:val="24"/>
                <w:szCs w:val="24"/>
              </w:rPr>
            </w:pPr>
            <w:r w:rsidRPr="001013B9">
              <w:rPr>
                <w:rFonts w:cstheme="minorHAnsi"/>
                <w:b w:val="0"/>
                <w:sz w:val="24"/>
                <w:szCs w:val="24"/>
              </w:rPr>
              <w:t>Graduate Student(s)</w:t>
            </w:r>
          </w:p>
        </w:tc>
        <w:tc>
          <w:tcPr>
            <w:tcW w:w="3600" w:type="dxa"/>
          </w:tcPr>
          <w:p w14:paraId="7DCB5D1B"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c>
          <w:tcPr>
            <w:tcW w:w="3055" w:type="dxa"/>
          </w:tcPr>
          <w:p w14:paraId="7DBFCF03"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r>
      <w:tr w:rsidR="008E12B5" w:rsidRPr="001013B9" w14:paraId="37BB5375" w14:textId="77777777" w:rsidTr="00DB5C61">
        <w:tc>
          <w:tcPr>
            <w:tcW w:w="355" w:type="dxa"/>
          </w:tcPr>
          <w:p w14:paraId="37F4CBEC" w14:textId="77777777" w:rsidR="008E12B5" w:rsidRPr="001013B9" w:rsidRDefault="008E12B5" w:rsidP="008E12B5">
            <w:pPr>
              <w:spacing w:after="120"/>
              <w:jc w:val="center"/>
              <w:rPr>
                <w:rFonts w:cstheme="minorHAnsi"/>
                <w:bCs/>
                <w:sz w:val="24"/>
                <w:szCs w:val="24"/>
              </w:rPr>
            </w:pPr>
          </w:p>
        </w:tc>
        <w:tc>
          <w:tcPr>
            <w:tcW w:w="3060" w:type="dxa"/>
          </w:tcPr>
          <w:p w14:paraId="453FF633" w14:textId="77777777" w:rsidR="008E12B5" w:rsidRPr="001013B9" w:rsidRDefault="008E12B5" w:rsidP="00546953">
            <w:pPr>
              <w:pStyle w:val="CommentSubject"/>
              <w:numPr>
                <w:ilvl w:val="0"/>
                <w:numId w:val="2"/>
              </w:numPr>
              <w:spacing w:after="120"/>
              <w:ind w:left="342" w:hanging="270"/>
              <w:rPr>
                <w:rFonts w:cstheme="minorHAnsi"/>
                <w:b w:val="0"/>
                <w:sz w:val="24"/>
                <w:szCs w:val="24"/>
              </w:rPr>
            </w:pPr>
            <w:r w:rsidRPr="001013B9">
              <w:rPr>
                <w:rFonts w:cstheme="minorHAnsi"/>
                <w:b w:val="0"/>
                <w:sz w:val="24"/>
                <w:szCs w:val="24"/>
              </w:rPr>
              <w:t>Undergraduate Student(s)</w:t>
            </w:r>
          </w:p>
        </w:tc>
        <w:tc>
          <w:tcPr>
            <w:tcW w:w="3600" w:type="dxa"/>
          </w:tcPr>
          <w:p w14:paraId="41D4D7B9"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c>
          <w:tcPr>
            <w:tcW w:w="3055" w:type="dxa"/>
          </w:tcPr>
          <w:p w14:paraId="1D649BD7"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r>
      <w:tr w:rsidR="008E12B5" w:rsidRPr="001013B9" w14:paraId="7F9B61E1" w14:textId="77777777" w:rsidTr="00DB5C61">
        <w:tc>
          <w:tcPr>
            <w:tcW w:w="355" w:type="dxa"/>
          </w:tcPr>
          <w:p w14:paraId="287D8CDE" w14:textId="77777777" w:rsidR="008E12B5" w:rsidRPr="001013B9" w:rsidRDefault="008E12B5" w:rsidP="008E12B5">
            <w:pPr>
              <w:spacing w:after="120"/>
              <w:jc w:val="center"/>
              <w:rPr>
                <w:rFonts w:cstheme="minorHAnsi"/>
                <w:bCs/>
                <w:sz w:val="24"/>
                <w:szCs w:val="24"/>
              </w:rPr>
            </w:pPr>
          </w:p>
        </w:tc>
        <w:tc>
          <w:tcPr>
            <w:tcW w:w="3060" w:type="dxa"/>
          </w:tcPr>
          <w:p w14:paraId="7391E08F" w14:textId="77777777" w:rsidR="008E12B5" w:rsidRPr="001013B9" w:rsidRDefault="008E12B5" w:rsidP="00546953">
            <w:pPr>
              <w:pStyle w:val="CommentSubject"/>
              <w:numPr>
                <w:ilvl w:val="0"/>
                <w:numId w:val="2"/>
              </w:numPr>
              <w:spacing w:after="120"/>
              <w:ind w:left="342" w:hanging="270"/>
              <w:rPr>
                <w:rFonts w:cstheme="minorHAnsi"/>
                <w:b w:val="0"/>
                <w:sz w:val="24"/>
                <w:szCs w:val="24"/>
              </w:rPr>
            </w:pPr>
            <w:r w:rsidRPr="001013B9">
              <w:rPr>
                <w:rFonts w:cstheme="minorHAnsi"/>
                <w:b w:val="0"/>
                <w:sz w:val="24"/>
                <w:szCs w:val="24"/>
              </w:rPr>
              <w:t>Fringe Benefits</w:t>
            </w:r>
          </w:p>
        </w:tc>
        <w:tc>
          <w:tcPr>
            <w:tcW w:w="3600" w:type="dxa"/>
          </w:tcPr>
          <w:p w14:paraId="3E60CBD4"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c>
          <w:tcPr>
            <w:tcW w:w="3055" w:type="dxa"/>
          </w:tcPr>
          <w:p w14:paraId="227863DA"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r>
      <w:tr w:rsidR="008E12B5" w:rsidRPr="001013B9" w14:paraId="5D5826FF" w14:textId="77777777" w:rsidTr="00DB5C61">
        <w:tc>
          <w:tcPr>
            <w:tcW w:w="355" w:type="dxa"/>
          </w:tcPr>
          <w:p w14:paraId="07070414" w14:textId="77777777" w:rsidR="008E12B5" w:rsidRPr="001013B9" w:rsidRDefault="008E12B5" w:rsidP="008E12B5">
            <w:pPr>
              <w:spacing w:after="120"/>
              <w:jc w:val="center"/>
              <w:rPr>
                <w:rFonts w:cstheme="minorHAnsi"/>
                <w:bCs/>
                <w:sz w:val="24"/>
                <w:szCs w:val="24"/>
              </w:rPr>
            </w:pPr>
          </w:p>
        </w:tc>
        <w:tc>
          <w:tcPr>
            <w:tcW w:w="3060" w:type="dxa"/>
          </w:tcPr>
          <w:p w14:paraId="758238E1" w14:textId="77777777" w:rsidR="008E12B5" w:rsidRPr="001013B9" w:rsidRDefault="008E12B5" w:rsidP="00546953">
            <w:pPr>
              <w:pStyle w:val="CommentSubject"/>
              <w:numPr>
                <w:ilvl w:val="0"/>
                <w:numId w:val="2"/>
              </w:numPr>
              <w:spacing w:after="120"/>
              <w:ind w:left="342" w:hanging="270"/>
              <w:rPr>
                <w:rFonts w:cstheme="minorHAnsi"/>
                <w:b w:val="0"/>
                <w:sz w:val="24"/>
                <w:szCs w:val="24"/>
              </w:rPr>
            </w:pPr>
            <w:r w:rsidRPr="001013B9">
              <w:rPr>
                <w:rFonts w:cstheme="minorHAnsi"/>
                <w:b w:val="0"/>
                <w:sz w:val="24"/>
                <w:szCs w:val="24"/>
              </w:rPr>
              <w:t>Subtotal A</w:t>
            </w:r>
          </w:p>
        </w:tc>
        <w:tc>
          <w:tcPr>
            <w:tcW w:w="3600" w:type="dxa"/>
          </w:tcPr>
          <w:p w14:paraId="16657F45"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c>
          <w:tcPr>
            <w:tcW w:w="3055" w:type="dxa"/>
          </w:tcPr>
          <w:p w14:paraId="24C60FC8"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r>
      <w:tr w:rsidR="00982BF1" w:rsidRPr="001013B9" w14:paraId="4E408717" w14:textId="77777777" w:rsidTr="003E0D36">
        <w:tc>
          <w:tcPr>
            <w:tcW w:w="10070" w:type="dxa"/>
            <w:gridSpan w:val="4"/>
          </w:tcPr>
          <w:p w14:paraId="19DCFF72" w14:textId="77777777" w:rsidR="00982BF1" w:rsidRPr="001013B9" w:rsidRDefault="00982BF1" w:rsidP="008E12B5">
            <w:pPr>
              <w:spacing w:after="120"/>
              <w:rPr>
                <w:rFonts w:cstheme="minorHAnsi"/>
                <w:bCs/>
                <w:sz w:val="24"/>
                <w:szCs w:val="24"/>
              </w:rPr>
            </w:pPr>
          </w:p>
        </w:tc>
      </w:tr>
      <w:tr w:rsidR="00982BF1" w:rsidRPr="001013B9" w14:paraId="2704BD34" w14:textId="77777777" w:rsidTr="003E0D36">
        <w:tc>
          <w:tcPr>
            <w:tcW w:w="10070" w:type="dxa"/>
            <w:gridSpan w:val="4"/>
          </w:tcPr>
          <w:p w14:paraId="1C8B4C8F" w14:textId="77777777" w:rsidR="00982BF1" w:rsidRPr="001013B9" w:rsidRDefault="00982BF1" w:rsidP="00546953">
            <w:pPr>
              <w:pStyle w:val="CommentSubject"/>
              <w:numPr>
                <w:ilvl w:val="0"/>
                <w:numId w:val="3"/>
              </w:numPr>
              <w:spacing w:after="120"/>
              <w:rPr>
                <w:rFonts w:cstheme="minorHAnsi"/>
                <w:b w:val="0"/>
                <w:sz w:val="24"/>
                <w:szCs w:val="24"/>
              </w:rPr>
            </w:pPr>
            <w:r w:rsidRPr="001013B9">
              <w:rPr>
                <w:rFonts w:cstheme="minorHAnsi"/>
                <w:b w:val="0"/>
                <w:sz w:val="24"/>
                <w:szCs w:val="24"/>
              </w:rPr>
              <w:t>Supportive Expenses</w:t>
            </w:r>
          </w:p>
        </w:tc>
      </w:tr>
      <w:tr w:rsidR="00982BF1" w:rsidRPr="001013B9" w14:paraId="684B69FA" w14:textId="77777777" w:rsidTr="00DB5C61">
        <w:tc>
          <w:tcPr>
            <w:tcW w:w="355" w:type="dxa"/>
          </w:tcPr>
          <w:p w14:paraId="7BDB30A7" w14:textId="77777777" w:rsidR="00982BF1" w:rsidRPr="001013B9" w:rsidRDefault="00982BF1" w:rsidP="00982BF1">
            <w:pPr>
              <w:spacing w:after="120"/>
              <w:jc w:val="center"/>
              <w:rPr>
                <w:rFonts w:cstheme="minorHAnsi"/>
                <w:bCs/>
                <w:sz w:val="24"/>
                <w:szCs w:val="24"/>
              </w:rPr>
            </w:pPr>
          </w:p>
        </w:tc>
        <w:tc>
          <w:tcPr>
            <w:tcW w:w="3060" w:type="dxa"/>
          </w:tcPr>
          <w:p w14:paraId="22E682C9"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 xml:space="preserve">Travel </w:t>
            </w:r>
          </w:p>
        </w:tc>
        <w:tc>
          <w:tcPr>
            <w:tcW w:w="3600" w:type="dxa"/>
          </w:tcPr>
          <w:p w14:paraId="00342646"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6BAD0951"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60E320BC" w14:textId="77777777" w:rsidTr="00DB5C61">
        <w:tc>
          <w:tcPr>
            <w:tcW w:w="355" w:type="dxa"/>
          </w:tcPr>
          <w:p w14:paraId="302D864B" w14:textId="77777777" w:rsidR="00982BF1" w:rsidRPr="001013B9" w:rsidRDefault="00982BF1" w:rsidP="00982BF1">
            <w:pPr>
              <w:spacing w:after="120"/>
              <w:jc w:val="center"/>
              <w:rPr>
                <w:rFonts w:cstheme="minorHAnsi"/>
                <w:bCs/>
                <w:sz w:val="24"/>
                <w:szCs w:val="24"/>
              </w:rPr>
            </w:pPr>
          </w:p>
        </w:tc>
        <w:tc>
          <w:tcPr>
            <w:tcW w:w="3060" w:type="dxa"/>
          </w:tcPr>
          <w:p w14:paraId="5D85C95B"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Supplies &amp; Materials</w:t>
            </w:r>
          </w:p>
        </w:tc>
        <w:tc>
          <w:tcPr>
            <w:tcW w:w="3600" w:type="dxa"/>
          </w:tcPr>
          <w:p w14:paraId="708A874A"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0D751CEB"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4997F78D" w14:textId="77777777" w:rsidTr="00DB5C61">
        <w:tc>
          <w:tcPr>
            <w:tcW w:w="355" w:type="dxa"/>
          </w:tcPr>
          <w:p w14:paraId="046BC370" w14:textId="77777777" w:rsidR="00982BF1" w:rsidRPr="001013B9" w:rsidRDefault="00982BF1" w:rsidP="00982BF1">
            <w:pPr>
              <w:spacing w:after="120"/>
              <w:jc w:val="center"/>
              <w:rPr>
                <w:rFonts w:cstheme="minorHAnsi"/>
                <w:bCs/>
                <w:sz w:val="24"/>
                <w:szCs w:val="24"/>
              </w:rPr>
            </w:pPr>
          </w:p>
        </w:tc>
        <w:tc>
          <w:tcPr>
            <w:tcW w:w="3060" w:type="dxa"/>
          </w:tcPr>
          <w:p w14:paraId="35354BD2"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Communications</w:t>
            </w:r>
          </w:p>
        </w:tc>
        <w:tc>
          <w:tcPr>
            <w:tcW w:w="3600" w:type="dxa"/>
          </w:tcPr>
          <w:p w14:paraId="58AA909A"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227A5191"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0EC989A8" w14:textId="77777777" w:rsidTr="00DB5C61">
        <w:tc>
          <w:tcPr>
            <w:tcW w:w="355" w:type="dxa"/>
          </w:tcPr>
          <w:p w14:paraId="6600A7D3" w14:textId="77777777" w:rsidR="00982BF1" w:rsidRPr="001013B9" w:rsidRDefault="00982BF1" w:rsidP="00982BF1">
            <w:pPr>
              <w:spacing w:after="120"/>
              <w:jc w:val="center"/>
              <w:rPr>
                <w:rFonts w:cstheme="minorHAnsi"/>
                <w:bCs/>
                <w:sz w:val="24"/>
                <w:szCs w:val="24"/>
              </w:rPr>
            </w:pPr>
          </w:p>
        </w:tc>
        <w:tc>
          <w:tcPr>
            <w:tcW w:w="3060" w:type="dxa"/>
          </w:tcPr>
          <w:p w14:paraId="42332E0E"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Equipment</w:t>
            </w:r>
          </w:p>
        </w:tc>
        <w:tc>
          <w:tcPr>
            <w:tcW w:w="3600" w:type="dxa"/>
          </w:tcPr>
          <w:p w14:paraId="407AB836"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3EF9C363"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5123183B" w14:textId="77777777" w:rsidTr="00DB5C61">
        <w:tc>
          <w:tcPr>
            <w:tcW w:w="355" w:type="dxa"/>
          </w:tcPr>
          <w:p w14:paraId="64B29997" w14:textId="77777777" w:rsidR="00982BF1" w:rsidRPr="001013B9" w:rsidRDefault="00982BF1" w:rsidP="00982BF1">
            <w:pPr>
              <w:spacing w:after="120"/>
              <w:jc w:val="center"/>
              <w:rPr>
                <w:rFonts w:cstheme="minorHAnsi"/>
                <w:bCs/>
                <w:sz w:val="24"/>
                <w:szCs w:val="24"/>
              </w:rPr>
            </w:pPr>
          </w:p>
        </w:tc>
        <w:tc>
          <w:tcPr>
            <w:tcW w:w="3060" w:type="dxa"/>
          </w:tcPr>
          <w:p w14:paraId="32BB3276"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Other Expenses</w:t>
            </w:r>
          </w:p>
          <w:p w14:paraId="528BB554" w14:textId="77777777" w:rsidR="00982BF1" w:rsidRPr="001013B9" w:rsidRDefault="00982BF1" w:rsidP="00982BF1">
            <w:pPr>
              <w:pStyle w:val="CommentSubject"/>
              <w:spacing w:after="120"/>
              <w:ind w:left="342"/>
              <w:rPr>
                <w:rFonts w:cstheme="minorHAnsi"/>
                <w:b w:val="0"/>
                <w:sz w:val="24"/>
                <w:szCs w:val="24"/>
              </w:rPr>
            </w:pPr>
            <w:r w:rsidRPr="001013B9">
              <w:rPr>
                <w:rFonts w:cstheme="minorHAnsi"/>
                <w:b w:val="0"/>
                <w:sz w:val="24"/>
                <w:szCs w:val="24"/>
              </w:rPr>
              <w:t>(Identify)</w:t>
            </w:r>
          </w:p>
        </w:tc>
        <w:tc>
          <w:tcPr>
            <w:tcW w:w="3600" w:type="dxa"/>
          </w:tcPr>
          <w:p w14:paraId="54B836E6"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3A1EF829"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174F4B2F" w14:textId="77777777" w:rsidTr="00DB5C61">
        <w:tc>
          <w:tcPr>
            <w:tcW w:w="355" w:type="dxa"/>
          </w:tcPr>
          <w:p w14:paraId="4A657962" w14:textId="77777777" w:rsidR="00982BF1" w:rsidRPr="001013B9" w:rsidRDefault="00982BF1" w:rsidP="00982BF1">
            <w:pPr>
              <w:spacing w:after="120"/>
              <w:jc w:val="center"/>
              <w:rPr>
                <w:rFonts w:cstheme="minorHAnsi"/>
                <w:bCs/>
                <w:sz w:val="24"/>
                <w:szCs w:val="24"/>
              </w:rPr>
            </w:pPr>
          </w:p>
        </w:tc>
        <w:tc>
          <w:tcPr>
            <w:tcW w:w="3060" w:type="dxa"/>
          </w:tcPr>
          <w:p w14:paraId="31EE784C"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Subcontracts</w:t>
            </w:r>
          </w:p>
        </w:tc>
        <w:tc>
          <w:tcPr>
            <w:tcW w:w="3600" w:type="dxa"/>
          </w:tcPr>
          <w:p w14:paraId="2489D154"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56305590"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3407E0AB" w14:textId="77777777" w:rsidTr="00DB5C61">
        <w:tc>
          <w:tcPr>
            <w:tcW w:w="355" w:type="dxa"/>
          </w:tcPr>
          <w:p w14:paraId="580403B1" w14:textId="77777777" w:rsidR="00982BF1" w:rsidRPr="001013B9" w:rsidRDefault="00982BF1" w:rsidP="00982BF1">
            <w:pPr>
              <w:spacing w:after="120"/>
              <w:jc w:val="center"/>
              <w:rPr>
                <w:rFonts w:cstheme="minorHAnsi"/>
                <w:bCs/>
                <w:sz w:val="24"/>
                <w:szCs w:val="24"/>
              </w:rPr>
            </w:pPr>
          </w:p>
        </w:tc>
        <w:tc>
          <w:tcPr>
            <w:tcW w:w="3060" w:type="dxa"/>
          </w:tcPr>
          <w:p w14:paraId="22E8A49E"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Subtotal B</w:t>
            </w:r>
          </w:p>
        </w:tc>
        <w:tc>
          <w:tcPr>
            <w:tcW w:w="3600" w:type="dxa"/>
          </w:tcPr>
          <w:p w14:paraId="663F0611"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051FE7AF"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737B6D51" w14:textId="77777777" w:rsidTr="00DB5C61">
        <w:tc>
          <w:tcPr>
            <w:tcW w:w="355" w:type="dxa"/>
          </w:tcPr>
          <w:p w14:paraId="2D42CD86" w14:textId="77777777" w:rsidR="00982BF1" w:rsidRPr="001013B9" w:rsidRDefault="00982BF1" w:rsidP="00982BF1">
            <w:pPr>
              <w:spacing w:after="120"/>
              <w:jc w:val="center"/>
              <w:rPr>
                <w:rFonts w:cstheme="minorHAnsi"/>
                <w:bCs/>
                <w:sz w:val="24"/>
                <w:szCs w:val="24"/>
              </w:rPr>
            </w:pPr>
          </w:p>
        </w:tc>
        <w:tc>
          <w:tcPr>
            <w:tcW w:w="3060" w:type="dxa"/>
          </w:tcPr>
          <w:p w14:paraId="251DA32D"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F&amp;A (Indirect)</w:t>
            </w:r>
            <w:r w:rsidR="00DB5C61" w:rsidRPr="001013B9">
              <w:rPr>
                <w:rFonts w:cstheme="minorHAnsi"/>
                <w:b w:val="0"/>
              </w:rPr>
              <w:t xml:space="preserve"> **</w:t>
            </w:r>
          </w:p>
        </w:tc>
        <w:tc>
          <w:tcPr>
            <w:tcW w:w="3600" w:type="dxa"/>
          </w:tcPr>
          <w:p w14:paraId="7D09ABD1"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77117326"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49B56272" w14:textId="77777777" w:rsidTr="003E0D36">
        <w:tc>
          <w:tcPr>
            <w:tcW w:w="10070" w:type="dxa"/>
            <w:gridSpan w:val="4"/>
          </w:tcPr>
          <w:p w14:paraId="611DA7A5" w14:textId="77777777" w:rsidR="00982BF1" w:rsidRPr="001013B9" w:rsidRDefault="00982BF1" w:rsidP="00982BF1">
            <w:pPr>
              <w:pStyle w:val="CommentSubject"/>
              <w:spacing w:after="120"/>
              <w:rPr>
                <w:rFonts w:cstheme="minorHAnsi"/>
                <w:b w:val="0"/>
                <w:sz w:val="24"/>
                <w:szCs w:val="24"/>
              </w:rPr>
            </w:pPr>
          </w:p>
        </w:tc>
      </w:tr>
      <w:tr w:rsidR="00982BF1" w:rsidRPr="001013B9" w14:paraId="4EA163DC" w14:textId="77777777" w:rsidTr="003E0D36">
        <w:tc>
          <w:tcPr>
            <w:tcW w:w="10070" w:type="dxa"/>
            <w:gridSpan w:val="4"/>
          </w:tcPr>
          <w:p w14:paraId="4E8E92C5" w14:textId="77777777" w:rsidR="00982BF1" w:rsidRPr="001013B9" w:rsidRDefault="00982BF1" w:rsidP="00546953">
            <w:pPr>
              <w:pStyle w:val="CommentSubject"/>
              <w:numPr>
                <w:ilvl w:val="0"/>
                <w:numId w:val="3"/>
              </w:numPr>
              <w:spacing w:after="120"/>
              <w:rPr>
                <w:rFonts w:cstheme="minorHAnsi"/>
                <w:b w:val="0"/>
                <w:sz w:val="24"/>
                <w:szCs w:val="24"/>
              </w:rPr>
            </w:pPr>
            <w:r w:rsidRPr="001013B9">
              <w:rPr>
                <w:rFonts w:cstheme="minorHAnsi"/>
                <w:b w:val="0"/>
                <w:sz w:val="24"/>
                <w:szCs w:val="24"/>
              </w:rPr>
              <w:t xml:space="preserve">Total Project Cost </w:t>
            </w:r>
          </w:p>
        </w:tc>
      </w:tr>
      <w:tr w:rsidR="008E12B5" w:rsidRPr="00435979" w14:paraId="51539335" w14:textId="77777777" w:rsidTr="00DB5C61">
        <w:tc>
          <w:tcPr>
            <w:tcW w:w="355" w:type="dxa"/>
          </w:tcPr>
          <w:p w14:paraId="2080D607" w14:textId="77777777" w:rsidR="008E12B5" w:rsidRPr="00435979" w:rsidRDefault="008E12B5" w:rsidP="008E12B5">
            <w:pPr>
              <w:spacing w:after="120"/>
              <w:jc w:val="center"/>
              <w:rPr>
                <w:rFonts w:cstheme="minorHAnsi"/>
                <w:b/>
                <w:sz w:val="24"/>
                <w:szCs w:val="24"/>
              </w:rPr>
            </w:pPr>
          </w:p>
        </w:tc>
        <w:tc>
          <w:tcPr>
            <w:tcW w:w="3060" w:type="dxa"/>
          </w:tcPr>
          <w:p w14:paraId="099F7BA0" w14:textId="77777777" w:rsidR="008E12B5" w:rsidRPr="00435979" w:rsidRDefault="008E12B5" w:rsidP="008E12B5">
            <w:pPr>
              <w:spacing w:after="120"/>
              <w:rPr>
                <w:rFonts w:cstheme="minorHAnsi"/>
                <w:b/>
                <w:sz w:val="24"/>
                <w:szCs w:val="24"/>
              </w:rPr>
            </w:pPr>
          </w:p>
        </w:tc>
        <w:tc>
          <w:tcPr>
            <w:tcW w:w="3600" w:type="dxa"/>
          </w:tcPr>
          <w:p w14:paraId="46565BA0" w14:textId="77777777" w:rsidR="008E12B5" w:rsidRPr="00435979" w:rsidRDefault="00982BF1" w:rsidP="008E12B5">
            <w:pPr>
              <w:spacing w:after="120"/>
              <w:rPr>
                <w:rFonts w:cstheme="minorHAnsi"/>
                <w:b/>
                <w:sz w:val="24"/>
                <w:szCs w:val="24"/>
              </w:rPr>
            </w:pPr>
            <w:r w:rsidRPr="00435979">
              <w:rPr>
                <w:rFonts w:cstheme="minorHAnsi"/>
                <w:b/>
                <w:sz w:val="24"/>
                <w:szCs w:val="24"/>
              </w:rPr>
              <w:t>$</w:t>
            </w:r>
          </w:p>
        </w:tc>
        <w:tc>
          <w:tcPr>
            <w:tcW w:w="3055" w:type="dxa"/>
          </w:tcPr>
          <w:p w14:paraId="7A05F34C" w14:textId="77777777" w:rsidR="008E12B5" w:rsidRPr="00435979" w:rsidRDefault="00982BF1" w:rsidP="008E12B5">
            <w:pPr>
              <w:spacing w:after="120"/>
              <w:rPr>
                <w:rFonts w:cstheme="minorHAnsi"/>
                <w:b/>
                <w:sz w:val="24"/>
                <w:szCs w:val="24"/>
              </w:rPr>
            </w:pPr>
            <w:r w:rsidRPr="00435979">
              <w:rPr>
                <w:rFonts w:cstheme="minorHAnsi"/>
                <w:b/>
                <w:sz w:val="24"/>
                <w:szCs w:val="24"/>
              </w:rPr>
              <w:t>$</w:t>
            </w:r>
          </w:p>
        </w:tc>
      </w:tr>
    </w:tbl>
    <w:p w14:paraId="0E4347FA" w14:textId="4232322B" w:rsidR="0023612E" w:rsidRPr="00435979" w:rsidRDefault="00982BF1" w:rsidP="00DB5C61">
      <w:pPr>
        <w:tabs>
          <w:tab w:val="left" w:pos="540"/>
          <w:tab w:val="left" w:pos="1080"/>
          <w:tab w:val="left" w:pos="1440"/>
          <w:tab w:val="left" w:pos="3600"/>
        </w:tabs>
        <w:rPr>
          <w:rFonts w:cstheme="minorHAnsi"/>
          <w:i/>
          <w:sz w:val="20"/>
          <w:szCs w:val="20"/>
        </w:rPr>
      </w:pPr>
      <w:r w:rsidRPr="00435979">
        <w:rPr>
          <w:rFonts w:cstheme="minorHAnsi"/>
          <w:i/>
          <w:sz w:val="20"/>
          <w:szCs w:val="20"/>
        </w:rPr>
        <w:t>*Must be certified on all financial billings/reports.</w:t>
      </w:r>
      <w:r w:rsidR="00DB5C61" w:rsidRPr="00435979">
        <w:rPr>
          <w:rFonts w:cstheme="minorHAnsi"/>
          <w:i/>
          <w:sz w:val="20"/>
          <w:szCs w:val="20"/>
        </w:rPr>
        <w:t xml:space="preserve"> ** </w:t>
      </w:r>
      <w:proofErr w:type="spellStart"/>
      <w:r w:rsidR="00D740DB" w:rsidRPr="00435979">
        <w:rPr>
          <w:rFonts w:cstheme="minorHAnsi"/>
          <w:i/>
          <w:sz w:val="20"/>
          <w:szCs w:val="20"/>
        </w:rPr>
        <w:t>B</w:t>
      </w:r>
      <w:r w:rsidR="00D740DB">
        <w:rPr>
          <w:rFonts w:cstheme="minorHAnsi"/>
          <w:i/>
          <w:sz w:val="20"/>
          <w:szCs w:val="20"/>
        </w:rPr>
        <w:t>o</w:t>
      </w:r>
      <w:r w:rsidR="00D740DB" w:rsidRPr="00435979">
        <w:rPr>
          <w:rFonts w:cstheme="minorHAnsi"/>
          <w:i/>
          <w:sz w:val="20"/>
          <w:szCs w:val="20"/>
        </w:rPr>
        <w:t>R</w:t>
      </w:r>
      <w:proofErr w:type="spellEnd"/>
      <w:r w:rsidR="00D740DB" w:rsidRPr="00435979">
        <w:rPr>
          <w:rFonts w:cstheme="minorHAnsi"/>
          <w:i/>
          <w:sz w:val="20"/>
          <w:szCs w:val="20"/>
        </w:rPr>
        <w:t xml:space="preserve"> </w:t>
      </w:r>
      <w:r w:rsidR="00DB5C61" w:rsidRPr="00435979">
        <w:rPr>
          <w:rFonts w:cstheme="minorHAnsi"/>
          <w:i/>
          <w:sz w:val="20"/>
          <w:szCs w:val="20"/>
        </w:rPr>
        <w:t>rate (25% of Subtotal A) allowed.</w:t>
      </w:r>
      <w:r w:rsidR="00435979" w:rsidRPr="00435979">
        <w:rPr>
          <w:rFonts w:cstheme="minorHAnsi"/>
          <w:i/>
          <w:sz w:val="20"/>
          <w:szCs w:val="20"/>
        </w:rPr>
        <w:t xml:space="preserve"> Revised 6/2015</w:t>
      </w:r>
    </w:p>
    <w:p w14:paraId="1FA8BDB4" w14:textId="77777777" w:rsidR="00DA2CB1" w:rsidRDefault="00DA2CB1" w:rsidP="0023612E">
      <w:pPr>
        <w:spacing w:after="0" w:line="240" w:lineRule="auto"/>
        <w:jc w:val="center"/>
        <w:rPr>
          <w:rFonts w:cstheme="minorHAnsi"/>
          <w:sz w:val="28"/>
          <w:szCs w:val="28"/>
        </w:rPr>
      </w:pPr>
    </w:p>
    <w:p w14:paraId="73370F0D" w14:textId="1D6DB29E" w:rsidR="00616187" w:rsidRPr="00616187" w:rsidRDefault="00616187" w:rsidP="00616187">
      <w:pPr>
        <w:spacing w:after="0" w:line="240" w:lineRule="auto"/>
        <w:jc w:val="center"/>
        <w:rPr>
          <w:rFonts w:cstheme="minorHAnsi"/>
          <w:sz w:val="28"/>
          <w:szCs w:val="28"/>
        </w:rPr>
      </w:pPr>
      <w:r w:rsidRPr="00616187">
        <w:rPr>
          <w:rFonts w:cstheme="minorHAnsi"/>
          <w:sz w:val="28"/>
          <w:szCs w:val="28"/>
        </w:rPr>
        <w:lastRenderedPageBreak/>
        <w:t>Sample Letter Certifying Completion of Institutional Reviews</w:t>
      </w:r>
    </w:p>
    <w:p w14:paraId="22495FC8" w14:textId="77777777" w:rsidR="00616187" w:rsidRPr="00616187" w:rsidRDefault="00616187" w:rsidP="00616187">
      <w:pPr>
        <w:rPr>
          <w:rFonts w:cstheme="minorHAnsi"/>
          <w:sz w:val="24"/>
          <w:szCs w:val="24"/>
          <w:highlight w:val="yellow"/>
        </w:rPr>
      </w:pPr>
    </w:p>
    <w:p w14:paraId="73EC5172" w14:textId="77777777" w:rsidR="00616187" w:rsidRPr="00616187" w:rsidRDefault="00616187" w:rsidP="00616187">
      <w:pPr>
        <w:rPr>
          <w:rFonts w:cstheme="minorHAnsi"/>
          <w:sz w:val="24"/>
          <w:szCs w:val="24"/>
        </w:rPr>
      </w:pPr>
      <w:r w:rsidRPr="00616187">
        <w:rPr>
          <w:rFonts w:cstheme="minorHAnsi"/>
          <w:sz w:val="24"/>
          <w:szCs w:val="24"/>
          <w:highlight w:val="yellow"/>
        </w:rPr>
        <w:t>Please use university letterhead.</w:t>
      </w:r>
      <w:r w:rsidRPr="00616187">
        <w:rPr>
          <w:rFonts w:cstheme="minorHAnsi"/>
          <w:sz w:val="24"/>
          <w:szCs w:val="24"/>
        </w:rPr>
        <w:t xml:space="preserve"> </w:t>
      </w:r>
    </w:p>
    <w:p w14:paraId="4BFD81CB" w14:textId="77777777" w:rsidR="00616187" w:rsidRPr="00616187" w:rsidRDefault="00616187" w:rsidP="00616187">
      <w:pPr>
        <w:rPr>
          <w:rFonts w:cstheme="minorHAnsi"/>
          <w:sz w:val="24"/>
          <w:szCs w:val="24"/>
        </w:rPr>
      </w:pPr>
    </w:p>
    <w:p w14:paraId="57691A7E" w14:textId="77777777" w:rsidR="00616187" w:rsidRPr="00616187" w:rsidRDefault="00616187" w:rsidP="00616187">
      <w:pPr>
        <w:rPr>
          <w:rFonts w:cstheme="minorHAnsi"/>
          <w:sz w:val="24"/>
          <w:szCs w:val="24"/>
        </w:rPr>
      </w:pPr>
    </w:p>
    <w:p w14:paraId="762A3421" w14:textId="77777777" w:rsidR="00616187" w:rsidRPr="00616187" w:rsidRDefault="00616187" w:rsidP="00616187">
      <w:pPr>
        <w:rPr>
          <w:rFonts w:cstheme="minorHAnsi"/>
          <w:sz w:val="24"/>
          <w:szCs w:val="24"/>
        </w:rPr>
      </w:pPr>
    </w:p>
    <w:p w14:paraId="4C1EC675" w14:textId="77777777" w:rsidR="00616187" w:rsidRPr="00616187" w:rsidRDefault="00616187" w:rsidP="00616187">
      <w:pPr>
        <w:rPr>
          <w:rFonts w:cstheme="minorHAnsi"/>
          <w:sz w:val="24"/>
          <w:szCs w:val="24"/>
        </w:rPr>
      </w:pP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highlight w:val="yellow"/>
        </w:rPr>
        <w:t>Month, Day, Year</w:t>
      </w:r>
    </w:p>
    <w:p w14:paraId="09F37F66" w14:textId="77777777" w:rsidR="00B122FB" w:rsidRPr="00616187" w:rsidRDefault="00B122FB" w:rsidP="00B122FB">
      <w:pPr>
        <w:spacing w:after="0"/>
        <w:rPr>
          <w:rFonts w:cstheme="minorHAnsi"/>
          <w:sz w:val="24"/>
          <w:szCs w:val="24"/>
        </w:rPr>
      </w:pPr>
      <w:r w:rsidRPr="00616187">
        <w:rPr>
          <w:rFonts w:cstheme="minorHAnsi"/>
          <w:sz w:val="24"/>
          <w:szCs w:val="24"/>
        </w:rPr>
        <w:t xml:space="preserve">LaSPACE / LA NASA EPSCoR Program Office </w:t>
      </w:r>
    </w:p>
    <w:p w14:paraId="5D6B1411" w14:textId="77777777" w:rsidR="00B122FB" w:rsidRPr="00616187" w:rsidRDefault="00B122FB" w:rsidP="00B122FB">
      <w:pPr>
        <w:spacing w:after="0"/>
        <w:rPr>
          <w:rFonts w:cstheme="minorHAnsi"/>
          <w:sz w:val="24"/>
          <w:szCs w:val="24"/>
        </w:rPr>
      </w:pPr>
      <w:r w:rsidRPr="00616187">
        <w:rPr>
          <w:rFonts w:cstheme="minorHAnsi"/>
          <w:sz w:val="24"/>
          <w:szCs w:val="24"/>
        </w:rPr>
        <w:t>Dr. T. Gregory Guzik, Director</w:t>
      </w:r>
    </w:p>
    <w:p w14:paraId="6FEDA9DD" w14:textId="77777777" w:rsidR="00B122FB" w:rsidRPr="00616187" w:rsidRDefault="00B122FB" w:rsidP="00B122FB">
      <w:pPr>
        <w:spacing w:after="0"/>
        <w:rPr>
          <w:rFonts w:cstheme="minorHAnsi"/>
          <w:sz w:val="24"/>
          <w:szCs w:val="24"/>
        </w:rPr>
      </w:pPr>
      <w:r w:rsidRPr="00616187">
        <w:rPr>
          <w:rFonts w:cstheme="minorHAnsi"/>
          <w:sz w:val="24"/>
          <w:szCs w:val="24"/>
        </w:rPr>
        <w:t>LSU Department of Physics</w:t>
      </w:r>
    </w:p>
    <w:p w14:paraId="0B9A6D63" w14:textId="77777777" w:rsidR="00B122FB" w:rsidRPr="00616187" w:rsidRDefault="00B122FB" w:rsidP="00B122FB">
      <w:pPr>
        <w:spacing w:after="0"/>
        <w:rPr>
          <w:rFonts w:cstheme="minorHAnsi"/>
          <w:sz w:val="24"/>
          <w:szCs w:val="24"/>
        </w:rPr>
      </w:pPr>
      <w:r w:rsidRPr="00616187">
        <w:rPr>
          <w:rFonts w:cstheme="minorHAnsi"/>
          <w:sz w:val="24"/>
          <w:szCs w:val="24"/>
        </w:rPr>
        <w:t>Baton Rouge, LA 70803</w:t>
      </w:r>
    </w:p>
    <w:p w14:paraId="3E632A3C" w14:textId="77777777" w:rsidR="00B122FB" w:rsidRPr="00616187" w:rsidRDefault="00B122FB" w:rsidP="00B122FB">
      <w:pPr>
        <w:rPr>
          <w:rFonts w:cstheme="minorHAnsi"/>
          <w:sz w:val="24"/>
          <w:szCs w:val="24"/>
        </w:rPr>
      </w:pPr>
    </w:p>
    <w:p w14:paraId="7D580D45" w14:textId="77777777" w:rsidR="00B122FB" w:rsidRPr="00616187" w:rsidRDefault="00B122FB" w:rsidP="00B122FB">
      <w:pPr>
        <w:rPr>
          <w:rFonts w:cstheme="minorHAnsi"/>
          <w:sz w:val="24"/>
          <w:szCs w:val="24"/>
        </w:rPr>
      </w:pPr>
      <w:r w:rsidRPr="00616187">
        <w:rPr>
          <w:rFonts w:cstheme="minorHAnsi"/>
          <w:sz w:val="24"/>
          <w:szCs w:val="24"/>
        </w:rPr>
        <w:t xml:space="preserve">Dear </w:t>
      </w:r>
      <w:proofErr w:type="gramStart"/>
      <w:r w:rsidRPr="00616187">
        <w:rPr>
          <w:rFonts w:cstheme="minorHAnsi"/>
          <w:sz w:val="24"/>
          <w:szCs w:val="24"/>
        </w:rPr>
        <w:t>Dr.</w:t>
      </w:r>
      <w:proofErr w:type="gramEnd"/>
      <w:r w:rsidRPr="00616187">
        <w:rPr>
          <w:rFonts w:cstheme="minorHAnsi"/>
          <w:sz w:val="24"/>
          <w:szCs w:val="24"/>
        </w:rPr>
        <w:t xml:space="preserve"> Guzik:</w:t>
      </w:r>
    </w:p>
    <w:p w14:paraId="3602093A" w14:textId="3A8C6BA4" w:rsidR="00B122FB" w:rsidRPr="00616187" w:rsidRDefault="00616187" w:rsidP="00B122FB">
      <w:pPr>
        <w:rPr>
          <w:rFonts w:cstheme="minorHAnsi"/>
          <w:i/>
          <w:sz w:val="24"/>
          <w:szCs w:val="24"/>
        </w:rPr>
      </w:pPr>
      <w:r w:rsidRPr="00435979">
        <w:rPr>
          <w:rFonts w:cstheme="minorHAnsi"/>
          <w:sz w:val="24"/>
          <w:szCs w:val="24"/>
        </w:rPr>
        <w:t>“</w:t>
      </w:r>
      <w:r w:rsidRPr="00435979">
        <w:rPr>
          <w:rFonts w:cstheme="minorHAnsi"/>
          <w:sz w:val="24"/>
          <w:szCs w:val="24"/>
          <w:highlight w:val="yellow"/>
        </w:rPr>
        <w:t>Insert Institution</w:t>
      </w:r>
      <w:r w:rsidRPr="00435979">
        <w:rPr>
          <w:rFonts w:cstheme="minorHAnsi"/>
          <w:sz w:val="24"/>
          <w:szCs w:val="24"/>
        </w:rPr>
        <w:t xml:space="preserve">” </w:t>
      </w:r>
      <w:r w:rsidR="00B122FB" w:rsidRPr="00616187">
        <w:rPr>
          <w:rFonts w:cstheme="minorHAnsi"/>
          <w:sz w:val="24"/>
          <w:szCs w:val="24"/>
        </w:rPr>
        <w:t xml:space="preserve">agrees to participate as a subrecipient in Louisiana Board of Regents' and NASA EPSCoR RID program, RAP project entitled </w:t>
      </w:r>
      <w:r w:rsidRPr="00616187">
        <w:rPr>
          <w:rFonts w:cstheme="minorHAnsi"/>
          <w:sz w:val="24"/>
          <w:szCs w:val="24"/>
        </w:rPr>
        <w:t>“</w:t>
      </w:r>
      <w:r w:rsidRPr="00616187">
        <w:rPr>
          <w:rFonts w:cstheme="minorHAnsi"/>
          <w:sz w:val="24"/>
          <w:szCs w:val="24"/>
          <w:highlight w:val="yellow"/>
        </w:rPr>
        <w:t>Insert Proposal Title</w:t>
      </w:r>
      <w:r w:rsidRPr="00616187">
        <w:rPr>
          <w:rFonts w:cstheme="minorHAnsi"/>
          <w:sz w:val="24"/>
          <w:szCs w:val="24"/>
        </w:rPr>
        <w:t xml:space="preserve">.” </w:t>
      </w:r>
      <w:r w:rsidR="00B122FB" w:rsidRPr="00616187">
        <w:rPr>
          <w:rFonts w:cstheme="minorHAnsi"/>
          <w:sz w:val="24"/>
          <w:szCs w:val="24"/>
        </w:rPr>
        <w:t xml:space="preserve">The </w:t>
      </w:r>
      <w:r w:rsidRPr="00435979">
        <w:rPr>
          <w:rFonts w:cstheme="minorHAnsi"/>
          <w:sz w:val="24"/>
          <w:szCs w:val="24"/>
        </w:rPr>
        <w:t>“</w:t>
      </w:r>
      <w:r w:rsidRPr="00435979">
        <w:rPr>
          <w:rFonts w:cstheme="minorHAnsi"/>
          <w:sz w:val="24"/>
          <w:szCs w:val="24"/>
          <w:highlight w:val="yellow"/>
        </w:rPr>
        <w:t>Insert Institution</w:t>
      </w:r>
      <w:r w:rsidRPr="00435979">
        <w:rPr>
          <w:rFonts w:cstheme="minorHAnsi"/>
          <w:sz w:val="24"/>
          <w:szCs w:val="24"/>
        </w:rPr>
        <w:t xml:space="preserve">” </w:t>
      </w:r>
      <w:r w:rsidR="00B122FB" w:rsidRPr="00616187">
        <w:rPr>
          <w:rFonts w:cstheme="minorHAnsi"/>
          <w:sz w:val="24"/>
          <w:szCs w:val="24"/>
        </w:rPr>
        <w:t xml:space="preserve">portion of the work as described in the attached proposed scope of work will be under the primary direction of </w:t>
      </w:r>
      <w:r w:rsidRPr="00435979">
        <w:rPr>
          <w:rFonts w:cstheme="minorHAnsi"/>
          <w:sz w:val="24"/>
          <w:szCs w:val="24"/>
        </w:rPr>
        <w:t>“</w:t>
      </w:r>
      <w:r w:rsidRPr="00435979">
        <w:rPr>
          <w:rFonts w:cstheme="minorHAnsi"/>
          <w:sz w:val="24"/>
          <w:szCs w:val="24"/>
          <w:highlight w:val="yellow"/>
        </w:rPr>
        <w:t>Insert Name of PI</w:t>
      </w:r>
      <w:r>
        <w:rPr>
          <w:rFonts w:cstheme="minorHAnsi"/>
          <w:sz w:val="24"/>
          <w:szCs w:val="24"/>
        </w:rPr>
        <w:t>.</w:t>
      </w:r>
      <w:r w:rsidRPr="00435979">
        <w:rPr>
          <w:rFonts w:cstheme="minorHAnsi"/>
          <w:sz w:val="24"/>
          <w:szCs w:val="24"/>
        </w:rPr>
        <w:t>”</w:t>
      </w:r>
    </w:p>
    <w:p w14:paraId="0728C4F9" w14:textId="77777777" w:rsidR="00B122FB" w:rsidRPr="00616187" w:rsidRDefault="00B122FB" w:rsidP="00B122FB">
      <w:pPr>
        <w:rPr>
          <w:rFonts w:cstheme="minorHAnsi"/>
          <w:sz w:val="24"/>
          <w:szCs w:val="24"/>
        </w:rPr>
      </w:pPr>
      <w:r w:rsidRPr="00616187">
        <w:rPr>
          <w:rFonts w:cstheme="minorHAnsi"/>
          <w:sz w:val="24"/>
          <w:szCs w:val="24"/>
        </w:rPr>
        <w:t>This letter acknowledges that the institution has conducted all reviews, and signed all waivers, and certifications associated with the proposed effort so that the project can be immediately implemented following award by the Board of Regents.</w:t>
      </w:r>
    </w:p>
    <w:p w14:paraId="42194233" w14:textId="77777777" w:rsidR="00B122FB" w:rsidRPr="00616187" w:rsidRDefault="00B122FB" w:rsidP="00B122FB">
      <w:pPr>
        <w:rPr>
          <w:rFonts w:cstheme="minorHAnsi"/>
          <w:sz w:val="24"/>
          <w:szCs w:val="24"/>
        </w:rPr>
      </w:pPr>
    </w:p>
    <w:p w14:paraId="5E0D6BC7" w14:textId="77777777" w:rsidR="00B122FB" w:rsidRPr="00616187" w:rsidRDefault="00B122FB" w:rsidP="00B122FB">
      <w:pPr>
        <w:rPr>
          <w:rFonts w:cstheme="minorHAnsi"/>
          <w:sz w:val="24"/>
          <w:szCs w:val="24"/>
        </w:rPr>
      </w:pPr>
      <w:r w:rsidRPr="00616187">
        <w:rPr>
          <w:rFonts w:cstheme="minorHAnsi"/>
          <w:sz w:val="24"/>
          <w:szCs w:val="24"/>
        </w:rPr>
        <w:t>We look forward to a rewarding and productive research effort.</w:t>
      </w:r>
    </w:p>
    <w:p w14:paraId="43EC958C" w14:textId="77777777" w:rsidR="00B122FB" w:rsidRPr="00616187" w:rsidRDefault="00B122FB" w:rsidP="00B122FB">
      <w:pPr>
        <w:rPr>
          <w:rFonts w:cstheme="minorHAnsi"/>
          <w:sz w:val="24"/>
          <w:szCs w:val="24"/>
        </w:rPr>
      </w:pPr>
    </w:p>
    <w:p w14:paraId="6631F70C" w14:textId="77777777" w:rsidR="00B122FB" w:rsidRPr="00616187" w:rsidRDefault="00B122FB" w:rsidP="00B122FB">
      <w:pPr>
        <w:jc w:val="both"/>
        <w:rPr>
          <w:rFonts w:cstheme="minorHAnsi"/>
          <w:sz w:val="24"/>
          <w:szCs w:val="24"/>
        </w:rPr>
      </w:pPr>
      <w:r w:rsidRPr="00616187">
        <w:rPr>
          <w:rFonts w:cstheme="minorHAnsi"/>
          <w:sz w:val="24"/>
          <w:szCs w:val="24"/>
        </w:rPr>
        <w:t xml:space="preserve">Sincerely, </w:t>
      </w:r>
    </w:p>
    <w:p w14:paraId="25DF6360" w14:textId="77777777" w:rsidR="00B122FB" w:rsidRPr="00616187" w:rsidRDefault="00B122FB" w:rsidP="00B122FB">
      <w:pPr>
        <w:jc w:val="both"/>
        <w:rPr>
          <w:rFonts w:cstheme="minorHAnsi"/>
          <w:sz w:val="24"/>
          <w:szCs w:val="24"/>
        </w:rPr>
      </w:pPr>
    </w:p>
    <w:p w14:paraId="438DBB96" w14:textId="77777777" w:rsidR="00616187" w:rsidRPr="00435979" w:rsidRDefault="00616187" w:rsidP="00616187">
      <w:pPr>
        <w:rPr>
          <w:rFonts w:cstheme="minorHAnsi"/>
          <w:sz w:val="24"/>
          <w:szCs w:val="24"/>
        </w:rPr>
      </w:pPr>
      <w:r w:rsidRPr="00435979">
        <w:rPr>
          <w:rFonts w:cstheme="minorHAnsi"/>
          <w:sz w:val="24"/>
          <w:szCs w:val="24"/>
        </w:rPr>
        <w:t xml:space="preserve">Authorized Institutional Rep Printed: </w:t>
      </w:r>
      <w:r w:rsidRPr="00435979">
        <w:rPr>
          <w:rFonts w:cstheme="minorHAnsi"/>
          <w:sz w:val="24"/>
          <w:szCs w:val="24"/>
          <w:highlight w:val="yellow"/>
        </w:rPr>
        <w:t>Full Name</w:t>
      </w:r>
    </w:p>
    <w:p w14:paraId="2F6254B7" w14:textId="77777777" w:rsidR="00616187" w:rsidRPr="00435979" w:rsidRDefault="00616187" w:rsidP="00616187">
      <w:pPr>
        <w:rPr>
          <w:rFonts w:cstheme="minorHAnsi"/>
          <w:sz w:val="24"/>
          <w:szCs w:val="24"/>
        </w:rPr>
      </w:pPr>
    </w:p>
    <w:p w14:paraId="6A58C78B" w14:textId="77777777" w:rsidR="00616187" w:rsidRDefault="00616187" w:rsidP="00616187">
      <w:pPr>
        <w:rPr>
          <w:rFonts w:cstheme="minorHAnsi"/>
          <w:sz w:val="24"/>
          <w:szCs w:val="24"/>
        </w:rPr>
      </w:pPr>
      <w:r w:rsidRPr="00435979">
        <w:rPr>
          <w:rFonts w:cstheme="minorHAnsi"/>
          <w:sz w:val="24"/>
          <w:szCs w:val="24"/>
        </w:rPr>
        <w:t>Authorized Institutional Rep Signature: ______________________________________________</w:t>
      </w:r>
    </w:p>
    <w:p w14:paraId="60BF0477" w14:textId="77777777" w:rsidR="00B122FB" w:rsidRPr="004D0712" w:rsidRDefault="00B122FB" w:rsidP="00B122FB">
      <w:pPr>
        <w:jc w:val="both"/>
        <w:rPr>
          <w:rFonts w:cstheme="minorHAnsi"/>
          <w:szCs w:val="24"/>
        </w:rPr>
      </w:pPr>
    </w:p>
    <w:p w14:paraId="1B1B3475" w14:textId="77777777" w:rsidR="00B122FB" w:rsidRDefault="00B122FB" w:rsidP="00B122FB">
      <w:pPr>
        <w:rPr>
          <w:rFonts w:cstheme="minorHAnsi"/>
          <w:i/>
          <w:szCs w:val="24"/>
        </w:rPr>
      </w:pPr>
      <w:r w:rsidRPr="004D0712">
        <w:rPr>
          <w:rFonts w:cstheme="minorHAnsi"/>
          <w:szCs w:val="24"/>
        </w:rPr>
        <w:t>Enclosures:</w:t>
      </w:r>
      <w:r w:rsidRPr="004D0712">
        <w:rPr>
          <w:rFonts w:cstheme="minorHAnsi"/>
          <w:szCs w:val="24"/>
        </w:rPr>
        <w:tab/>
      </w:r>
      <w:r w:rsidRPr="004D0712">
        <w:rPr>
          <w:rFonts w:cstheme="minorHAnsi"/>
          <w:i/>
          <w:szCs w:val="24"/>
        </w:rPr>
        <w:t>&lt;Any necessary attachments&gt;</w:t>
      </w:r>
    </w:p>
    <w:p w14:paraId="4FEDEC15" w14:textId="03B77C85" w:rsidR="00DB5C61" w:rsidRDefault="0023612E" w:rsidP="0023612E">
      <w:pPr>
        <w:rPr>
          <w:rFonts w:cstheme="minorHAnsi"/>
          <w:sz w:val="24"/>
          <w:szCs w:val="24"/>
        </w:rPr>
      </w:pPr>
      <w:r w:rsidRPr="00435979">
        <w:rPr>
          <w:rFonts w:cstheme="minorHAnsi"/>
          <w:sz w:val="24"/>
          <w:szCs w:val="24"/>
        </w:rPr>
        <w:t>Authorized Institutional Rep Signature: ______________________________________________</w:t>
      </w:r>
    </w:p>
    <w:p w14:paraId="60EB6E30" w14:textId="77777777" w:rsidR="00616187" w:rsidRDefault="00616187" w:rsidP="0023612E">
      <w:pPr>
        <w:rPr>
          <w:rFonts w:cstheme="minorHAnsi"/>
          <w:sz w:val="24"/>
          <w:szCs w:val="24"/>
        </w:rPr>
        <w:sectPr w:rsidR="00616187" w:rsidSect="00546953">
          <w:footerReference w:type="default" r:id="rId44"/>
          <w:pgSz w:w="12240" w:h="15840"/>
          <w:pgMar w:top="1440" w:right="1080" w:bottom="1440" w:left="1080" w:header="720" w:footer="720" w:gutter="0"/>
          <w:pgNumType w:start="1"/>
          <w:cols w:space="720"/>
          <w:docGrid w:linePitch="360"/>
        </w:sectPr>
      </w:pPr>
    </w:p>
    <w:p w14:paraId="0E88EF4E" w14:textId="1372ADB0" w:rsidR="000337EB" w:rsidRPr="00030BBA" w:rsidRDefault="000337EB" w:rsidP="000337EB">
      <w:pPr>
        <w:pStyle w:val="Heading1"/>
        <w:rPr>
          <w:rFonts w:asciiTheme="minorHAnsi" w:hAnsiTheme="minorHAnsi" w:cstheme="minorHAnsi"/>
          <w:color w:val="000000" w:themeColor="text1"/>
        </w:rPr>
      </w:pPr>
      <w:bookmarkStart w:id="0" w:name="_Toc490640522"/>
      <w:bookmarkStart w:id="1" w:name="_Toc26774945"/>
      <w:bookmarkStart w:id="2" w:name="_Toc26943841"/>
      <w:bookmarkStart w:id="3" w:name="_Toc26971006"/>
      <w:r w:rsidRPr="00030BBA">
        <w:rPr>
          <w:rFonts w:asciiTheme="minorHAnsi" w:hAnsiTheme="minorHAnsi" w:cstheme="minorHAnsi"/>
          <w:color w:val="000000" w:themeColor="text1"/>
        </w:rPr>
        <w:lastRenderedPageBreak/>
        <w:t>Appendix A:  NASA Mission Directorates and Center Alignment</w:t>
      </w:r>
      <w:bookmarkEnd w:id="1"/>
      <w:bookmarkEnd w:id="2"/>
      <w:bookmarkEnd w:id="3"/>
      <w:r>
        <w:rPr>
          <w:rFonts w:asciiTheme="minorHAnsi" w:hAnsiTheme="minorHAnsi" w:cstheme="minorHAnsi"/>
          <w:color w:val="000000" w:themeColor="text1"/>
        </w:rPr>
        <w:t>*</w:t>
      </w:r>
    </w:p>
    <w:p w14:paraId="4A57025F" w14:textId="77777777" w:rsidR="000337EB" w:rsidRPr="000337EB" w:rsidRDefault="000337EB" w:rsidP="000337EB">
      <w:pPr>
        <w:spacing w:after="120"/>
        <w:rPr>
          <w:rFonts w:cstheme="minorHAnsi"/>
          <w:i/>
          <w:iCs/>
          <w:color w:val="000000" w:themeColor="text1"/>
          <w:sz w:val="20"/>
          <w:szCs w:val="20"/>
        </w:rPr>
      </w:pPr>
      <w:r w:rsidRPr="000337EB">
        <w:rPr>
          <w:rFonts w:cstheme="minorHAnsi"/>
          <w:i/>
          <w:iCs/>
          <w:color w:val="000000" w:themeColor="text1"/>
          <w:sz w:val="20"/>
          <w:szCs w:val="20"/>
        </w:rPr>
        <w:t xml:space="preserve">*Provided by Jeppie Compton, NASA EPSCoR Program Manager, NASA Office of STEM Engagement, included in the FY23 NASA EPSCoR CAN Solicitation </w:t>
      </w:r>
    </w:p>
    <w:p w14:paraId="3651313B" w14:textId="27AFD5E0" w:rsidR="000337EB" w:rsidRPr="00030BBA" w:rsidRDefault="000337EB" w:rsidP="000337EB">
      <w:pPr>
        <w:spacing w:after="120"/>
        <w:rPr>
          <w:rFonts w:cstheme="minorHAnsi"/>
          <w:color w:val="000000" w:themeColor="text1"/>
        </w:rPr>
      </w:pPr>
      <w:r w:rsidRPr="00030BBA">
        <w:rPr>
          <w:rFonts w:cstheme="minorHAnsi"/>
          <w:color w:val="000000" w:themeColor="text1"/>
        </w:rPr>
        <w:t xml:space="preserve">NASA’s Mission </w:t>
      </w:r>
      <w:r w:rsidRPr="00030BBA">
        <w:rPr>
          <w:rFonts w:cstheme="minorHAnsi"/>
          <w:i/>
          <w:color w:val="000000" w:themeColor="text1"/>
        </w:rPr>
        <w:t xml:space="preserve">to drive advances in science, technology, aeronautics, and space exploration to enhance knowledge, education, innovation, economic vitality, and stewardship of Earth, </w:t>
      </w:r>
      <w:r w:rsidRPr="00030BBA">
        <w:rPr>
          <w:rFonts w:cstheme="minorHAnsi"/>
          <w:color w:val="000000" w:themeColor="text1"/>
        </w:rPr>
        <w:t>draws support from four Mission Directorates, nine NASA Centers, and JPL, each with a specific responsibility.</w:t>
      </w:r>
    </w:p>
    <w:p w14:paraId="63DA833C" w14:textId="77777777" w:rsidR="000337EB" w:rsidRPr="00030BBA" w:rsidRDefault="000337EB" w:rsidP="000337EB">
      <w:pPr>
        <w:keepNext/>
        <w:spacing w:before="240" w:after="120"/>
        <w:outlineLvl w:val="1"/>
        <w:rPr>
          <w:rFonts w:eastAsia="Calibri" w:cstheme="minorHAnsi"/>
          <w:b/>
          <w:bCs/>
          <w:iCs/>
          <w:color w:val="000000" w:themeColor="text1"/>
          <w:sz w:val="32"/>
          <w:szCs w:val="32"/>
          <w:lang w:val="x-none" w:eastAsia="x-none"/>
        </w:rPr>
      </w:pPr>
      <w:bookmarkStart w:id="4" w:name="_Toc26774947"/>
      <w:bookmarkStart w:id="5" w:name="_Toc26943843"/>
      <w:bookmarkStart w:id="6" w:name="_Toc26971009"/>
      <w:bookmarkStart w:id="7" w:name="_Toc468093055"/>
      <w:r w:rsidRPr="00030BBA">
        <w:rPr>
          <w:rFonts w:cstheme="minorHAnsi"/>
          <w:b/>
          <w:bCs/>
          <w:iCs/>
          <w:color w:val="000000" w:themeColor="text1"/>
          <w:sz w:val="32"/>
          <w:szCs w:val="32"/>
          <w:lang w:val="x-none" w:eastAsia="x-none"/>
        </w:rPr>
        <w:t xml:space="preserve">A.1 </w:t>
      </w:r>
      <w:r w:rsidRPr="00030BBA">
        <w:rPr>
          <w:rFonts w:eastAsia="Calibri" w:cstheme="minorHAnsi"/>
          <w:b/>
          <w:bCs/>
          <w:iCs/>
          <w:color w:val="000000" w:themeColor="text1"/>
          <w:sz w:val="32"/>
          <w:szCs w:val="32"/>
          <w:lang w:val="x-none" w:eastAsia="x-none"/>
        </w:rPr>
        <w:t>Aeronautics Research Mission Directorate (ARMD)</w:t>
      </w:r>
    </w:p>
    <w:p w14:paraId="50E98484" w14:textId="77777777" w:rsidR="000337EB" w:rsidRPr="00030BBA" w:rsidRDefault="000337EB" w:rsidP="000337EB">
      <w:pPr>
        <w:autoSpaceDE w:val="0"/>
        <w:autoSpaceDN w:val="0"/>
        <w:adjustRightInd w:val="0"/>
        <w:rPr>
          <w:rFonts w:cstheme="minorHAnsi"/>
          <w:strike/>
          <w:color w:val="000000" w:themeColor="text1"/>
        </w:rPr>
      </w:pPr>
      <w:r w:rsidRPr="00030BBA">
        <w:rPr>
          <w:rFonts w:eastAsia="Calibri" w:cstheme="minorHAnsi"/>
          <w:color w:val="000000" w:themeColor="text1"/>
        </w:rPr>
        <w:t xml:space="preserve">Aeronautics Research Mission Directorate (ARMD) conducts high-quality, cutting-edge research and flight tests that generate innovative concepts, tools, and technologies to enable revolutionary advances in our Nation’s future aircraft, as well as in the airspace in which they will fly. </w:t>
      </w:r>
    </w:p>
    <w:p w14:paraId="298D8F20" w14:textId="77777777" w:rsidR="000337EB" w:rsidRPr="00030BBA" w:rsidRDefault="000337EB" w:rsidP="000337EB">
      <w:pPr>
        <w:rPr>
          <w:rFonts w:cstheme="minorHAnsi"/>
          <w:color w:val="000000" w:themeColor="text1"/>
        </w:rPr>
      </w:pPr>
    </w:p>
    <w:p w14:paraId="36B889EE" w14:textId="77777777" w:rsidR="000337EB" w:rsidRPr="00030BBA" w:rsidRDefault="000337EB" w:rsidP="000337EB">
      <w:pPr>
        <w:rPr>
          <w:rFonts w:cstheme="minorHAnsi"/>
          <w:color w:val="000000" w:themeColor="text1"/>
        </w:rPr>
      </w:pPr>
      <w:r w:rsidRPr="00030BBA">
        <w:rPr>
          <w:rFonts w:cstheme="minorHAnsi"/>
          <w:color w:val="000000" w:themeColor="text1"/>
        </w:rPr>
        <w:t>NASA Aeronautics is partnering with industry and academia to accomplish the aviation community’s aggressive carbon reduction goals. Through collective work in three areas -- advanced vehicle technologies, efficient airline operations and sustainable aviation fuels – NASA, in partnership with the aviation community, aims to reduce carbon emissions from aviation by half by 2050, compared to 2005, and potentially achieve net-zero emissions by 2060.</w:t>
      </w:r>
    </w:p>
    <w:p w14:paraId="609037FD" w14:textId="77777777" w:rsidR="000337EB" w:rsidRPr="00030BBA" w:rsidRDefault="000337EB" w:rsidP="000337EB">
      <w:pPr>
        <w:rPr>
          <w:rFonts w:cstheme="minorHAnsi"/>
          <w:color w:val="000000" w:themeColor="text1"/>
        </w:rPr>
      </w:pPr>
      <w:r w:rsidRPr="00030BBA">
        <w:rPr>
          <w:rFonts w:eastAsia="Calibri" w:cstheme="minorHAnsi"/>
          <w:color w:val="000000" w:themeColor="text1"/>
        </w:rPr>
        <w:t>ARMD’s current major missions include:</w:t>
      </w:r>
    </w:p>
    <w:p w14:paraId="17C0DE86" w14:textId="77777777" w:rsidR="000337EB" w:rsidRPr="00030BBA" w:rsidRDefault="000337EB" w:rsidP="001F2F63">
      <w:pPr>
        <w:numPr>
          <w:ilvl w:val="0"/>
          <w:numId w:val="28"/>
        </w:numPr>
        <w:autoSpaceDE w:val="0"/>
        <w:autoSpaceDN w:val="0"/>
        <w:spacing w:after="0" w:line="240" w:lineRule="auto"/>
        <w:rPr>
          <w:rFonts w:eastAsia="Calibri" w:cstheme="minorHAnsi"/>
          <w:color w:val="0033CC"/>
        </w:rPr>
      </w:pPr>
      <w:hyperlink r:id="rId45" w:history="1">
        <w:r w:rsidRPr="00030BBA">
          <w:rPr>
            <w:rStyle w:val="Hyperlink"/>
            <w:rFonts w:eastAsia="Calibri" w:cstheme="minorHAnsi"/>
            <w:color w:val="0033CC"/>
          </w:rPr>
          <w:t>Sustainable Aviation</w:t>
        </w:r>
      </w:hyperlink>
    </w:p>
    <w:p w14:paraId="5D256696" w14:textId="77777777" w:rsidR="000337EB" w:rsidRPr="00030BBA" w:rsidRDefault="000337EB" w:rsidP="001F2F63">
      <w:pPr>
        <w:numPr>
          <w:ilvl w:val="0"/>
          <w:numId w:val="28"/>
        </w:numPr>
        <w:autoSpaceDE w:val="0"/>
        <w:autoSpaceDN w:val="0"/>
        <w:spacing w:after="0" w:line="240" w:lineRule="auto"/>
        <w:rPr>
          <w:rFonts w:eastAsia="Calibri" w:cstheme="minorHAnsi"/>
          <w:color w:val="0033CC"/>
        </w:rPr>
      </w:pPr>
      <w:r w:rsidRPr="00030BBA">
        <w:rPr>
          <w:rFonts w:eastAsia="Calibri" w:cstheme="minorHAnsi"/>
          <w:color w:val="0033CC"/>
          <w:u w:val="single"/>
        </w:rPr>
        <w:t>High Speed Commercial Flight</w:t>
      </w:r>
    </w:p>
    <w:p w14:paraId="7EDD7343" w14:textId="77777777" w:rsidR="000337EB" w:rsidRPr="00030BBA" w:rsidRDefault="000337EB" w:rsidP="001F2F63">
      <w:pPr>
        <w:numPr>
          <w:ilvl w:val="0"/>
          <w:numId w:val="28"/>
        </w:numPr>
        <w:autoSpaceDE w:val="0"/>
        <w:autoSpaceDN w:val="0"/>
        <w:spacing w:after="0" w:line="240" w:lineRule="auto"/>
        <w:rPr>
          <w:rFonts w:eastAsia="Calibri" w:cstheme="minorHAnsi"/>
          <w:color w:val="0033CC"/>
        </w:rPr>
      </w:pPr>
      <w:hyperlink r:id="rId46" w:history="1">
        <w:r w:rsidRPr="00030BBA">
          <w:rPr>
            <w:rFonts w:eastAsia="Calibri" w:cstheme="minorHAnsi"/>
            <w:color w:val="0033CC"/>
            <w:u w:val="single"/>
          </w:rPr>
          <w:t>Advanced Air Mobility</w:t>
        </w:r>
      </w:hyperlink>
      <w:r w:rsidRPr="00030BBA">
        <w:rPr>
          <w:rFonts w:eastAsia="Calibri" w:cstheme="minorHAnsi"/>
          <w:color w:val="0033CC"/>
        </w:rPr>
        <w:t xml:space="preserve"> </w:t>
      </w:r>
    </w:p>
    <w:p w14:paraId="109BCB54" w14:textId="77777777" w:rsidR="000337EB" w:rsidRPr="00030BBA" w:rsidRDefault="000337EB" w:rsidP="001F2F63">
      <w:pPr>
        <w:numPr>
          <w:ilvl w:val="0"/>
          <w:numId w:val="28"/>
        </w:numPr>
        <w:autoSpaceDE w:val="0"/>
        <w:autoSpaceDN w:val="0"/>
        <w:spacing w:after="0" w:line="240" w:lineRule="auto"/>
        <w:rPr>
          <w:rFonts w:eastAsia="Calibri" w:cstheme="minorHAnsi"/>
          <w:color w:val="0033CC"/>
        </w:rPr>
      </w:pPr>
      <w:hyperlink r:id="rId47" w:history="1">
        <w:r w:rsidRPr="00030BBA">
          <w:rPr>
            <w:rFonts w:eastAsia="Calibri" w:cstheme="minorHAnsi"/>
            <w:color w:val="0033CC"/>
            <w:u w:val="single"/>
          </w:rPr>
          <w:t>Future Airspace</w:t>
        </w:r>
      </w:hyperlink>
      <w:r w:rsidRPr="00030BBA">
        <w:rPr>
          <w:rFonts w:eastAsia="Calibri" w:cstheme="minorHAnsi"/>
          <w:color w:val="0033CC"/>
        </w:rPr>
        <w:t xml:space="preserve">  </w:t>
      </w:r>
    </w:p>
    <w:p w14:paraId="43D3FDE7" w14:textId="77777777" w:rsidR="000337EB" w:rsidRPr="00030BBA" w:rsidRDefault="000337EB" w:rsidP="001F2F63">
      <w:pPr>
        <w:numPr>
          <w:ilvl w:val="0"/>
          <w:numId w:val="28"/>
        </w:numPr>
        <w:autoSpaceDE w:val="0"/>
        <w:autoSpaceDN w:val="0"/>
        <w:spacing w:after="0" w:line="240" w:lineRule="auto"/>
        <w:rPr>
          <w:rFonts w:eastAsia="Calibri" w:cstheme="minorHAnsi"/>
          <w:color w:val="000000" w:themeColor="text1"/>
        </w:rPr>
      </w:pPr>
      <w:hyperlink r:id="rId48" w:history="1">
        <w:r w:rsidRPr="00030BBA">
          <w:rPr>
            <w:rFonts w:eastAsia="Calibri" w:cstheme="minorHAnsi"/>
            <w:color w:val="0033CC"/>
            <w:u w:val="single"/>
          </w:rPr>
          <w:t>Transformative Tools</w:t>
        </w:r>
      </w:hyperlink>
      <w:r w:rsidRPr="00030BBA">
        <w:rPr>
          <w:rFonts w:eastAsia="Calibri" w:cstheme="minorHAnsi"/>
          <w:color w:val="000000" w:themeColor="text1"/>
        </w:rPr>
        <w:t xml:space="preserve"> </w:t>
      </w:r>
    </w:p>
    <w:p w14:paraId="36C05D16" w14:textId="77777777" w:rsidR="000337EB" w:rsidRPr="00030BBA" w:rsidRDefault="000337EB" w:rsidP="000337EB">
      <w:pPr>
        <w:autoSpaceDE w:val="0"/>
        <w:autoSpaceDN w:val="0"/>
        <w:adjustRightInd w:val="0"/>
        <w:rPr>
          <w:rFonts w:eastAsia="Calibri" w:cstheme="minorHAnsi"/>
          <w:color w:val="000000" w:themeColor="text1"/>
        </w:rPr>
      </w:pPr>
    </w:p>
    <w:p w14:paraId="0CBFEA7D" w14:textId="77777777" w:rsidR="000337EB" w:rsidRPr="00030BBA" w:rsidRDefault="000337EB" w:rsidP="000337EB">
      <w:pPr>
        <w:autoSpaceDE w:val="0"/>
        <w:autoSpaceDN w:val="0"/>
        <w:adjustRightInd w:val="0"/>
        <w:rPr>
          <w:rFonts w:eastAsia="Calibri" w:cstheme="minorHAnsi"/>
          <w:color w:val="0033CC"/>
        </w:rPr>
      </w:pPr>
      <w:r w:rsidRPr="00030BBA">
        <w:rPr>
          <w:rFonts w:eastAsia="Calibri" w:cstheme="minorHAnsi"/>
          <w:color w:val="000000" w:themeColor="text1"/>
        </w:rPr>
        <w:t xml:space="preserve">Additional information on the Aeronautics Research Mission Directorate (ARMD) can be found at: </w:t>
      </w:r>
      <w:hyperlink r:id="rId49" w:history="1">
        <w:r w:rsidRPr="00030BBA">
          <w:rPr>
            <w:rFonts w:eastAsia="Calibri" w:cstheme="minorHAnsi"/>
            <w:color w:val="0033CC"/>
            <w:u w:val="single"/>
          </w:rPr>
          <w:t>https://www.nasa.gov/aeroresearch</w:t>
        </w:r>
      </w:hyperlink>
      <w:r w:rsidRPr="00030BBA">
        <w:rPr>
          <w:rFonts w:eastAsia="Calibri" w:cstheme="minorHAnsi"/>
          <w:color w:val="000000" w:themeColor="text1"/>
        </w:rPr>
        <w:t xml:space="preserve"> and in ARMD’s Strategic Implementation plan that can be found at: </w:t>
      </w:r>
      <w:hyperlink r:id="rId50" w:history="1">
        <w:r w:rsidRPr="00030BBA">
          <w:rPr>
            <w:rFonts w:eastAsia="Calibri" w:cstheme="minorHAnsi"/>
            <w:color w:val="0033CC"/>
            <w:u w:val="single"/>
          </w:rPr>
          <w:t>https://www.nasa.gov/aeroresearch/strategy</w:t>
        </w:r>
      </w:hyperlink>
      <w:r w:rsidRPr="00030BBA">
        <w:rPr>
          <w:rFonts w:eastAsia="Calibri" w:cstheme="minorHAnsi"/>
          <w:color w:val="0033CC"/>
        </w:rPr>
        <w:t xml:space="preserve">. </w:t>
      </w:r>
    </w:p>
    <w:p w14:paraId="39937A8D" w14:textId="77777777" w:rsidR="000337EB" w:rsidRPr="00030BBA" w:rsidRDefault="000337EB" w:rsidP="000337EB">
      <w:pPr>
        <w:rPr>
          <w:rFonts w:eastAsia="Calibri" w:cstheme="minorHAnsi"/>
          <w:b/>
          <w:bCs/>
          <w:color w:val="000000" w:themeColor="text1"/>
        </w:rPr>
      </w:pPr>
    </w:p>
    <w:p w14:paraId="69D15574" w14:textId="77777777" w:rsidR="000337EB" w:rsidRPr="00030BBA" w:rsidRDefault="000337EB" w:rsidP="000337EB">
      <w:pPr>
        <w:rPr>
          <w:rFonts w:eastAsia="Calibri" w:cstheme="minorHAnsi"/>
          <w:color w:val="000000" w:themeColor="text1"/>
        </w:rPr>
      </w:pPr>
      <w:r w:rsidRPr="00030BBA">
        <w:rPr>
          <w:rFonts w:eastAsia="Calibri" w:cstheme="minorHAnsi"/>
          <w:b/>
          <w:bCs/>
          <w:color w:val="000000" w:themeColor="text1"/>
        </w:rPr>
        <w:t xml:space="preserve">Areas of Interest </w:t>
      </w:r>
      <w:r w:rsidRPr="00030BBA">
        <w:rPr>
          <w:rFonts w:eastAsia="Calibri" w:cstheme="minorHAnsi"/>
          <w:color w:val="000000" w:themeColor="text1"/>
        </w:rPr>
        <w:t xml:space="preserve">- POC: Dave Berger, </w:t>
      </w:r>
      <w:hyperlink r:id="rId51" w:history="1">
        <w:r w:rsidRPr="00030BBA">
          <w:rPr>
            <w:rFonts w:eastAsia="Calibri" w:cstheme="minorHAnsi"/>
            <w:color w:val="0033CC"/>
            <w:u w:val="single"/>
          </w:rPr>
          <w:t>dave.e.berger@nasa.gov</w:t>
        </w:r>
      </w:hyperlink>
      <w:r w:rsidRPr="00030BBA">
        <w:rPr>
          <w:rFonts w:eastAsia="Calibri" w:cstheme="minorHAnsi"/>
          <w:color w:val="0033CC"/>
        </w:rPr>
        <w:t xml:space="preserve"> </w:t>
      </w:r>
    </w:p>
    <w:p w14:paraId="1EC82201" w14:textId="77777777" w:rsidR="000337EB" w:rsidRPr="00030BBA" w:rsidRDefault="000337EB" w:rsidP="000337EB">
      <w:pPr>
        <w:rPr>
          <w:rFonts w:eastAsia="Calibri" w:cstheme="minorHAnsi"/>
          <w:color w:val="000000" w:themeColor="text1"/>
        </w:rPr>
      </w:pPr>
    </w:p>
    <w:p w14:paraId="7ECD3230" w14:textId="77777777" w:rsidR="000337EB" w:rsidRPr="00030BBA" w:rsidRDefault="000337EB" w:rsidP="000337EB">
      <w:pPr>
        <w:rPr>
          <w:rFonts w:eastAsia="Calibri" w:cstheme="minorHAnsi"/>
          <w:color w:val="000000" w:themeColor="text1"/>
        </w:rPr>
      </w:pPr>
      <w:r w:rsidRPr="00030BBA">
        <w:rPr>
          <w:rFonts w:eastAsia="Calibri" w:cstheme="minorHAnsi"/>
          <w:color w:val="000000" w:themeColor="text1"/>
        </w:rPr>
        <w:t>Proposers are directed to the following:</w:t>
      </w:r>
    </w:p>
    <w:p w14:paraId="210B53A0" w14:textId="77777777" w:rsidR="000337EB" w:rsidRPr="00030BBA" w:rsidRDefault="000337EB" w:rsidP="001F2F63">
      <w:pPr>
        <w:numPr>
          <w:ilvl w:val="0"/>
          <w:numId w:val="29"/>
        </w:numPr>
        <w:spacing w:after="0" w:line="240" w:lineRule="auto"/>
        <w:rPr>
          <w:rFonts w:eastAsia="Calibri" w:cstheme="minorHAnsi"/>
          <w:color w:val="000000" w:themeColor="text1"/>
        </w:rPr>
      </w:pPr>
      <w:r w:rsidRPr="00030BBA">
        <w:rPr>
          <w:rFonts w:eastAsia="Calibri" w:cstheme="minorHAnsi"/>
          <w:color w:val="000000" w:themeColor="text1"/>
        </w:rPr>
        <w:t xml:space="preserve">ARMD Programs: </w:t>
      </w:r>
      <w:hyperlink r:id="rId52" w:history="1">
        <w:r w:rsidRPr="00030BBA">
          <w:rPr>
            <w:rFonts w:eastAsia="Calibri" w:cstheme="minorHAnsi"/>
            <w:color w:val="0033CC"/>
            <w:u w:val="single"/>
          </w:rPr>
          <w:t>https://www.nasa.gov/aeroresearch/programs</w:t>
        </w:r>
      </w:hyperlink>
      <w:r w:rsidRPr="00030BBA">
        <w:rPr>
          <w:rFonts w:eastAsia="Calibri" w:cstheme="minorHAnsi"/>
          <w:color w:val="0033CC"/>
        </w:rPr>
        <w:t xml:space="preserve"> </w:t>
      </w:r>
    </w:p>
    <w:p w14:paraId="4A93E216" w14:textId="77777777" w:rsidR="000337EB" w:rsidRPr="00030BBA" w:rsidRDefault="000337EB" w:rsidP="001F2F63">
      <w:pPr>
        <w:numPr>
          <w:ilvl w:val="0"/>
          <w:numId w:val="29"/>
        </w:numPr>
        <w:spacing w:after="0" w:line="240" w:lineRule="auto"/>
        <w:rPr>
          <w:rFonts w:eastAsia="Calibri" w:cstheme="minorHAnsi"/>
          <w:color w:val="000000" w:themeColor="text1"/>
        </w:rPr>
      </w:pPr>
      <w:r w:rsidRPr="00030BBA">
        <w:rPr>
          <w:rFonts w:eastAsia="Calibri" w:cstheme="minorHAnsi"/>
          <w:color w:val="000000" w:themeColor="text1"/>
        </w:rPr>
        <w:t xml:space="preserve">The ARMD current year version of the NASA Research Announcement (NRA) entitled, "Research Opportunities in Aeronautics (ROA)” is posted on the NSPIRES web site at </w:t>
      </w:r>
      <w:hyperlink r:id="rId53" w:history="1">
        <w:r w:rsidRPr="00030BBA">
          <w:rPr>
            <w:rFonts w:eastAsia="Calibri" w:cstheme="minorHAnsi"/>
            <w:color w:val="0033CC"/>
            <w:u w:val="single"/>
          </w:rPr>
          <w:t>http://nspires.nasaprs.com</w:t>
        </w:r>
      </w:hyperlink>
      <w:r w:rsidRPr="00030BBA">
        <w:rPr>
          <w:rFonts w:eastAsia="Calibri" w:cstheme="minorHAnsi"/>
          <w:color w:val="000000" w:themeColor="text1"/>
        </w:rPr>
        <w:t xml:space="preserve"> (</w:t>
      </w:r>
      <w:r w:rsidRPr="00030BBA">
        <w:rPr>
          <w:rFonts w:eastAsia="Calibri" w:cstheme="minorHAnsi"/>
          <w:i/>
          <w:iCs/>
          <w:color w:val="000000" w:themeColor="text1"/>
        </w:rPr>
        <w:t>Key word:</w:t>
      </w:r>
      <w:r w:rsidRPr="00030BBA">
        <w:rPr>
          <w:rFonts w:eastAsia="Calibri" w:cstheme="minorHAnsi"/>
          <w:color w:val="000000" w:themeColor="text1"/>
        </w:rPr>
        <w:t xml:space="preserve"> Aeronautics). This solicitation provides a complete range of ARMD research interests. </w:t>
      </w:r>
    </w:p>
    <w:p w14:paraId="26555257" w14:textId="77777777" w:rsidR="000337EB" w:rsidRPr="00030BBA" w:rsidRDefault="000337EB" w:rsidP="000337EB">
      <w:pPr>
        <w:pStyle w:val="Heading2"/>
        <w:rPr>
          <w:rFonts w:asciiTheme="minorHAnsi" w:hAnsiTheme="minorHAnsi" w:cstheme="minorHAnsi"/>
          <w:color w:val="FF0000"/>
          <w:sz w:val="32"/>
          <w:szCs w:val="32"/>
        </w:rPr>
      </w:pPr>
      <w:r w:rsidRPr="00030BBA">
        <w:rPr>
          <w:rFonts w:asciiTheme="minorHAnsi" w:hAnsiTheme="minorHAnsi" w:cstheme="minorHAnsi"/>
          <w:color w:val="0D0D0D" w:themeColor="text1" w:themeTint="F2"/>
          <w:sz w:val="32"/>
          <w:szCs w:val="32"/>
        </w:rPr>
        <w:lastRenderedPageBreak/>
        <w:t xml:space="preserve">A.2 </w:t>
      </w:r>
      <w:bookmarkEnd w:id="4"/>
      <w:bookmarkEnd w:id="5"/>
      <w:bookmarkEnd w:id="6"/>
      <w:r w:rsidRPr="00030BBA">
        <w:rPr>
          <w:rFonts w:asciiTheme="minorHAnsi" w:hAnsiTheme="minorHAnsi" w:cstheme="minorHAnsi"/>
          <w:color w:val="0D0D0D" w:themeColor="text1" w:themeTint="F2"/>
          <w:sz w:val="32"/>
          <w:szCs w:val="32"/>
        </w:rPr>
        <w:t>Exploration Systems Development and Space Operations Mission Directorates (ESDMD and SOMD)</w:t>
      </w:r>
    </w:p>
    <w:p w14:paraId="3244A01C" w14:textId="77777777" w:rsidR="000337EB" w:rsidRPr="00030BBA" w:rsidRDefault="000337EB" w:rsidP="000337EB">
      <w:pPr>
        <w:spacing w:after="120"/>
        <w:rPr>
          <w:rFonts w:cstheme="minorHAnsi"/>
        </w:rPr>
      </w:pPr>
      <w:r w:rsidRPr="00030BBA">
        <w:rPr>
          <w:rFonts w:cstheme="minorHAnsi"/>
        </w:rPr>
        <w:t xml:space="preserve">The </w:t>
      </w:r>
      <w:r w:rsidRPr="00030BBA">
        <w:rPr>
          <w:rFonts w:cstheme="minorHAnsi"/>
          <w:color w:val="0D0D0D" w:themeColor="text1" w:themeTint="F2"/>
        </w:rPr>
        <w:t xml:space="preserve">Exploration Systems Development and Space Operations Mission Directorates (ESDMD and SOMD) provides the Agency with leadership and management of NASA space operations related to human exploration in and beyond low-Earth orbit. </w:t>
      </w:r>
      <w:r w:rsidRPr="00030BBA">
        <w:rPr>
          <w:rFonts w:cstheme="minorHAnsi"/>
        </w:rPr>
        <w:t>Through the Artemis missions, NASA will land the first woman and first person of color on the Moon, using innovative technologies to explore more of the lunar surface than ever before. NASA is collaborating with commercial and international partners to establish the first long-term human-robotic presence on and around the Moon. Then, we will use what we learn on and at the Moon to take the next giant leap: sending the first astronauts to Mars.</w:t>
      </w:r>
    </w:p>
    <w:p w14:paraId="0DBF171C" w14:textId="77777777" w:rsidR="000337EB" w:rsidRPr="00030BBA" w:rsidRDefault="000337EB" w:rsidP="000337EB">
      <w:pPr>
        <w:spacing w:after="120"/>
        <w:rPr>
          <w:rFonts w:cstheme="minorHAnsi"/>
        </w:rPr>
      </w:pPr>
      <w:r w:rsidRPr="00030BBA">
        <w:rPr>
          <w:rFonts w:cstheme="minorHAnsi"/>
        </w:rPr>
        <w:t>The Exploration Systems Development Mission Directorate (ESDMD) defines and manages systems development for programs critical to the NASA’s Artemis program and planning for NASA’s Moon to Mars exploration approach in an integrated manner. ESDMD manages the human exploration system development for lunar orbital, lunar surface, and Mars exploration. ESDMD leads the human aspects of the Artemis activities as well as the integration of science into the human system elements. ESDMD is responsible for development of the lunar and Mars architectures. Programs in the mission directorate include Orion, Space Launch System, Exploration Ground Systems, Gateway, Human Landing System, and Extravehicular Activity (</w:t>
      </w:r>
      <w:proofErr w:type="spellStart"/>
      <w:r w:rsidRPr="00030BBA">
        <w:rPr>
          <w:rFonts w:cstheme="minorHAnsi"/>
        </w:rPr>
        <w:t>xEVA</w:t>
      </w:r>
      <w:proofErr w:type="spellEnd"/>
      <w:r w:rsidRPr="00030BBA">
        <w:rPr>
          <w:rFonts w:cstheme="minorHAnsi"/>
        </w:rPr>
        <w:t>) and Human Surface Mobility. Additional information about the Exploration Systems Development Mission Directorate can be found at: https://www.nasa.gov/directorates/exploration-systems-development.</w:t>
      </w:r>
    </w:p>
    <w:p w14:paraId="76E644D7" w14:textId="77777777" w:rsidR="000337EB" w:rsidRPr="00030BBA" w:rsidRDefault="000337EB" w:rsidP="000337EB">
      <w:pPr>
        <w:spacing w:after="120"/>
        <w:rPr>
          <w:rFonts w:cstheme="minorHAnsi"/>
        </w:rPr>
      </w:pPr>
      <w:r w:rsidRPr="00030BBA">
        <w:rPr>
          <w:rFonts w:cstheme="minorHAnsi"/>
        </w:rPr>
        <w:t xml:space="preserve">The Space Operations Mission Directorate (SOMD) manages NASA’s current and future space operations in and beyond low-Earth orbit (LEO), including commercial launch services to the International Space Station. SOMD operates and maintains exploration systems, </w:t>
      </w:r>
      <w:proofErr w:type="gramStart"/>
      <w:r w:rsidRPr="00030BBA">
        <w:rPr>
          <w:rFonts w:cstheme="minorHAnsi"/>
        </w:rPr>
        <w:t>develops</w:t>
      </w:r>
      <w:proofErr w:type="gramEnd"/>
      <w:r w:rsidRPr="00030BBA">
        <w:rPr>
          <w:rFonts w:cstheme="minorHAnsi"/>
        </w:rPr>
        <w:t xml:space="preserve"> and operates space transportation systems, and performs broad scientific research on orbit. In addition, SOMD is responsible for managing the space transportation services for NASA and NASA-sponsored payloads that require orbital launch, and the agency's space communications and navigation services supporting all NASA’s space systems currently in orbit. Additional information on the Space Operations Mission Directorate can be found at: </w:t>
      </w:r>
      <w:hyperlink r:id="rId54" w:history="1">
        <w:r w:rsidRPr="00030BBA">
          <w:rPr>
            <w:rStyle w:val="Hyperlink"/>
            <w:rFonts w:cstheme="minorHAnsi"/>
          </w:rPr>
          <w:t>https://www.nasa.gov/directorates/space-operations-mission-directorate</w:t>
        </w:r>
      </w:hyperlink>
      <w:r w:rsidRPr="00030BBA">
        <w:rPr>
          <w:rFonts w:cstheme="minorHAnsi"/>
        </w:rPr>
        <w:t xml:space="preserve"> .</w:t>
      </w:r>
    </w:p>
    <w:p w14:paraId="7AEBEABB" w14:textId="77777777" w:rsidR="000337EB" w:rsidRPr="00030BBA" w:rsidRDefault="000337EB" w:rsidP="000337EB">
      <w:pPr>
        <w:spacing w:after="120"/>
        <w:rPr>
          <w:rFonts w:cstheme="minorHAnsi"/>
          <w:color w:val="0D0D0D" w:themeColor="text1" w:themeTint="F2"/>
        </w:rPr>
      </w:pPr>
      <w:r w:rsidRPr="00030BBA">
        <w:rPr>
          <w:rFonts w:cstheme="minorHAnsi"/>
          <w:b/>
          <w:bCs/>
          <w:color w:val="0D0D0D" w:themeColor="text1" w:themeTint="F2"/>
        </w:rPr>
        <w:t>Areas of Interest</w:t>
      </w:r>
      <w:r w:rsidRPr="00030BBA">
        <w:rPr>
          <w:rFonts w:cstheme="minorHAnsi"/>
          <w:color w:val="0D0D0D" w:themeColor="text1" w:themeTint="F2"/>
        </w:rPr>
        <w:t xml:space="preserve"> - POC: Marc Timm, </w:t>
      </w:r>
      <w:hyperlink r:id="rId55" w:history="1">
        <w:r w:rsidRPr="00030BBA">
          <w:rPr>
            <w:rStyle w:val="Hyperlink"/>
            <w:rFonts w:cstheme="minorHAnsi"/>
            <w:color w:val="0033CC"/>
          </w:rPr>
          <w:t>marc.g.timm@nasa.gov</w:t>
        </w:r>
      </w:hyperlink>
      <w:r w:rsidRPr="00030BBA">
        <w:rPr>
          <w:rStyle w:val="Hyperlink"/>
          <w:rFonts w:cstheme="minorHAnsi"/>
          <w:color w:val="0D0D0D" w:themeColor="text1" w:themeTint="F2"/>
        </w:rPr>
        <w:t xml:space="preserve"> </w:t>
      </w:r>
    </w:p>
    <w:p w14:paraId="4799073D" w14:textId="77777777" w:rsidR="000337EB" w:rsidRPr="00030BBA" w:rsidRDefault="000337EB" w:rsidP="000337EB">
      <w:pPr>
        <w:spacing w:after="120"/>
        <w:rPr>
          <w:rFonts w:cstheme="minorHAnsi"/>
          <w:color w:val="0D0D0D" w:themeColor="text1" w:themeTint="F2"/>
        </w:rPr>
      </w:pPr>
      <w:r w:rsidRPr="00030BBA">
        <w:rPr>
          <w:rFonts w:cstheme="minorHAnsi"/>
          <w:i/>
          <w:iCs/>
          <w:color w:val="0D0D0D" w:themeColor="text1" w:themeTint="F2"/>
          <w:lang w:eastAsia="ja-JP"/>
        </w:rPr>
        <w:t>Human Research Program</w:t>
      </w:r>
    </w:p>
    <w:p w14:paraId="54B77A03" w14:textId="77777777" w:rsidR="000337EB" w:rsidRPr="00030BBA" w:rsidRDefault="000337EB" w:rsidP="000337EB">
      <w:pPr>
        <w:autoSpaceDE w:val="0"/>
        <w:autoSpaceDN w:val="0"/>
        <w:spacing w:after="120"/>
        <w:rPr>
          <w:rFonts w:cstheme="minorHAnsi"/>
          <w:color w:val="0D0D0D" w:themeColor="text1" w:themeTint="F2"/>
        </w:rPr>
      </w:pPr>
      <w:r w:rsidRPr="00030BBA">
        <w:rPr>
          <w:rFonts w:cstheme="minorHAnsi"/>
          <w:color w:val="0D0D0D" w:themeColor="text1" w:themeTint="F2"/>
          <w:lang w:eastAsia="ja-JP"/>
        </w:rPr>
        <w:t>The Human Research Program (HRP) is focused on investigating and mitigating the highest risks to human health and performance to enable safe, reliable, and productive human space exploration. The HRP budget enables NASA to resolve health risks for humans to safely live and work on missions in the inner solar system. HRP conducts research, develops countermeasures, and undertakes technology development to address human health risks in space and ensure compliance with NASA's health, medical, human performance, and environmental standards.</w:t>
      </w:r>
      <w:r w:rsidRPr="00030BBA">
        <w:rPr>
          <w:rFonts w:cstheme="minorHAnsi"/>
          <w:color w:val="0D0D0D" w:themeColor="text1" w:themeTint="F2"/>
        </w:rPr>
        <w:t> </w:t>
      </w:r>
    </w:p>
    <w:p w14:paraId="1DD0B08A" w14:textId="77777777" w:rsidR="000337EB" w:rsidRPr="00030BBA" w:rsidRDefault="000337EB" w:rsidP="000337EB">
      <w:pPr>
        <w:autoSpaceDE w:val="0"/>
        <w:autoSpaceDN w:val="0"/>
        <w:rPr>
          <w:rFonts w:cstheme="minorHAnsi"/>
          <w:color w:val="0D0D0D" w:themeColor="text1" w:themeTint="F2"/>
        </w:rPr>
      </w:pPr>
      <w:r w:rsidRPr="00030BBA">
        <w:rPr>
          <w:rFonts w:cstheme="minorHAnsi"/>
          <w:i/>
          <w:iCs/>
          <w:color w:val="0D0D0D" w:themeColor="text1" w:themeTint="F2"/>
          <w:lang w:eastAsia="ja-JP"/>
        </w:rPr>
        <w:t>Engineering Research</w:t>
      </w:r>
    </w:p>
    <w:p w14:paraId="6A1163BD" w14:textId="77777777" w:rsidR="000337EB" w:rsidRPr="00030BBA" w:rsidRDefault="000337EB" w:rsidP="001F2F63">
      <w:pPr>
        <w:numPr>
          <w:ilvl w:val="0"/>
          <w:numId w:val="21"/>
        </w:numPr>
        <w:autoSpaceDE w:val="0"/>
        <w:autoSpaceDN w:val="0"/>
        <w:spacing w:after="0" w:line="240" w:lineRule="auto"/>
        <w:ind w:left="720"/>
        <w:rPr>
          <w:rFonts w:cstheme="minorHAnsi"/>
          <w:color w:val="0D0D0D" w:themeColor="text1" w:themeTint="F2"/>
        </w:rPr>
      </w:pPr>
      <w:r w:rsidRPr="00030BBA">
        <w:rPr>
          <w:rFonts w:cstheme="minorHAnsi"/>
          <w:color w:val="0D0D0D" w:themeColor="text1" w:themeTint="F2"/>
          <w:lang w:eastAsia="ja-JP"/>
        </w:rPr>
        <w:t>Spacecraft: Guidance, navigation, and control; thermal; electrical; structures; software; avionics; displays; high speed re-entry; modeling; power systems; interoperability/commonality; advanced spacecraft materials; crew/vehicle health monitoring; life support.</w:t>
      </w:r>
    </w:p>
    <w:p w14:paraId="1162FFB9" w14:textId="77777777" w:rsidR="000337EB" w:rsidRDefault="000337EB" w:rsidP="001F2F63">
      <w:pPr>
        <w:numPr>
          <w:ilvl w:val="0"/>
          <w:numId w:val="21"/>
        </w:numPr>
        <w:autoSpaceDE w:val="0"/>
        <w:autoSpaceDN w:val="0"/>
        <w:spacing w:after="0" w:line="240" w:lineRule="auto"/>
        <w:ind w:left="720"/>
        <w:rPr>
          <w:rFonts w:cstheme="minorHAnsi"/>
        </w:rPr>
      </w:pPr>
      <w:r w:rsidRPr="000337EB">
        <w:rPr>
          <w:rFonts w:cstheme="minorHAnsi"/>
          <w:lang w:eastAsia="ja-JP"/>
        </w:rPr>
        <w:lastRenderedPageBreak/>
        <w:t>Propulsion: Propulsion methods that will utilize materials found on the moon or Mars, “green” propellants, on-orbit propellant storage, motors, testing, fuels, manufacturing, soft landing, throttle-able propellants, high performance, and descent.</w:t>
      </w:r>
    </w:p>
    <w:p w14:paraId="14A1E5E7" w14:textId="71DEF4D2" w:rsidR="000337EB" w:rsidRPr="000337EB" w:rsidRDefault="000337EB" w:rsidP="001F2F63">
      <w:pPr>
        <w:numPr>
          <w:ilvl w:val="0"/>
          <w:numId w:val="21"/>
        </w:numPr>
        <w:autoSpaceDE w:val="0"/>
        <w:autoSpaceDN w:val="0"/>
        <w:spacing w:after="0" w:line="240" w:lineRule="auto"/>
        <w:ind w:left="720"/>
        <w:rPr>
          <w:rFonts w:cstheme="minorHAnsi"/>
        </w:rPr>
      </w:pPr>
      <w:r w:rsidRPr="000337EB">
        <w:rPr>
          <w:rFonts w:cstheme="minorHAnsi"/>
          <w:lang w:eastAsia="ja-JP"/>
        </w:rPr>
        <w:t>Robotic Systems for Lunar Precursor Missions:  Precision landing and hazard avoidance hardware and software; high-bandwidth communication; in-situ resource utilization (ISRU) and prospecting; navigation systems; robotics (specifically environmental scouting prior to human arrival, and to assist astronaut with surface exploration); environmental analysis, radiation protection; small payloads to accomplish science and research objectives, as well as for risk reduction for human-rated systems</w:t>
      </w:r>
    </w:p>
    <w:p w14:paraId="21FD84B8" w14:textId="77777777" w:rsidR="000337EB" w:rsidRPr="00030BBA" w:rsidRDefault="000337EB" w:rsidP="001F2F63">
      <w:pPr>
        <w:numPr>
          <w:ilvl w:val="0"/>
          <w:numId w:val="21"/>
        </w:numPr>
        <w:autoSpaceDE w:val="0"/>
        <w:autoSpaceDN w:val="0"/>
        <w:spacing w:after="0" w:line="240" w:lineRule="auto"/>
        <w:ind w:left="720"/>
        <w:rPr>
          <w:rFonts w:cstheme="minorHAnsi"/>
          <w:color w:val="0D0D0D" w:themeColor="text1" w:themeTint="F2"/>
        </w:rPr>
      </w:pPr>
      <w:r w:rsidRPr="00030BBA">
        <w:rPr>
          <w:rFonts w:cstheme="minorHAnsi"/>
          <w:color w:val="0D0D0D" w:themeColor="text1" w:themeTint="F2"/>
          <w:lang w:eastAsia="ja-JP"/>
        </w:rPr>
        <w:t xml:space="preserve">Data and Visualization Systems for Exploration: Area focus on turning precursor mission data into meaningful engineering knowledge for system design and mission planning of lunar and Mars surfaces; visualization and data display; interactive data manipulation and sharing; modeling of lighting and thermal environments; simulation of environmental interactions for pressurized and unpressurized vehicles, and </w:t>
      </w:r>
    </w:p>
    <w:p w14:paraId="15D94A5B" w14:textId="77777777" w:rsidR="000337EB" w:rsidRPr="00030BBA" w:rsidRDefault="000337EB" w:rsidP="001F2F63">
      <w:pPr>
        <w:numPr>
          <w:ilvl w:val="0"/>
          <w:numId w:val="21"/>
        </w:numPr>
        <w:autoSpaceDE w:val="0"/>
        <w:autoSpaceDN w:val="0"/>
        <w:spacing w:after="120" w:line="240" w:lineRule="auto"/>
        <w:ind w:left="720"/>
        <w:rPr>
          <w:rFonts w:cstheme="minorHAnsi"/>
        </w:rPr>
      </w:pPr>
      <w:r w:rsidRPr="00030BBA">
        <w:rPr>
          <w:rFonts w:cstheme="minorHAnsi"/>
          <w:lang w:eastAsia="ja-JP"/>
        </w:rPr>
        <w:t>Research and technology development areas in ESDMD and SOMD support exploration systems development including in-space vehicles, space communications, commercial space, and the International Space Station. Examples of research and technology development areas (and the associated lead NASA Center) with great potential include:</w:t>
      </w:r>
    </w:p>
    <w:bookmarkEnd w:id="7"/>
    <w:p w14:paraId="4C0651C9" w14:textId="77777777" w:rsidR="000337EB" w:rsidRPr="00030BBA" w:rsidRDefault="000337EB" w:rsidP="001F2F63">
      <w:pPr>
        <w:numPr>
          <w:ilvl w:val="0"/>
          <w:numId w:val="21"/>
        </w:numPr>
        <w:autoSpaceDE w:val="0"/>
        <w:autoSpaceDN w:val="0"/>
        <w:spacing w:after="120" w:line="240" w:lineRule="auto"/>
        <w:ind w:left="720"/>
        <w:rPr>
          <w:rFonts w:cstheme="minorHAnsi"/>
        </w:rPr>
      </w:pPr>
      <w:r w:rsidRPr="00030BBA">
        <w:rPr>
          <w:rFonts w:cstheme="minorHAnsi"/>
          <w:lang w:eastAsia="ja-JP"/>
        </w:rPr>
        <w:t>Research and technology development areas in ESDMD and SOMD support exploration systems development including in-space vehicles, space communications, commercial space, and the International Space Station. Examples of research and technology development areas (and the associated lead NASA Center) with great potential include:</w:t>
      </w:r>
    </w:p>
    <w:p w14:paraId="297C65DC" w14:textId="77777777" w:rsidR="000337EB" w:rsidRPr="00030BBA" w:rsidRDefault="000337EB" w:rsidP="001F2F63">
      <w:pPr>
        <w:numPr>
          <w:ilvl w:val="0"/>
          <w:numId w:val="22"/>
        </w:numPr>
        <w:autoSpaceDE w:val="0"/>
        <w:autoSpaceDN w:val="0"/>
        <w:spacing w:after="0" w:line="240" w:lineRule="auto"/>
        <w:ind w:left="1080"/>
        <w:rPr>
          <w:rFonts w:cstheme="minorHAnsi"/>
          <w:color w:val="0D0D0D" w:themeColor="text1" w:themeTint="F2"/>
        </w:rPr>
      </w:pPr>
      <w:r w:rsidRPr="00030BBA">
        <w:rPr>
          <w:rFonts w:cstheme="minorHAnsi"/>
          <w:i/>
          <w:iCs/>
          <w:color w:val="0D0D0D" w:themeColor="text1" w:themeTint="F2"/>
          <w:lang w:eastAsia="ja-JP"/>
        </w:rPr>
        <w:t>Processing and Operations </w:t>
      </w:r>
    </w:p>
    <w:p w14:paraId="245C7A99" w14:textId="77777777" w:rsidR="000337EB" w:rsidRPr="00030BBA" w:rsidRDefault="000337EB" w:rsidP="001F2F63">
      <w:pPr>
        <w:numPr>
          <w:ilvl w:val="2"/>
          <w:numId w:val="23"/>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Crew Health and Safety Including Medical Operations (Johnson Space Center (JSC)</w:t>
      </w:r>
    </w:p>
    <w:p w14:paraId="0AD7F29D" w14:textId="77777777" w:rsidR="000337EB" w:rsidRPr="00030BBA" w:rsidRDefault="000337EB" w:rsidP="001F2F63">
      <w:pPr>
        <w:numPr>
          <w:ilvl w:val="2"/>
          <w:numId w:val="23"/>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In-helmet Speech Audio Systems and Technologies (JSC)  </w:t>
      </w:r>
    </w:p>
    <w:p w14:paraId="198318E6" w14:textId="77777777" w:rsidR="000337EB" w:rsidRPr="00030BBA" w:rsidRDefault="000337EB" w:rsidP="001F2F63">
      <w:pPr>
        <w:numPr>
          <w:ilvl w:val="2"/>
          <w:numId w:val="23"/>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Vehicle Integration and Ground Processing (Kennedy Space Center (KSC)) </w:t>
      </w:r>
    </w:p>
    <w:p w14:paraId="555EFB4E" w14:textId="77777777" w:rsidR="000337EB" w:rsidRPr="00030BBA" w:rsidRDefault="000337EB" w:rsidP="001F2F63">
      <w:pPr>
        <w:numPr>
          <w:ilvl w:val="2"/>
          <w:numId w:val="23"/>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Mission Operations (JSC) </w:t>
      </w:r>
    </w:p>
    <w:p w14:paraId="37DBD1AD" w14:textId="77777777" w:rsidR="000337EB" w:rsidRPr="00030BBA" w:rsidRDefault="000337EB" w:rsidP="001F2F63">
      <w:pPr>
        <w:numPr>
          <w:ilvl w:val="2"/>
          <w:numId w:val="23"/>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Portable Life Support Systems (JSC)</w:t>
      </w:r>
    </w:p>
    <w:p w14:paraId="0707BABC" w14:textId="77777777" w:rsidR="000337EB" w:rsidRPr="00030BBA" w:rsidRDefault="000337EB" w:rsidP="001F2F63">
      <w:pPr>
        <w:numPr>
          <w:ilvl w:val="2"/>
          <w:numId w:val="23"/>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Pressure Garments and Gloves (JSC)</w:t>
      </w:r>
    </w:p>
    <w:p w14:paraId="4E936C74" w14:textId="77777777" w:rsidR="000337EB" w:rsidRPr="00030BBA" w:rsidRDefault="000337EB" w:rsidP="001F2F63">
      <w:pPr>
        <w:numPr>
          <w:ilvl w:val="2"/>
          <w:numId w:val="23"/>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Air Revitalization Technologies (ARC)</w:t>
      </w:r>
    </w:p>
    <w:p w14:paraId="08B473CA" w14:textId="77777777" w:rsidR="000337EB" w:rsidRPr="00030BBA" w:rsidRDefault="000337EB" w:rsidP="001F2F63">
      <w:pPr>
        <w:numPr>
          <w:ilvl w:val="2"/>
          <w:numId w:val="23"/>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In-Space Waste Processing Technologies (JSC)</w:t>
      </w:r>
    </w:p>
    <w:p w14:paraId="0DCAB11A" w14:textId="77777777" w:rsidR="000337EB" w:rsidRPr="00030BBA" w:rsidRDefault="000337EB" w:rsidP="001F2F63">
      <w:pPr>
        <w:numPr>
          <w:ilvl w:val="2"/>
          <w:numId w:val="23"/>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Cryogenic Fluids Management Systems (MSFC)</w:t>
      </w:r>
    </w:p>
    <w:p w14:paraId="33F8E612" w14:textId="77777777" w:rsidR="000337EB" w:rsidRPr="00030BBA" w:rsidRDefault="000337EB" w:rsidP="001F2F63">
      <w:pPr>
        <w:numPr>
          <w:ilvl w:val="0"/>
          <w:numId w:val="22"/>
        </w:numPr>
        <w:autoSpaceDE w:val="0"/>
        <w:autoSpaceDN w:val="0"/>
        <w:spacing w:after="0" w:line="240" w:lineRule="auto"/>
        <w:ind w:left="1170"/>
        <w:rPr>
          <w:rFonts w:cstheme="minorHAnsi"/>
          <w:color w:val="0D0D0D" w:themeColor="text1" w:themeTint="F2"/>
        </w:rPr>
      </w:pPr>
      <w:r w:rsidRPr="00030BBA">
        <w:rPr>
          <w:rFonts w:cstheme="minorHAnsi"/>
          <w:i/>
          <w:iCs/>
          <w:color w:val="0D0D0D" w:themeColor="text1" w:themeTint="F2"/>
          <w:lang w:eastAsia="ja-JP"/>
        </w:rPr>
        <w:t>Space Communications and Navigation</w:t>
      </w:r>
    </w:p>
    <w:p w14:paraId="6E9F2025" w14:textId="77777777" w:rsidR="000337EB" w:rsidRPr="00030BBA" w:rsidRDefault="000337EB" w:rsidP="001F2F63">
      <w:pPr>
        <w:numPr>
          <w:ilvl w:val="0"/>
          <w:numId w:val="24"/>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Coding, Modulation, and Compression (Goddard Spaceflight Center (GSFC))</w:t>
      </w:r>
    </w:p>
    <w:p w14:paraId="69A122F3" w14:textId="77777777" w:rsidR="000337EB" w:rsidRPr="00030BBA" w:rsidRDefault="000337EB" w:rsidP="001F2F63">
      <w:pPr>
        <w:numPr>
          <w:ilvl w:val="0"/>
          <w:numId w:val="24"/>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Precision Spacecraft &amp; Lunar/Planetary Surface Navigation and Tracking (GSFC)</w:t>
      </w:r>
    </w:p>
    <w:p w14:paraId="65C6B9B0" w14:textId="77777777" w:rsidR="000337EB" w:rsidRPr="00030BBA" w:rsidRDefault="000337EB" w:rsidP="001F2F63">
      <w:pPr>
        <w:numPr>
          <w:ilvl w:val="0"/>
          <w:numId w:val="24"/>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Communication for Space-Based Range (GSFC)  </w:t>
      </w:r>
    </w:p>
    <w:p w14:paraId="13CE86FB" w14:textId="77777777" w:rsidR="000337EB" w:rsidRPr="00030BBA" w:rsidRDefault="000337EB" w:rsidP="001F2F63">
      <w:pPr>
        <w:numPr>
          <w:ilvl w:val="0"/>
          <w:numId w:val="24"/>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Antenna Technology (Glenn Research Center (GRC)) </w:t>
      </w:r>
    </w:p>
    <w:p w14:paraId="751D1031" w14:textId="77777777" w:rsidR="000337EB" w:rsidRPr="00030BBA" w:rsidRDefault="000337EB" w:rsidP="001F2F63">
      <w:pPr>
        <w:numPr>
          <w:ilvl w:val="0"/>
          <w:numId w:val="24"/>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Reconfigurable/Reprogrammable Communication Systems (GRC)</w:t>
      </w:r>
    </w:p>
    <w:p w14:paraId="77030CCD" w14:textId="77777777" w:rsidR="000337EB" w:rsidRPr="00030BBA" w:rsidRDefault="000337EB" w:rsidP="001F2F63">
      <w:pPr>
        <w:numPr>
          <w:ilvl w:val="0"/>
          <w:numId w:val="24"/>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Miniaturized Digital EVA Radio (JSC)  </w:t>
      </w:r>
    </w:p>
    <w:p w14:paraId="4B0F0EFB" w14:textId="77777777" w:rsidR="000337EB" w:rsidRPr="00030BBA" w:rsidRDefault="000337EB" w:rsidP="001F2F63">
      <w:pPr>
        <w:numPr>
          <w:ilvl w:val="0"/>
          <w:numId w:val="24"/>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Transformational Communications Technology (GRC) </w:t>
      </w:r>
    </w:p>
    <w:p w14:paraId="1BBE8C6D" w14:textId="77777777" w:rsidR="000337EB" w:rsidRPr="00030BBA" w:rsidRDefault="000337EB" w:rsidP="001F2F63">
      <w:pPr>
        <w:numPr>
          <w:ilvl w:val="0"/>
          <w:numId w:val="24"/>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Long Range Optical Telecommunications (Jet Propulsion Laboratory (JPL))  </w:t>
      </w:r>
    </w:p>
    <w:p w14:paraId="781DF1E2" w14:textId="77777777" w:rsidR="000337EB" w:rsidRPr="00030BBA" w:rsidRDefault="000337EB" w:rsidP="001F2F63">
      <w:pPr>
        <w:numPr>
          <w:ilvl w:val="0"/>
          <w:numId w:val="24"/>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Long Range Space RF Telecommunications (JPL) </w:t>
      </w:r>
    </w:p>
    <w:p w14:paraId="2FD56576" w14:textId="77777777" w:rsidR="000337EB" w:rsidRPr="00030BBA" w:rsidRDefault="000337EB" w:rsidP="001F2F63">
      <w:pPr>
        <w:numPr>
          <w:ilvl w:val="0"/>
          <w:numId w:val="24"/>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Surface Networks and Orbit Access Links (GRC)  </w:t>
      </w:r>
    </w:p>
    <w:p w14:paraId="28A22B2C" w14:textId="77777777" w:rsidR="000337EB" w:rsidRPr="00030BBA" w:rsidRDefault="000337EB" w:rsidP="001F2F63">
      <w:pPr>
        <w:numPr>
          <w:ilvl w:val="0"/>
          <w:numId w:val="24"/>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Software for Space Communications Infrastructure Operations (JPL)</w:t>
      </w:r>
    </w:p>
    <w:p w14:paraId="705EFF83" w14:textId="77777777" w:rsidR="000337EB" w:rsidRPr="00030BBA" w:rsidRDefault="000337EB" w:rsidP="001F2F63">
      <w:pPr>
        <w:numPr>
          <w:ilvl w:val="0"/>
          <w:numId w:val="24"/>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TDRS transponders for launch vehicle applications that support space communication and launch services (GRC)</w:t>
      </w:r>
    </w:p>
    <w:p w14:paraId="077D3E34" w14:textId="77777777" w:rsidR="000337EB" w:rsidRPr="00030BBA" w:rsidRDefault="000337EB" w:rsidP="001F2F63">
      <w:pPr>
        <w:numPr>
          <w:ilvl w:val="0"/>
          <w:numId w:val="22"/>
        </w:numPr>
        <w:autoSpaceDE w:val="0"/>
        <w:autoSpaceDN w:val="0"/>
        <w:spacing w:after="0" w:line="240" w:lineRule="auto"/>
        <w:ind w:left="1170"/>
        <w:rPr>
          <w:rFonts w:cstheme="minorHAnsi"/>
          <w:color w:val="0D0D0D" w:themeColor="text1" w:themeTint="F2"/>
        </w:rPr>
      </w:pPr>
      <w:r w:rsidRPr="00030BBA">
        <w:rPr>
          <w:rFonts w:cstheme="minorHAnsi"/>
          <w:i/>
          <w:iCs/>
          <w:color w:val="0D0D0D" w:themeColor="text1" w:themeTint="F2"/>
          <w:lang w:eastAsia="ja-JP"/>
        </w:rPr>
        <w:t>Space Transportation </w:t>
      </w:r>
    </w:p>
    <w:p w14:paraId="6AC7FCDF" w14:textId="77777777" w:rsidR="000337EB" w:rsidRPr="00030BBA" w:rsidRDefault="000337EB" w:rsidP="001F2F63">
      <w:pPr>
        <w:numPr>
          <w:ilvl w:val="2"/>
          <w:numId w:val="25"/>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lastRenderedPageBreak/>
        <w:t>Optical Tracking and Image Analysis (</w:t>
      </w:r>
      <w:r w:rsidRPr="00030BBA">
        <w:rPr>
          <w:rFonts w:cstheme="minorHAnsi"/>
          <w:strike/>
          <w:color w:val="0D0D0D" w:themeColor="text1" w:themeTint="F2"/>
          <w:lang w:eastAsia="ja-JP"/>
        </w:rPr>
        <w:t>KSC</w:t>
      </w:r>
      <w:r w:rsidRPr="00030BBA">
        <w:rPr>
          <w:rFonts w:cstheme="minorHAnsi"/>
          <w:color w:val="0D0D0D" w:themeColor="text1" w:themeTint="F2"/>
          <w:lang w:eastAsia="ja-JP"/>
        </w:rPr>
        <w:t xml:space="preserve"> GSFC</w:t>
      </w:r>
    </w:p>
    <w:p w14:paraId="153CE8C1" w14:textId="77777777" w:rsidR="000337EB" w:rsidRPr="00030BBA" w:rsidRDefault="000337EB" w:rsidP="001F2F63">
      <w:pPr>
        <w:numPr>
          <w:ilvl w:val="2"/>
          <w:numId w:val="25"/>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Space Transportation Propulsion System and Test Facility Requirements and Instrumentation (Stennis Space Center (SSC)  </w:t>
      </w:r>
    </w:p>
    <w:p w14:paraId="5CBA03C3" w14:textId="77777777" w:rsidR="000337EB" w:rsidRPr="00030BBA" w:rsidRDefault="000337EB" w:rsidP="001F2F63">
      <w:pPr>
        <w:numPr>
          <w:ilvl w:val="2"/>
          <w:numId w:val="25"/>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Automated Collection and Transfer of Launch Range Surveillance/Intrusion Data (KSC)</w:t>
      </w:r>
    </w:p>
    <w:p w14:paraId="672F2CE6" w14:textId="77777777" w:rsidR="000337EB" w:rsidRPr="00030BBA" w:rsidRDefault="000337EB" w:rsidP="001F2F63">
      <w:pPr>
        <w:numPr>
          <w:ilvl w:val="2"/>
          <w:numId w:val="25"/>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Technology tools to assess secondary payload capability with launch vehicles (KSC)</w:t>
      </w:r>
    </w:p>
    <w:p w14:paraId="17DA6453" w14:textId="77777777" w:rsidR="000337EB" w:rsidRPr="00030BBA" w:rsidRDefault="000337EB" w:rsidP="001F2F63">
      <w:pPr>
        <w:numPr>
          <w:ilvl w:val="2"/>
          <w:numId w:val="25"/>
        </w:numPr>
        <w:autoSpaceDE w:val="0"/>
        <w:autoSpaceDN w:val="0"/>
        <w:spacing w:after="0" w:line="240" w:lineRule="auto"/>
        <w:ind w:left="1440"/>
        <w:rPr>
          <w:rFonts w:cstheme="minorHAnsi"/>
          <w:color w:val="0D0D0D" w:themeColor="text1" w:themeTint="F2"/>
        </w:rPr>
      </w:pPr>
      <w:r w:rsidRPr="00030BBA">
        <w:rPr>
          <w:rFonts w:cstheme="minorHAnsi"/>
          <w:color w:val="0D0D0D" w:themeColor="text1" w:themeTint="F2"/>
          <w:lang w:eastAsia="ja-JP"/>
        </w:rPr>
        <w:t>Spacecraft Charging/Plasma Interactions (Environment definition &amp; arcing mitigation) (Marshall Space Flight Center (MSFC)</w:t>
      </w:r>
    </w:p>
    <w:p w14:paraId="304785CA" w14:textId="77777777" w:rsidR="000337EB" w:rsidRPr="00030BBA" w:rsidRDefault="000337EB" w:rsidP="001F2F63">
      <w:pPr>
        <w:pStyle w:val="ListParagraph"/>
        <w:numPr>
          <w:ilvl w:val="0"/>
          <w:numId w:val="32"/>
        </w:numPr>
        <w:autoSpaceDE w:val="0"/>
        <w:autoSpaceDN w:val="0"/>
        <w:spacing w:after="0" w:line="240" w:lineRule="auto"/>
        <w:ind w:left="1260" w:hanging="450"/>
        <w:contextualSpacing w:val="0"/>
        <w:rPr>
          <w:rFonts w:cstheme="minorHAnsi"/>
          <w:i/>
          <w:iCs/>
          <w:color w:val="0D0D0D" w:themeColor="text1" w:themeTint="F2"/>
        </w:rPr>
      </w:pPr>
      <w:r w:rsidRPr="00030BBA">
        <w:rPr>
          <w:rFonts w:cstheme="minorHAnsi"/>
          <w:i/>
          <w:iCs/>
          <w:color w:val="0D0D0D" w:themeColor="text1" w:themeTint="F2"/>
        </w:rPr>
        <w:t>Commercial Space Capabilities</w:t>
      </w:r>
    </w:p>
    <w:p w14:paraId="42E474B8" w14:textId="77777777" w:rsidR="000337EB" w:rsidRPr="00030BBA" w:rsidRDefault="000337EB" w:rsidP="001F2F63">
      <w:pPr>
        <w:pStyle w:val="ListParagraph"/>
        <w:numPr>
          <w:ilvl w:val="1"/>
          <w:numId w:val="33"/>
        </w:numPr>
        <w:autoSpaceDE w:val="0"/>
        <w:autoSpaceDN w:val="0"/>
        <w:spacing w:after="0" w:line="240" w:lineRule="auto"/>
        <w:ind w:left="1440"/>
        <w:contextualSpacing w:val="0"/>
        <w:rPr>
          <w:rFonts w:cstheme="minorHAnsi"/>
          <w:color w:val="0D0D0D" w:themeColor="text1" w:themeTint="F2"/>
        </w:rPr>
      </w:pPr>
      <w:r w:rsidRPr="00030BBA">
        <w:rPr>
          <w:rFonts w:cstheme="minorHAnsi"/>
          <w:color w:val="0D0D0D" w:themeColor="text1" w:themeTint="F2"/>
        </w:rPr>
        <w:t>The goal of this area is to support research, development, and commercial adoption of technologies of interest to the U.S. spaceflight industry to further their space-related capabilities. (KSC)</w:t>
      </w:r>
    </w:p>
    <w:p w14:paraId="515E849E" w14:textId="77777777" w:rsidR="000337EB" w:rsidRPr="00030BBA" w:rsidRDefault="000337EB" w:rsidP="001F2F63">
      <w:pPr>
        <w:pStyle w:val="ListParagraph"/>
        <w:numPr>
          <w:ilvl w:val="1"/>
          <w:numId w:val="33"/>
        </w:numPr>
        <w:autoSpaceDE w:val="0"/>
        <w:autoSpaceDN w:val="0"/>
        <w:spacing w:after="0" w:line="240" w:lineRule="auto"/>
        <w:ind w:left="1440"/>
        <w:contextualSpacing w:val="0"/>
        <w:rPr>
          <w:rFonts w:cstheme="minorHAnsi"/>
          <w:color w:val="0D0D0D" w:themeColor="text1" w:themeTint="F2"/>
        </w:rPr>
      </w:pPr>
      <w:r w:rsidRPr="00030BBA">
        <w:rPr>
          <w:rFonts w:cstheme="minorHAnsi"/>
          <w:color w:val="0D0D0D" w:themeColor="text1" w:themeTint="F2"/>
        </w:rPr>
        <w:t xml:space="preserve">These include capabilities for Moon, Mars, and Earth orbit. Such efforts are in pursuit of the goals of the National Space Policy and NASA’s strategic plans, to foster developments that will lead to education and job growth in science and </w:t>
      </w:r>
      <w:proofErr w:type="gramStart"/>
      <w:r w:rsidRPr="00030BBA">
        <w:rPr>
          <w:rFonts w:cstheme="minorHAnsi"/>
          <w:color w:val="0D0D0D" w:themeColor="text1" w:themeTint="F2"/>
        </w:rPr>
        <w:t>engineering, and</w:t>
      </w:r>
      <w:proofErr w:type="gramEnd"/>
      <w:r w:rsidRPr="00030BBA">
        <w:rPr>
          <w:rFonts w:cstheme="minorHAnsi"/>
          <w:color w:val="0D0D0D" w:themeColor="text1" w:themeTint="F2"/>
        </w:rPr>
        <w:t xml:space="preserve"> spur economic growth as capabilities for new space markets are created. (KSC)</w:t>
      </w:r>
    </w:p>
    <w:p w14:paraId="32129012" w14:textId="77777777" w:rsidR="000337EB" w:rsidRPr="00030BBA" w:rsidRDefault="000337EB" w:rsidP="001F2F63">
      <w:pPr>
        <w:pStyle w:val="ListParagraph"/>
        <w:numPr>
          <w:ilvl w:val="1"/>
          <w:numId w:val="33"/>
        </w:numPr>
        <w:autoSpaceDE w:val="0"/>
        <w:autoSpaceDN w:val="0"/>
        <w:spacing w:after="0" w:line="240" w:lineRule="auto"/>
        <w:ind w:left="1440"/>
        <w:contextualSpacing w:val="0"/>
        <w:rPr>
          <w:rFonts w:cstheme="minorHAnsi"/>
          <w:color w:val="0D0D0D" w:themeColor="text1" w:themeTint="F2"/>
        </w:rPr>
      </w:pPr>
      <w:r w:rsidRPr="00030BBA">
        <w:rPr>
          <w:rFonts w:cstheme="minorHAnsi"/>
          <w:color w:val="0D0D0D" w:themeColor="text1" w:themeTint="F2"/>
        </w:rPr>
        <w:t>U.S. commercial spaceflight industry interests naturally vary by company. Proposers are encouraged to determine what those interests are by engagement with such companies in various ways, and such interests may also be reflected in the efforts of various NASA partnerships. (KSC)</w:t>
      </w:r>
    </w:p>
    <w:p w14:paraId="0D2DC0E2" w14:textId="77777777" w:rsidR="000337EB" w:rsidRPr="00030BBA" w:rsidRDefault="000337EB" w:rsidP="001F2F63">
      <w:pPr>
        <w:pStyle w:val="ListParagraph"/>
        <w:numPr>
          <w:ilvl w:val="1"/>
          <w:numId w:val="33"/>
        </w:numPr>
        <w:autoSpaceDE w:val="0"/>
        <w:autoSpaceDN w:val="0"/>
        <w:spacing w:after="0" w:line="240" w:lineRule="auto"/>
        <w:ind w:left="1440"/>
        <w:contextualSpacing w:val="0"/>
        <w:rPr>
          <w:rFonts w:cstheme="minorHAnsi"/>
          <w:color w:val="0D0D0D" w:themeColor="text1" w:themeTint="F2"/>
        </w:rPr>
      </w:pPr>
      <w:r w:rsidRPr="00030BBA">
        <w:rPr>
          <w:rFonts w:cstheme="minorHAnsi"/>
          <w:color w:val="0D0D0D" w:themeColor="text1" w:themeTint="F2"/>
        </w:rPr>
        <w:t>Proposals should discuss how the effort aligns with U.S. commercial spaceflight company interest(s) and identify potential alignments with NASA interests. (KSC)</w:t>
      </w:r>
    </w:p>
    <w:p w14:paraId="44F76429" w14:textId="77777777" w:rsidR="000337EB" w:rsidRPr="00030BBA" w:rsidRDefault="000337EB" w:rsidP="000337EB">
      <w:pPr>
        <w:autoSpaceDE w:val="0"/>
        <w:autoSpaceDN w:val="0"/>
        <w:rPr>
          <w:rFonts w:cstheme="minorHAnsi"/>
          <w:color w:val="FF0000"/>
        </w:rPr>
      </w:pPr>
    </w:p>
    <w:p w14:paraId="61CA5714" w14:textId="77777777" w:rsidR="000337EB" w:rsidRPr="00030BBA" w:rsidRDefault="000337EB" w:rsidP="000337EB">
      <w:pPr>
        <w:autoSpaceDE w:val="0"/>
        <w:autoSpaceDN w:val="0"/>
        <w:rPr>
          <w:rFonts w:cstheme="minorHAnsi"/>
          <w:b/>
          <w:bCs/>
          <w:color w:val="0D0D0D" w:themeColor="text1" w:themeTint="F2"/>
        </w:rPr>
      </w:pPr>
      <w:r w:rsidRPr="00030BBA">
        <w:rPr>
          <w:rFonts w:cstheme="minorHAnsi"/>
          <w:b/>
          <w:bCs/>
          <w:color w:val="0D0D0D" w:themeColor="text1" w:themeTint="F2"/>
        </w:rPr>
        <w:t>A.2.1 Office of Chief Health and Medical Officer (OCHMO)</w:t>
      </w:r>
    </w:p>
    <w:p w14:paraId="2A7B8078" w14:textId="77777777" w:rsidR="000337EB" w:rsidRPr="00030BBA" w:rsidRDefault="000337EB" w:rsidP="000337EB">
      <w:pPr>
        <w:autoSpaceDE w:val="0"/>
        <w:autoSpaceDN w:val="0"/>
        <w:rPr>
          <w:rFonts w:cstheme="minorHAnsi"/>
          <w:b/>
          <w:bCs/>
          <w:color w:val="0D0D0D" w:themeColor="text1" w:themeTint="F2"/>
        </w:rPr>
      </w:pPr>
      <w:r w:rsidRPr="00030BBA">
        <w:rPr>
          <w:rFonts w:cstheme="minorHAnsi"/>
          <w:b/>
          <w:bCs/>
          <w:color w:val="0D0D0D" w:themeColor="text1" w:themeTint="F2"/>
        </w:rPr>
        <w:t xml:space="preserve">Areas of Research Interest: </w:t>
      </w:r>
    </w:p>
    <w:p w14:paraId="5EFC4C24" w14:textId="77777777" w:rsidR="000337EB" w:rsidRPr="00030BBA" w:rsidRDefault="000337EB" w:rsidP="000337EB">
      <w:pPr>
        <w:autoSpaceDE w:val="0"/>
        <w:autoSpaceDN w:val="0"/>
        <w:rPr>
          <w:rFonts w:cstheme="minorHAnsi"/>
          <w:color w:val="0D0D0D" w:themeColor="text1" w:themeTint="F2"/>
        </w:rPr>
      </w:pPr>
      <w:r w:rsidRPr="00030BBA">
        <w:rPr>
          <w:rFonts w:cstheme="minorHAnsi"/>
          <w:color w:val="0D0D0D" w:themeColor="text1" w:themeTint="F2"/>
        </w:rPr>
        <w:t xml:space="preserve">POC: Dr Victor Schneider, </w:t>
      </w:r>
      <w:hyperlink r:id="rId56" w:history="1">
        <w:r w:rsidRPr="00030BBA">
          <w:rPr>
            <w:rStyle w:val="Hyperlink"/>
            <w:rFonts w:cstheme="minorHAnsi"/>
            <w:color w:val="0033CC"/>
          </w:rPr>
          <w:t>vschneider@nasa.gov</w:t>
        </w:r>
      </w:hyperlink>
      <w:r w:rsidRPr="00030BBA">
        <w:rPr>
          <w:rFonts w:cstheme="minorHAnsi"/>
          <w:color w:val="0D0D0D" w:themeColor="text1" w:themeTint="F2"/>
        </w:rPr>
        <w:t xml:space="preserve"> P: 202.258.3645</w:t>
      </w:r>
    </w:p>
    <w:p w14:paraId="1001E509" w14:textId="77777777" w:rsidR="000337EB" w:rsidRPr="00030BBA" w:rsidRDefault="000337EB" w:rsidP="000337EB">
      <w:pPr>
        <w:pStyle w:val="Default"/>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POC2: Dr James D. Polk; E:</w:t>
      </w:r>
      <w:r w:rsidRPr="00030BBA">
        <w:rPr>
          <w:rFonts w:asciiTheme="minorHAnsi" w:hAnsiTheme="minorHAnsi" w:cstheme="minorHAnsi"/>
          <w:color w:val="0033CC"/>
        </w:rPr>
        <w:t xml:space="preserve"> </w:t>
      </w:r>
      <w:hyperlink r:id="rId57" w:history="1">
        <w:r w:rsidRPr="00030BBA">
          <w:rPr>
            <w:rStyle w:val="Hyperlink"/>
            <w:rFonts w:asciiTheme="minorHAnsi" w:hAnsiTheme="minorHAnsi" w:cstheme="minorHAnsi"/>
            <w:color w:val="0033CC"/>
          </w:rPr>
          <w:t>james.d.polk@nasa.gov</w:t>
        </w:r>
      </w:hyperlink>
      <w:r w:rsidRPr="00030BBA">
        <w:rPr>
          <w:rFonts w:asciiTheme="minorHAnsi" w:hAnsiTheme="minorHAnsi" w:cstheme="minorHAnsi"/>
          <w:color w:val="0D0D0D" w:themeColor="text1" w:themeTint="F2"/>
        </w:rPr>
        <w:t xml:space="preserve">, P: 202.358.1959 </w:t>
      </w:r>
    </w:p>
    <w:p w14:paraId="33BC4996" w14:textId="77777777" w:rsidR="000337EB" w:rsidRPr="00030BBA" w:rsidRDefault="000337EB" w:rsidP="000337EB">
      <w:pPr>
        <w:autoSpaceDE w:val="0"/>
        <w:autoSpaceDN w:val="0"/>
        <w:rPr>
          <w:rFonts w:cstheme="minorHAnsi"/>
          <w:b/>
          <w:bCs/>
          <w:color w:val="0D0D0D" w:themeColor="text1" w:themeTint="F2"/>
        </w:rPr>
      </w:pPr>
    </w:p>
    <w:p w14:paraId="595FC5A0" w14:textId="77777777" w:rsidR="000337EB" w:rsidRPr="00030BBA" w:rsidRDefault="000337EB" w:rsidP="001F2F63">
      <w:pPr>
        <w:pStyle w:val="ListParagraph"/>
        <w:numPr>
          <w:ilvl w:val="0"/>
          <w:numId w:val="34"/>
        </w:numPr>
        <w:autoSpaceDE w:val="0"/>
        <w:autoSpaceDN w:val="0"/>
        <w:spacing w:after="0" w:line="240" w:lineRule="auto"/>
        <w:contextualSpacing w:val="0"/>
        <w:rPr>
          <w:rFonts w:cstheme="minorHAnsi"/>
          <w:color w:val="0D0D0D" w:themeColor="text1" w:themeTint="F2"/>
        </w:rPr>
      </w:pPr>
      <w:r w:rsidRPr="00030BBA">
        <w:rPr>
          <w:rFonts w:cstheme="minorHAnsi"/>
          <w:color w:val="0D0D0D" w:themeColor="text1" w:themeTint="F2"/>
        </w:rPr>
        <w:t xml:space="preserve">Development and elaboration of Functional aids and testing paradigms to measure activity for use by </w:t>
      </w:r>
      <w:proofErr w:type="spellStart"/>
      <w:r w:rsidRPr="00030BBA">
        <w:rPr>
          <w:rFonts w:cstheme="minorHAnsi"/>
          <w:color w:val="0D0D0D" w:themeColor="text1" w:themeTint="F2"/>
        </w:rPr>
        <w:t>parastronauts</w:t>
      </w:r>
      <w:proofErr w:type="spellEnd"/>
      <w:r w:rsidRPr="00030BBA">
        <w:rPr>
          <w:rFonts w:cstheme="minorHAnsi"/>
          <w:color w:val="0D0D0D" w:themeColor="text1" w:themeTint="F2"/>
        </w:rPr>
        <w:t xml:space="preserve"> during spaceflight. This may include egressing and exiting space capsules and donning and doffing spacesuits and other aids for </w:t>
      </w:r>
      <w:proofErr w:type="spellStart"/>
      <w:r w:rsidRPr="00030BBA">
        <w:rPr>
          <w:rFonts w:cstheme="minorHAnsi"/>
          <w:color w:val="0D0D0D" w:themeColor="text1" w:themeTint="F2"/>
        </w:rPr>
        <w:t>parastronauts</w:t>
      </w:r>
      <w:proofErr w:type="spellEnd"/>
      <w:r w:rsidRPr="00030BBA">
        <w:rPr>
          <w:rFonts w:cstheme="minorHAnsi"/>
          <w:color w:val="0D0D0D" w:themeColor="text1" w:themeTint="F2"/>
        </w:rPr>
        <w:t xml:space="preserve">. The European Space Agency is establishing a </w:t>
      </w:r>
      <w:proofErr w:type="spellStart"/>
      <w:r w:rsidRPr="00030BBA">
        <w:rPr>
          <w:rFonts w:cstheme="minorHAnsi"/>
          <w:color w:val="0D0D0D" w:themeColor="text1" w:themeTint="F2"/>
        </w:rPr>
        <w:t>parastronaut</w:t>
      </w:r>
      <w:proofErr w:type="spellEnd"/>
      <w:r w:rsidRPr="00030BBA">
        <w:rPr>
          <w:rFonts w:cstheme="minorHAnsi"/>
          <w:color w:val="0D0D0D" w:themeColor="text1" w:themeTint="F2"/>
        </w:rPr>
        <w:t xml:space="preserve"> feasibility project. Since NASA offers its international partners access to NASA supported spacecraft and the International Space Station, NASA wants to establish appropriate functional testing measures to determine the time it takes fit astronaut-like subjects compared to fit </w:t>
      </w:r>
      <w:proofErr w:type="spellStart"/>
      <w:r w:rsidRPr="00030BBA">
        <w:rPr>
          <w:rFonts w:cstheme="minorHAnsi"/>
          <w:color w:val="0D0D0D" w:themeColor="text1" w:themeTint="F2"/>
        </w:rPr>
        <w:t>parastronaut</w:t>
      </w:r>
      <w:proofErr w:type="spellEnd"/>
      <w:r w:rsidRPr="00030BBA">
        <w:rPr>
          <w:rFonts w:cstheme="minorHAnsi"/>
          <w:color w:val="0D0D0D" w:themeColor="text1" w:themeTint="F2"/>
        </w:rPr>
        <w:t xml:space="preserve"> subjects to egress and exit simulated space capsules and simulated donning and doffing spacesuit. Research proposals are sought to establish appropriate functional testing.</w:t>
      </w:r>
    </w:p>
    <w:p w14:paraId="4A2D6590" w14:textId="77777777" w:rsidR="000337EB" w:rsidRPr="00030BBA" w:rsidRDefault="000337EB" w:rsidP="000337EB">
      <w:pPr>
        <w:pStyle w:val="ListParagraph"/>
        <w:autoSpaceDE w:val="0"/>
        <w:autoSpaceDN w:val="0"/>
        <w:rPr>
          <w:rFonts w:cstheme="minorHAnsi"/>
          <w:color w:val="0D0D0D" w:themeColor="text1" w:themeTint="F2"/>
        </w:rPr>
      </w:pPr>
    </w:p>
    <w:p w14:paraId="4A9E285E" w14:textId="77777777" w:rsidR="000337EB" w:rsidRPr="00030BBA" w:rsidRDefault="000337EB" w:rsidP="001F2F63">
      <w:pPr>
        <w:pStyle w:val="ListParagraph"/>
        <w:numPr>
          <w:ilvl w:val="0"/>
          <w:numId w:val="34"/>
        </w:numPr>
        <w:autoSpaceDE w:val="0"/>
        <w:autoSpaceDN w:val="0"/>
        <w:spacing w:after="0" w:line="240" w:lineRule="auto"/>
        <w:contextualSpacing w:val="0"/>
        <w:rPr>
          <w:rFonts w:cstheme="minorHAnsi"/>
          <w:color w:val="0D0D0D" w:themeColor="text1" w:themeTint="F2"/>
        </w:rPr>
      </w:pPr>
      <w:r w:rsidRPr="00030BBA">
        <w:rPr>
          <w:rFonts w:cstheme="minorHAnsi"/>
          <w:color w:val="0D0D0D" w:themeColor="text1" w:themeTint="F2"/>
        </w:rPr>
        <w:t xml:space="preserve">Evaluation space capsule and spacesuit activity in stable and fit lower or upper extremity amputees and compare their responses to non-amputee fit individuals. The European Space Agency is establishing a </w:t>
      </w:r>
      <w:proofErr w:type="spellStart"/>
      <w:r w:rsidRPr="00030BBA">
        <w:rPr>
          <w:rFonts w:cstheme="minorHAnsi"/>
          <w:color w:val="0D0D0D" w:themeColor="text1" w:themeTint="F2"/>
        </w:rPr>
        <w:t>parastronaut</w:t>
      </w:r>
      <w:proofErr w:type="spellEnd"/>
      <w:r w:rsidRPr="00030BBA">
        <w:rPr>
          <w:rFonts w:cstheme="minorHAnsi"/>
          <w:color w:val="0D0D0D" w:themeColor="text1" w:themeTint="F2"/>
        </w:rPr>
        <w:t xml:space="preserve"> feasibility project. Since NASA offers its international partners access to NASA supported spacecraft and the International Space Station, NASA wants to obtain research data measuring the time it takes fit astronaut-like subjects compared to fit </w:t>
      </w:r>
      <w:proofErr w:type="spellStart"/>
      <w:r w:rsidRPr="00030BBA">
        <w:rPr>
          <w:rFonts w:cstheme="minorHAnsi"/>
          <w:color w:val="0D0D0D" w:themeColor="text1" w:themeTint="F2"/>
        </w:rPr>
        <w:t>parastronaut</w:t>
      </w:r>
      <w:proofErr w:type="spellEnd"/>
      <w:r w:rsidRPr="00030BBA">
        <w:rPr>
          <w:rFonts w:cstheme="minorHAnsi"/>
          <w:color w:val="0D0D0D" w:themeColor="text1" w:themeTint="F2"/>
        </w:rPr>
        <w:t xml:space="preserve"> subject to egress and exit simulated space capsules and simulated donning and doffing spacesuit. Research proposals are sought to obtain data measuring the functional testing indicated</w:t>
      </w:r>
    </w:p>
    <w:p w14:paraId="307F7CEF" w14:textId="77777777" w:rsidR="000337EB" w:rsidRPr="00030BBA" w:rsidRDefault="000337EB" w:rsidP="000337EB">
      <w:pPr>
        <w:pStyle w:val="ListParagraph"/>
        <w:rPr>
          <w:rFonts w:cstheme="minorHAnsi"/>
          <w:color w:val="0D0D0D" w:themeColor="text1" w:themeTint="F2"/>
        </w:rPr>
      </w:pPr>
    </w:p>
    <w:p w14:paraId="25E8AE0C" w14:textId="77777777" w:rsidR="000337EB" w:rsidRPr="00030BBA" w:rsidRDefault="000337EB" w:rsidP="000337EB">
      <w:pPr>
        <w:autoSpaceDE w:val="0"/>
        <w:autoSpaceDN w:val="0"/>
        <w:rPr>
          <w:rStyle w:val="normaltextrun"/>
          <w:rFonts w:cstheme="minorHAnsi"/>
          <w:color w:val="0D0D0D" w:themeColor="text1" w:themeTint="F2"/>
        </w:rPr>
      </w:pPr>
      <w:r w:rsidRPr="00030BBA">
        <w:rPr>
          <w:rFonts w:cstheme="minorHAnsi"/>
          <w:color w:val="0D0D0D" w:themeColor="text1" w:themeTint="F2"/>
        </w:rPr>
        <w:lastRenderedPageBreak/>
        <w:t xml:space="preserve">A.2.2 </w:t>
      </w:r>
      <w:r w:rsidRPr="00030BBA">
        <w:rPr>
          <w:rStyle w:val="normaltextrun"/>
          <w:rFonts w:cstheme="minorHAnsi"/>
          <w:bCs/>
          <w:sz w:val="32"/>
          <w:szCs w:val="32"/>
        </w:rPr>
        <w:t>Human Research Program/Space Radiation Element</w:t>
      </w:r>
    </w:p>
    <w:p w14:paraId="6A69D84D" w14:textId="77777777" w:rsidR="000337EB" w:rsidRPr="00030BBA" w:rsidRDefault="000337EB" w:rsidP="000337EB">
      <w:pPr>
        <w:jc w:val="both"/>
        <w:rPr>
          <w:rStyle w:val="normaltextrun"/>
          <w:rFonts w:cstheme="minorHAnsi"/>
        </w:rPr>
      </w:pPr>
      <w:r w:rsidRPr="00030BBA">
        <w:rPr>
          <w:rStyle w:val="normaltextrun"/>
          <w:rFonts w:cstheme="minorHAnsi"/>
        </w:rPr>
        <w:t xml:space="preserve">POC: </w:t>
      </w:r>
      <w:r w:rsidRPr="00030BBA">
        <w:rPr>
          <w:rStyle w:val="normaltextrun"/>
          <w:rFonts w:cstheme="minorHAnsi"/>
        </w:rPr>
        <w:tab/>
      </w:r>
      <w:r w:rsidRPr="00030BBA">
        <w:rPr>
          <w:rStyle w:val="normaltextrun"/>
          <w:rFonts w:cstheme="minorHAnsi"/>
          <w:color w:val="0033CC"/>
        </w:rPr>
        <w:t>Elgart, S Robin (JSC-SK4) [IPA] &lt;shona.elgart@nasa.gov</w:t>
      </w:r>
      <w:r w:rsidRPr="00030BBA">
        <w:rPr>
          <w:rStyle w:val="normaltextrun"/>
          <w:rFonts w:cstheme="minorHAnsi"/>
        </w:rPr>
        <w:t>&gt;, (281)244-0596</w:t>
      </w:r>
    </w:p>
    <w:p w14:paraId="6D43959A" w14:textId="77777777" w:rsidR="000337EB" w:rsidRPr="00030BBA" w:rsidRDefault="000337EB" w:rsidP="000337EB">
      <w:pPr>
        <w:jc w:val="both"/>
        <w:rPr>
          <w:rStyle w:val="eop"/>
          <w:rFonts w:cstheme="minorHAnsi"/>
          <w:b/>
          <w:bCs/>
          <w:sz w:val="28"/>
          <w:szCs w:val="28"/>
        </w:rPr>
      </w:pPr>
      <w:r w:rsidRPr="00030BBA">
        <w:rPr>
          <w:rStyle w:val="normaltextrun"/>
          <w:rFonts w:cstheme="minorHAnsi"/>
          <w:bCs/>
          <w:sz w:val="28"/>
          <w:szCs w:val="28"/>
        </w:rPr>
        <w:t>Research Overview</w:t>
      </w:r>
      <w:r w:rsidRPr="00030BBA">
        <w:rPr>
          <w:rStyle w:val="eop"/>
          <w:rFonts w:cstheme="minorHAnsi"/>
          <w:sz w:val="28"/>
          <w:szCs w:val="28"/>
        </w:rPr>
        <w:t xml:space="preserve">: </w:t>
      </w:r>
    </w:p>
    <w:p w14:paraId="54CF1620" w14:textId="77777777" w:rsidR="000337EB" w:rsidRPr="00030BBA" w:rsidRDefault="000337EB" w:rsidP="000337EB">
      <w:pPr>
        <w:jc w:val="both"/>
        <w:rPr>
          <w:rFonts w:cstheme="minorHAnsi"/>
          <w:b/>
          <w:bCs/>
        </w:rPr>
      </w:pPr>
      <w:r w:rsidRPr="00030BBA">
        <w:rPr>
          <w:rFonts w:cstheme="minorHAnsi"/>
          <w:noProof/>
        </w:rPr>
        <w:t xml:space="preserve">Space radiation exposure is one of numerous hazards astronauts encounter during spaceflight that impact human health. High priority health outcomes associated with space radiation exposure are carcinogenesis, cardiovascular disease (CVD), and central nervous sytem (CNS) changes that impact astronaut health and performance. </w:t>
      </w:r>
    </w:p>
    <w:p w14:paraId="4ED1023C" w14:textId="77777777" w:rsidR="000337EB" w:rsidRPr="00030BBA" w:rsidRDefault="000337EB" w:rsidP="000337EB">
      <w:pPr>
        <w:jc w:val="both"/>
        <w:rPr>
          <w:rStyle w:val="normaltextrun"/>
          <w:rFonts w:cstheme="minorHAnsi"/>
          <w:b/>
          <w:bCs/>
          <w:sz w:val="28"/>
          <w:szCs w:val="28"/>
        </w:rPr>
      </w:pPr>
      <w:r w:rsidRPr="00030BBA">
        <w:rPr>
          <w:rStyle w:val="normaltextrun"/>
          <w:rFonts w:cstheme="minorHAnsi"/>
          <w:bCs/>
          <w:sz w:val="28"/>
          <w:szCs w:val="28"/>
        </w:rPr>
        <w:t>Areas of Research Interest:</w:t>
      </w:r>
    </w:p>
    <w:p w14:paraId="434F9528" w14:textId="77777777" w:rsidR="000337EB" w:rsidRPr="00030BBA" w:rsidRDefault="000337EB" w:rsidP="001F2F63">
      <w:pPr>
        <w:pStyle w:val="paragraph"/>
        <w:numPr>
          <w:ilvl w:val="0"/>
          <w:numId w:val="49"/>
        </w:numPr>
        <w:spacing w:before="0" w:beforeAutospacing="0" w:after="0" w:afterAutospacing="0"/>
        <w:jc w:val="both"/>
        <w:textAlignment w:val="baseline"/>
        <w:rPr>
          <w:rFonts w:asciiTheme="minorHAnsi" w:eastAsiaTheme="minorHAnsi" w:hAnsiTheme="minorHAnsi" w:cstheme="minorHAnsi"/>
          <w:noProof/>
        </w:rPr>
      </w:pPr>
      <w:r w:rsidRPr="00030BBA">
        <w:rPr>
          <w:rStyle w:val="normaltextrun"/>
          <w:rFonts w:asciiTheme="minorHAnsi" w:hAnsiTheme="minorHAnsi" w:cstheme="minorHAnsi"/>
          <w:bCs/>
        </w:rPr>
        <w:t>Research proposals are sought to</w:t>
      </w:r>
      <w:r w:rsidRPr="00030BBA">
        <w:rPr>
          <w:rStyle w:val="eop"/>
          <w:rFonts w:asciiTheme="minorHAnsi" w:hAnsiTheme="minorHAnsi" w:cstheme="minorHAnsi"/>
        </w:rPr>
        <w:t xml:space="preserve"> </w:t>
      </w:r>
      <w:r w:rsidRPr="00030BBA">
        <w:rPr>
          <w:rFonts w:asciiTheme="minorHAnsi" w:hAnsiTheme="minorHAnsi" w:cstheme="minorHAnsi"/>
          <w:b/>
          <w:noProof/>
        </w:rPr>
        <w:t xml:space="preserve">accelerate risk characterization for high priority radiation health risks and inform mitigation strategies </w:t>
      </w:r>
      <w:r w:rsidRPr="00030BBA">
        <w:rPr>
          <w:rFonts w:asciiTheme="minorHAnsi" w:hAnsiTheme="minorHAnsi" w:cstheme="minorHAnsi"/>
          <w:b/>
        </w:rPr>
        <w:t>the NASA Human Research Program (HRP) Space Radiation Element</w:t>
      </w:r>
      <w:r w:rsidRPr="00030BBA">
        <w:rPr>
          <w:rFonts w:asciiTheme="minorHAnsi" w:hAnsiTheme="minorHAnsi" w:cstheme="minorHAnsi"/>
          <w:b/>
          <w:color w:val="000000"/>
        </w:rPr>
        <w:t xml:space="preserve"> (SRE) by sharing animal tissue samples and data.</w:t>
      </w:r>
      <w:r w:rsidRPr="00030BBA">
        <w:rPr>
          <w:rFonts w:asciiTheme="minorHAnsi" w:hAnsiTheme="minorHAnsi" w:cstheme="minorHAnsi"/>
          <w:bCs/>
          <w:color w:val="000000"/>
        </w:rPr>
        <w:t xml:space="preserve"> The proposed work should focus is on translational studies that support priority risk characterization (cancer, CVD, CNS), development of relative biological effectiveness (RBE) values, identification of actionable biomarkers, and evaluation of dose thresholds for relevant radiation-associated disease endpoints. Cross-species comparative analyses of rodent data/samples with higher order species (including human archival data and tissue banks) are highly encouraged. </w:t>
      </w:r>
    </w:p>
    <w:p w14:paraId="5F1A05CF" w14:textId="77777777" w:rsidR="000337EB" w:rsidRPr="00030BBA" w:rsidRDefault="000337EB" w:rsidP="001F2F63">
      <w:pPr>
        <w:pStyle w:val="paragraph"/>
        <w:numPr>
          <w:ilvl w:val="1"/>
          <w:numId w:val="49"/>
        </w:numPr>
        <w:spacing w:before="0" w:beforeAutospacing="0" w:after="0" w:afterAutospacing="0"/>
        <w:jc w:val="both"/>
        <w:textAlignment w:val="baseline"/>
        <w:rPr>
          <w:rFonts w:asciiTheme="minorHAnsi" w:eastAsiaTheme="minorHAnsi" w:hAnsiTheme="minorHAnsi" w:cstheme="minorHAnsi"/>
          <w:noProof/>
        </w:rPr>
      </w:pPr>
      <w:r w:rsidRPr="00030BBA">
        <w:rPr>
          <w:rFonts w:asciiTheme="minorHAnsi" w:hAnsiTheme="minorHAnsi" w:cstheme="minorHAnsi"/>
          <w:color w:val="000000"/>
        </w:rPr>
        <w:t xml:space="preserve">Data can include but is not limited to behavioral tasks, tumor data, physiological measurements, imaging, omics’, etc. that has already been, or is in the process of being, collected. </w:t>
      </w:r>
    </w:p>
    <w:p w14:paraId="045DADB8" w14:textId="77777777" w:rsidR="000337EB" w:rsidRPr="00030BBA" w:rsidRDefault="000337EB" w:rsidP="001F2F63">
      <w:pPr>
        <w:pStyle w:val="paragraph"/>
        <w:numPr>
          <w:ilvl w:val="1"/>
          <w:numId w:val="49"/>
        </w:numPr>
        <w:spacing w:before="0" w:beforeAutospacing="0" w:after="0" w:afterAutospacing="0"/>
        <w:jc w:val="both"/>
        <w:textAlignment w:val="baseline"/>
        <w:rPr>
          <w:rFonts w:asciiTheme="minorHAnsi" w:eastAsiaTheme="minorHAnsi" w:hAnsiTheme="minorHAnsi" w:cstheme="minorHAnsi"/>
          <w:noProof/>
        </w:rPr>
      </w:pPr>
      <w:r w:rsidRPr="00030BBA">
        <w:rPr>
          <w:rFonts w:asciiTheme="minorHAnsi" w:hAnsiTheme="minorHAnsi" w:cstheme="minorHAnsi"/>
          <w:color w:val="000000"/>
        </w:rPr>
        <w:t xml:space="preserve">Tissue samples can include, but are not limited to, samples that have already been, or are in the process of, being collected and stored as well as tissues from other external archived banks (e.g., </w:t>
      </w:r>
      <w:hyperlink r:id="rId58" w:history="1">
        <w:r w:rsidRPr="00030BBA">
          <w:rPr>
            <w:rStyle w:val="Hyperlink"/>
            <w:rFonts w:asciiTheme="minorHAnsi" w:hAnsiTheme="minorHAnsi" w:cstheme="minorHAnsi"/>
          </w:rPr>
          <w:t>http://janus.northwestern.edu/janus2/index.php</w:t>
        </w:r>
      </w:hyperlink>
      <w:r w:rsidRPr="00030BBA">
        <w:rPr>
          <w:rFonts w:asciiTheme="minorHAnsi" w:hAnsiTheme="minorHAnsi" w:cstheme="minorHAnsi"/>
          <w:color w:val="000000"/>
        </w:rPr>
        <w:t xml:space="preserve">). </w:t>
      </w:r>
    </w:p>
    <w:p w14:paraId="18DE2551" w14:textId="77777777" w:rsidR="000337EB" w:rsidRPr="00030BBA" w:rsidRDefault="000337EB" w:rsidP="001F2F63">
      <w:pPr>
        <w:pStyle w:val="paragraph"/>
        <w:numPr>
          <w:ilvl w:val="1"/>
          <w:numId w:val="49"/>
        </w:numPr>
        <w:spacing w:before="0" w:beforeAutospacing="0" w:after="0" w:afterAutospacing="0"/>
        <w:jc w:val="both"/>
        <w:textAlignment w:val="baseline"/>
        <w:rPr>
          <w:rFonts w:asciiTheme="minorHAnsi" w:eastAsiaTheme="minorHAnsi" w:hAnsiTheme="minorHAnsi" w:cstheme="minorHAnsi"/>
          <w:noProof/>
        </w:rPr>
      </w:pPr>
      <w:r w:rsidRPr="00030BBA">
        <w:rPr>
          <w:rFonts w:asciiTheme="minorHAnsi" w:hAnsiTheme="minorHAnsi" w:cstheme="minorHAnsi"/>
          <w:color w:val="000000"/>
        </w:rPr>
        <w:t>Relevant tissue samples and data from other externally funded (e.g., non-NASA) programs and tissue repositories/archives for comparison with high linear energy transfer (LET), medical proton, neutron and other exposures can be proposed.</w:t>
      </w:r>
    </w:p>
    <w:p w14:paraId="1D4A541E" w14:textId="77777777" w:rsidR="000337EB" w:rsidRPr="00030BBA" w:rsidRDefault="000337EB" w:rsidP="001F2F63">
      <w:pPr>
        <w:pStyle w:val="paragraph"/>
        <w:numPr>
          <w:ilvl w:val="1"/>
          <w:numId w:val="49"/>
        </w:numPr>
        <w:spacing w:before="0" w:beforeAutospacing="0" w:after="0" w:afterAutospacing="0"/>
        <w:jc w:val="both"/>
        <w:textAlignment w:val="baseline"/>
        <w:rPr>
          <w:rFonts w:asciiTheme="minorHAnsi" w:eastAsiaTheme="minorHAnsi" w:hAnsiTheme="minorHAnsi" w:cstheme="minorHAnsi"/>
          <w:noProof/>
        </w:rPr>
      </w:pPr>
      <w:r w:rsidRPr="00030BBA">
        <w:rPr>
          <w:rFonts w:asciiTheme="minorHAnsi" w:hAnsiTheme="minorHAnsi" w:cstheme="minorHAnsi"/>
          <w:color w:val="000000"/>
        </w:rPr>
        <w:t>A more detailed list of samples and tissues available from SRE can be found at our tissue sharing websites:</w:t>
      </w:r>
    </w:p>
    <w:p w14:paraId="4789C582" w14:textId="77777777" w:rsidR="000337EB" w:rsidRPr="00030BBA" w:rsidRDefault="000337EB" w:rsidP="001F2F63">
      <w:pPr>
        <w:pStyle w:val="paragraph"/>
        <w:numPr>
          <w:ilvl w:val="2"/>
          <w:numId w:val="49"/>
        </w:numPr>
        <w:spacing w:before="0" w:beforeAutospacing="0" w:after="0" w:afterAutospacing="0"/>
        <w:jc w:val="both"/>
        <w:textAlignment w:val="baseline"/>
        <w:rPr>
          <w:rFonts w:asciiTheme="minorHAnsi" w:eastAsiaTheme="minorHAnsi" w:hAnsiTheme="minorHAnsi" w:cstheme="minorHAnsi"/>
          <w:noProof/>
        </w:rPr>
      </w:pPr>
      <w:hyperlink r:id="rId59" w:history="1">
        <w:r w:rsidRPr="00030BBA">
          <w:rPr>
            <w:rStyle w:val="Hyperlink"/>
            <w:rFonts w:asciiTheme="minorHAnsi" w:hAnsiTheme="minorHAnsi" w:cstheme="minorHAnsi"/>
          </w:rPr>
          <w:t>https://lsda.jsc.nasa.gov/Document/doc_detail/Doc13726</w:t>
        </w:r>
      </w:hyperlink>
    </w:p>
    <w:p w14:paraId="0B6AF86D" w14:textId="77777777" w:rsidR="000337EB" w:rsidRPr="00030BBA" w:rsidRDefault="000337EB" w:rsidP="001F2F63">
      <w:pPr>
        <w:pStyle w:val="paragraph"/>
        <w:numPr>
          <w:ilvl w:val="2"/>
          <w:numId w:val="49"/>
        </w:numPr>
        <w:spacing w:before="0" w:beforeAutospacing="0" w:after="0" w:afterAutospacing="0"/>
        <w:jc w:val="both"/>
        <w:textAlignment w:val="baseline"/>
        <w:rPr>
          <w:rFonts w:asciiTheme="minorHAnsi" w:eastAsiaTheme="minorHAnsi" w:hAnsiTheme="minorHAnsi" w:cstheme="minorHAnsi"/>
          <w:noProof/>
        </w:rPr>
      </w:pPr>
      <w:hyperlink r:id="rId60" w:history="1">
        <w:r w:rsidRPr="00030BBA">
          <w:rPr>
            <w:rStyle w:val="Hyperlink"/>
            <w:rFonts w:asciiTheme="minorHAnsi" w:hAnsiTheme="minorHAnsi" w:cstheme="minorHAnsi"/>
          </w:rPr>
          <w:t>https://lsda.jsc.nasa.gov/Document/doc_detail/Doc13766</w:t>
        </w:r>
      </w:hyperlink>
      <w:bookmarkStart w:id="8" w:name="_Hlk99339091"/>
    </w:p>
    <w:p w14:paraId="21C92C2A" w14:textId="77777777" w:rsidR="000337EB" w:rsidRPr="00030BBA" w:rsidRDefault="000337EB" w:rsidP="001F2F63">
      <w:pPr>
        <w:pStyle w:val="paragraph"/>
        <w:numPr>
          <w:ilvl w:val="2"/>
          <w:numId w:val="49"/>
        </w:numPr>
        <w:spacing w:before="0" w:beforeAutospacing="0" w:after="0" w:afterAutospacing="0"/>
        <w:jc w:val="both"/>
        <w:textAlignment w:val="baseline"/>
        <w:rPr>
          <w:rFonts w:asciiTheme="minorHAnsi" w:eastAsiaTheme="minorHAnsi" w:hAnsiTheme="minorHAnsi" w:cstheme="minorHAnsi"/>
          <w:noProof/>
        </w:rPr>
      </w:pPr>
      <w:hyperlink r:id="rId61" w:history="1">
        <w:r w:rsidRPr="00030BBA">
          <w:rPr>
            <w:rStyle w:val="Hyperlink"/>
            <w:rFonts w:asciiTheme="minorHAnsi" w:hAnsiTheme="minorHAnsi" w:cstheme="minorHAnsi"/>
          </w:rPr>
          <w:t>https://lsda.jsc.nasa.gov/Biospecimen</w:t>
        </w:r>
      </w:hyperlink>
      <w:r w:rsidRPr="00030BBA">
        <w:rPr>
          <w:rFonts w:asciiTheme="minorHAnsi" w:hAnsiTheme="minorHAnsi" w:cstheme="minorHAnsi"/>
          <w:color w:val="000000"/>
        </w:rPr>
        <w:t xml:space="preserve"> by searching “NASA Space Radiation Laboratory (NSRL)” in the payloads field.</w:t>
      </w:r>
    </w:p>
    <w:p w14:paraId="3DB0146F" w14:textId="77777777" w:rsidR="000337EB" w:rsidRPr="00030BBA" w:rsidRDefault="000337EB" w:rsidP="001F2F63">
      <w:pPr>
        <w:pStyle w:val="paragraph"/>
        <w:numPr>
          <w:ilvl w:val="2"/>
          <w:numId w:val="49"/>
        </w:numPr>
        <w:spacing w:before="0" w:beforeAutospacing="0" w:after="0" w:afterAutospacing="0"/>
        <w:jc w:val="both"/>
        <w:textAlignment w:val="baseline"/>
        <w:rPr>
          <w:rFonts w:asciiTheme="minorHAnsi" w:eastAsiaTheme="minorHAnsi" w:hAnsiTheme="minorHAnsi" w:cstheme="minorHAnsi"/>
          <w:noProof/>
        </w:rPr>
      </w:pPr>
      <w:r w:rsidRPr="00030BBA">
        <w:rPr>
          <w:rFonts w:asciiTheme="minorHAnsi" w:hAnsiTheme="minorHAnsi" w:cstheme="minorHAnsi"/>
          <w:color w:val="000000"/>
        </w:rPr>
        <w:t xml:space="preserve">Instructions for accessing the tissue sharing information are posted at: </w:t>
      </w:r>
      <w:hyperlink r:id="rId62" w:history="1">
        <w:r w:rsidRPr="00030BBA">
          <w:rPr>
            <w:rStyle w:val="Hyperlink"/>
            <w:rFonts w:asciiTheme="minorHAnsi" w:hAnsiTheme="minorHAnsi" w:cstheme="minorHAnsi"/>
          </w:rPr>
          <w:t>https://spaceradiation.jsc.nasa.gov/tissue-sharing/</w:t>
        </w:r>
      </w:hyperlink>
      <w:r w:rsidRPr="00030BBA">
        <w:rPr>
          <w:rFonts w:asciiTheme="minorHAnsi" w:hAnsiTheme="minorHAnsi" w:cstheme="minorHAnsi"/>
          <w:color w:val="000000"/>
        </w:rPr>
        <w:t xml:space="preserve">. </w:t>
      </w:r>
      <w:bookmarkEnd w:id="8"/>
    </w:p>
    <w:p w14:paraId="270CC39D" w14:textId="77777777" w:rsidR="000337EB" w:rsidRPr="00030BBA" w:rsidRDefault="000337EB" w:rsidP="000337EB">
      <w:pPr>
        <w:pStyle w:val="paragraph"/>
        <w:spacing w:before="0" w:beforeAutospacing="0" w:after="0" w:afterAutospacing="0"/>
        <w:ind w:left="720"/>
        <w:jc w:val="both"/>
        <w:textAlignment w:val="baseline"/>
        <w:rPr>
          <w:rFonts w:asciiTheme="minorHAnsi" w:eastAsiaTheme="minorHAnsi" w:hAnsiTheme="minorHAnsi" w:cstheme="minorHAnsi"/>
          <w:noProof/>
        </w:rPr>
      </w:pPr>
    </w:p>
    <w:p w14:paraId="2FB916FB" w14:textId="77777777" w:rsidR="000337EB" w:rsidRPr="00030BBA" w:rsidRDefault="000337EB" w:rsidP="001F2F63">
      <w:pPr>
        <w:pStyle w:val="paragraph"/>
        <w:numPr>
          <w:ilvl w:val="0"/>
          <w:numId w:val="49"/>
        </w:numPr>
        <w:spacing w:before="0" w:beforeAutospacing="0" w:after="0" w:afterAutospacing="0"/>
        <w:jc w:val="both"/>
        <w:textAlignment w:val="baseline"/>
        <w:rPr>
          <w:rFonts w:asciiTheme="minorHAnsi" w:eastAsiaTheme="minorHAnsi" w:hAnsiTheme="minorHAnsi" w:cstheme="minorHAnsi"/>
          <w:noProof/>
        </w:rPr>
      </w:pPr>
      <w:r w:rsidRPr="00030BBA">
        <w:rPr>
          <w:rFonts w:asciiTheme="minorHAnsi" w:hAnsiTheme="minorHAnsi" w:cstheme="minorHAnsi"/>
          <w:b/>
          <w:bCs/>
        </w:rPr>
        <w:t xml:space="preserve">Research proposals are sought to define the mechanisms underlying sexual dimorphism following exposure to space radiation. </w:t>
      </w:r>
      <w:r w:rsidRPr="00030BBA">
        <w:rPr>
          <w:rFonts w:asciiTheme="minorHAnsi" w:hAnsiTheme="minorHAnsi" w:cstheme="minorHAnsi"/>
        </w:rPr>
        <w:t>R</w:t>
      </w:r>
      <w:r w:rsidRPr="00030BBA">
        <w:rPr>
          <w:rFonts w:asciiTheme="minorHAnsi" w:hAnsiTheme="minorHAnsi" w:cstheme="minorHAnsi"/>
          <w:color w:val="000000"/>
          <w:shd w:val="clear" w:color="auto" w:fill="FFFFFF"/>
        </w:rPr>
        <w:t xml:space="preserve">esearch should focus on translational biomarkers relevant to changes in cognitive and/or behavioral performance, cardiovascular function, and the development of carcinogenesis </w:t>
      </w:r>
      <w:r w:rsidRPr="00030BBA">
        <w:rPr>
          <w:rFonts w:asciiTheme="minorHAnsi" w:hAnsiTheme="minorHAnsi" w:cstheme="minorHAnsi"/>
          <w:b/>
          <w:bCs/>
          <w:color w:val="000000"/>
          <w:shd w:val="clear" w:color="auto" w:fill="FFFFFF"/>
        </w:rPr>
        <w:t>in non-sex-specific organs</w:t>
      </w:r>
      <w:r w:rsidRPr="00030BBA">
        <w:rPr>
          <w:rFonts w:asciiTheme="minorHAnsi" w:hAnsiTheme="minorHAnsi" w:cstheme="minorHAnsi"/>
          <w:color w:val="000000"/>
          <w:shd w:val="clear" w:color="auto" w:fill="FFFFFF"/>
        </w:rPr>
        <w:t xml:space="preserve">. </w:t>
      </w:r>
      <w:r w:rsidRPr="00030BBA">
        <w:rPr>
          <w:rFonts w:asciiTheme="minorHAnsi" w:hAnsiTheme="minorHAnsi" w:cstheme="minorHAnsi"/>
        </w:rPr>
        <w:t xml:space="preserve">Due to limited time and budget, researchers are encouraged to utilize radiation sources located at home institutions at space relevant doses (0-5 </w:t>
      </w:r>
      <w:proofErr w:type="spellStart"/>
      <w:r w:rsidRPr="00030BBA">
        <w:rPr>
          <w:rFonts w:asciiTheme="minorHAnsi" w:hAnsiTheme="minorHAnsi" w:cstheme="minorHAnsi"/>
        </w:rPr>
        <w:t>Gy</w:t>
      </w:r>
      <w:proofErr w:type="spellEnd"/>
      <w:r w:rsidRPr="00030BBA">
        <w:rPr>
          <w:rFonts w:asciiTheme="minorHAnsi" w:hAnsiTheme="minorHAnsi" w:cstheme="minorHAnsi"/>
        </w:rPr>
        <w:t xml:space="preserve"> of photons or proton irradiation). A successful proposal will not necessitate the use of the NASA Space Radiation Laboratory (NSRL) at Brookhaven National </w:t>
      </w:r>
      <w:r w:rsidRPr="00030BBA">
        <w:rPr>
          <w:rFonts w:asciiTheme="minorHAnsi" w:hAnsiTheme="minorHAnsi" w:cstheme="minorHAnsi"/>
        </w:rPr>
        <w:lastRenderedPageBreak/>
        <w:t>Laboratory at this phase. C</w:t>
      </w:r>
      <w:r w:rsidRPr="00030BBA">
        <w:rPr>
          <w:rFonts w:asciiTheme="minorHAnsi" w:hAnsiTheme="minorHAnsi" w:cstheme="minorHAnsi"/>
          <w:color w:val="000000"/>
          <w:sz w:val="23"/>
          <w:szCs w:val="23"/>
        </w:rPr>
        <w:t xml:space="preserve">ollaborations between investigators and institutions for the sharing of data and tissue samples are highly encouraged. Samples available for use by SRE, can be found at </w:t>
      </w:r>
      <w:hyperlink r:id="rId63" w:history="1">
        <w:r w:rsidRPr="00030BBA">
          <w:rPr>
            <w:rStyle w:val="Hyperlink"/>
            <w:rFonts w:asciiTheme="minorHAnsi" w:hAnsiTheme="minorHAnsi" w:cstheme="minorHAnsi"/>
            <w:sz w:val="23"/>
            <w:szCs w:val="23"/>
          </w:rPr>
          <w:t>https://lsda.jsc.nasa.gov/Biospecimen</w:t>
        </w:r>
      </w:hyperlink>
      <w:r w:rsidRPr="00030BBA">
        <w:rPr>
          <w:rFonts w:asciiTheme="minorHAnsi" w:hAnsiTheme="minorHAnsi" w:cstheme="minorHAnsi"/>
          <w:color w:val="000000"/>
          <w:sz w:val="23"/>
          <w:szCs w:val="23"/>
        </w:rPr>
        <w:t xml:space="preserve"> by searching “NASA Space Radiation Laboratory (NSRL)” in the payloads field (SRE approval required). Instructions for accessing the tissue sharing information are posted at: </w:t>
      </w:r>
      <w:hyperlink r:id="rId64" w:history="1">
        <w:r w:rsidRPr="00030BBA">
          <w:rPr>
            <w:rStyle w:val="Hyperlink"/>
            <w:rFonts w:asciiTheme="minorHAnsi" w:hAnsiTheme="minorHAnsi" w:cstheme="minorHAnsi"/>
            <w:sz w:val="23"/>
            <w:szCs w:val="23"/>
          </w:rPr>
          <w:t>https://spaceradiation.jsc.nasa.gov/tissue-sharing/</w:t>
        </w:r>
      </w:hyperlink>
      <w:r w:rsidRPr="00030BBA">
        <w:rPr>
          <w:rFonts w:asciiTheme="minorHAnsi" w:hAnsiTheme="minorHAnsi" w:cstheme="minorHAnsi"/>
          <w:color w:val="000000"/>
          <w:sz w:val="23"/>
          <w:szCs w:val="23"/>
        </w:rPr>
        <w:t>. Other topics include:</w:t>
      </w:r>
    </w:p>
    <w:p w14:paraId="6AB376D2" w14:textId="77777777" w:rsidR="000337EB" w:rsidRPr="00030BBA" w:rsidRDefault="000337EB" w:rsidP="001F2F63">
      <w:pPr>
        <w:pStyle w:val="paragraph"/>
        <w:numPr>
          <w:ilvl w:val="2"/>
          <w:numId w:val="49"/>
        </w:numPr>
        <w:jc w:val="both"/>
        <w:textAlignment w:val="baseline"/>
        <w:rPr>
          <w:rFonts w:asciiTheme="minorHAnsi" w:eastAsiaTheme="minorHAnsi" w:hAnsiTheme="minorHAnsi" w:cstheme="minorHAnsi"/>
          <w:noProof/>
        </w:rPr>
      </w:pPr>
      <w:r w:rsidRPr="00030BBA">
        <w:rPr>
          <w:rFonts w:asciiTheme="minorHAnsi" w:eastAsiaTheme="minorHAnsi" w:hAnsiTheme="minorHAnsi" w:cstheme="minorHAnsi"/>
          <w:noProof/>
        </w:rPr>
        <w:t>Individual sensitivity</w:t>
      </w:r>
    </w:p>
    <w:p w14:paraId="01E235C0" w14:textId="77777777" w:rsidR="000337EB" w:rsidRPr="00030BBA" w:rsidRDefault="000337EB" w:rsidP="001F2F63">
      <w:pPr>
        <w:pStyle w:val="paragraph"/>
        <w:numPr>
          <w:ilvl w:val="2"/>
          <w:numId w:val="49"/>
        </w:numPr>
        <w:jc w:val="both"/>
        <w:textAlignment w:val="baseline"/>
        <w:rPr>
          <w:rFonts w:asciiTheme="minorHAnsi" w:eastAsiaTheme="minorHAnsi" w:hAnsiTheme="minorHAnsi" w:cstheme="minorHAnsi"/>
          <w:noProof/>
        </w:rPr>
      </w:pPr>
      <w:r w:rsidRPr="00030BBA">
        <w:rPr>
          <w:rFonts w:asciiTheme="minorHAnsi" w:eastAsiaTheme="minorHAnsi" w:hAnsiTheme="minorHAnsi" w:cstheme="minorHAnsi"/>
          <w:noProof/>
        </w:rPr>
        <w:t>Early disease detection (Cancer, CVD, neurological/behavioral conditions)</w:t>
      </w:r>
    </w:p>
    <w:p w14:paraId="5E34C9F6" w14:textId="77777777" w:rsidR="000337EB" w:rsidRPr="00030BBA" w:rsidRDefault="000337EB" w:rsidP="001F2F63">
      <w:pPr>
        <w:pStyle w:val="paragraph"/>
        <w:numPr>
          <w:ilvl w:val="2"/>
          <w:numId w:val="49"/>
        </w:numPr>
        <w:jc w:val="both"/>
        <w:textAlignment w:val="baseline"/>
        <w:rPr>
          <w:rFonts w:asciiTheme="minorHAnsi" w:eastAsiaTheme="minorHAnsi" w:hAnsiTheme="minorHAnsi" w:cstheme="minorHAnsi"/>
          <w:noProof/>
        </w:rPr>
      </w:pPr>
      <w:r w:rsidRPr="00030BBA">
        <w:rPr>
          <w:rFonts w:asciiTheme="minorHAnsi" w:eastAsiaTheme="minorHAnsi" w:hAnsiTheme="minorHAnsi" w:cstheme="minorHAnsi"/>
          <w:noProof/>
        </w:rPr>
        <w:t>Biomarker identification</w:t>
      </w:r>
    </w:p>
    <w:p w14:paraId="2A34B996" w14:textId="77777777" w:rsidR="000337EB" w:rsidRPr="00030BBA" w:rsidRDefault="000337EB" w:rsidP="001F2F63">
      <w:pPr>
        <w:pStyle w:val="paragraph"/>
        <w:numPr>
          <w:ilvl w:val="2"/>
          <w:numId w:val="49"/>
        </w:numPr>
        <w:jc w:val="both"/>
        <w:textAlignment w:val="baseline"/>
        <w:rPr>
          <w:rFonts w:asciiTheme="minorHAnsi" w:eastAsiaTheme="minorHAnsi" w:hAnsiTheme="minorHAnsi" w:cstheme="minorHAnsi"/>
          <w:noProof/>
        </w:rPr>
      </w:pPr>
      <w:r w:rsidRPr="00030BBA">
        <w:rPr>
          <w:rFonts w:asciiTheme="minorHAnsi" w:eastAsiaTheme="minorHAnsi" w:hAnsiTheme="minorHAnsi" w:cstheme="minorHAnsi"/>
          <w:noProof/>
        </w:rPr>
        <w:t>High-throughput countermeasure screening</w:t>
      </w:r>
    </w:p>
    <w:p w14:paraId="43C08A75" w14:textId="77777777" w:rsidR="000337EB" w:rsidRPr="00030BBA" w:rsidRDefault="000337EB" w:rsidP="001F2F63">
      <w:pPr>
        <w:pStyle w:val="paragraph"/>
        <w:numPr>
          <w:ilvl w:val="2"/>
          <w:numId w:val="49"/>
        </w:numPr>
        <w:jc w:val="both"/>
        <w:textAlignment w:val="baseline"/>
        <w:rPr>
          <w:rFonts w:asciiTheme="minorHAnsi" w:eastAsiaTheme="minorHAnsi" w:hAnsiTheme="minorHAnsi" w:cstheme="minorHAnsi"/>
          <w:noProof/>
        </w:rPr>
      </w:pPr>
      <w:r w:rsidRPr="00030BBA">
        <w:rPr>
          <w:rFonts w:asciiTheme="minorHAnsi" w:eastAsiaTheme="minorHAnsi" w:hAnsiTheme="minorHAnsi" w:cstheme="minorHAnsi"/>
          <w:noProof/>
        </w:rPr>
        <w:t>Sex-specific risk assessment</w:t>
      </w:r>
    </w:p>
    <w:p w14:paraId="4C8C719C" w14:textId="77777777" w:rsidR="000337EB" w:rsidRPr="00030BBA" w:rsidRDefault="000337EB" w:rsidP="001F2F63">
      <w:pPr>
        <w:pStyle w:val="paragraph"/>
        <w:numPr>
          <w:ilvl w:val="2"/>
          <w:numId w:val="49"/>
        </w:numPr>
        <w:spacing w:before="0" w:beforeAutospacing="0" w:after="0" w:afterAutospacing="0"/>
        <w:jc w:val="both"/>
        <w:textAlignment w:val="baseline"/>
        <w:rPr>
          <w:rFonts w:asciiTheme="minorHAnsi" w:eastAsiaTheme="minorHAnsi" w:hAnsiTheme="minorHAnsi" w:cstheme="minorHAnsi"/>
          <w:noProof/>
        </w:rPr>
      </w:pPr>
      <w:r w:rsidRPr="00030BBA">
        <w:rPr>
          <w:rFonts w:asciiTheme="minorHAnsi" w:eastAsiaTheme="minorHAnsi" w:hAnsiTheme="minorHAnsi" w:cstheme="minorHAnsi"/>
          <w:noProof/>
        </w:rPr>
        <w:t>Radiation quality and/or dose-rate effects</w:t>
      </w:r>
    </w:p>
    <w:p w14:paraId="42EF55F9" w14:textId="77777777" w:rsidR="000337EB" w:rsidRPr="00030BBA" w:rsidRDefault="000337EB" w:rsidP="000337EB">
      <w:pPr>
        <w:pStyle w:val="paragraph"/>
        <w:spacing w:before="0" w:beforeAutospacing="0" w:after="0" w:afterAutospacing="0"/>
        <w:ind w:left="720"/>
        <w:jc w:val="both"/>
        <w:textAlignment w:val="baseline"/>
        <w:rPr>
          <w:rFonts w:asciiTheme="minorHAnsi" w:eastAsiaTheme="minorHAnsi" w:hAnsiTheme="minorHAnsi" w:cstheme="minorHAnsi"/>
          <w:noProof/>
        </w:rPr>
      </w:pPr>
    </w:p>
    <w:p w14:paraId="72C2054D" w14:textId="77777777" w:rsidR="000337EB" w:rsidRPr="00030BBA" w:rsidRDefault="000337EB" w:rsidP="001F2F63">
      <w:pPr>
        <w:pStyle w:val="paragraph"/>
        <w:numPr>
          <w:ilvl w:val="0"/>
          <w:numId w:val="49"/>
        </w:numPr>
        <w:spacing w:before="0" w:beforeAutospacing="0" w:after="0" w:afterAutospacing="0"/>
        <w:jc w:val="both"/>
        <w:textAlignment w:val="baseline"/>
        <w:rPr>
          <w:rFonts w:asciiTheme="minorHAnsi" w:eastAsiaTheme="minorHAnsi" w:hAnsiTheme="minorHAnsi" w:cstheme="minorHAnsi"/>
          <w:noProof/>
          <w:u w:val="single"/>
        </w:rPr>
      </w:pPr>
      <w:r w:rsidRPr="00030BBA">
        <w:rPr>
          <w:rFonts w:asciiTheme="minorHAnsi" w:hAnsiTheme="minorHAnsi" w:cstheme="minorHAnsi"/>
          <w:b/>
          <w:bCs/>
        </w:rPr>
        <w:t>Research proposals are sought to establish screening techniques for compound-based countermeasures to assess their efficacy in modulating biological responses to radiation exposure relevant to the high priority health risks of cancer, CVD, and/or CNS.</w:t>
      </w:r>
      <w:r w:rsidRPr="00030BBA">
        <w:rPr>
          <w:rFonts w:asciiTheme="minorHAnsi" w:hAnsiTheme="minorHAnsi" w:cstheme="minorHAnsi"/>
          <w:b/>
          <w:bCs/>
          <w:i/>
          <w:iCs/>
        </w:rPr>
        <w:t xml:space="preserve"> </w:t>
      </w:r>
      <w:r w:rsidRPr="00030BBA">
        <w:rPr>
          <w:rFonts w:asciiTheme="minorHAnsi" w:hAnsiTheme="minorHAnsi" w:cstheme="minorHAnsi"/>
        </w:rPr>
        <w:t xml:space="preserve">Techniques that can be translated into high-throughput screening protocols are highly desired, however high-content protocols will also be considered responsive. </w:t>
      </w:r>
    </w:p>
    <w:p w14:paraId="18523EA1" w14:textId="77777777" w:rsidR="000337EB" w:rsidRPr="00030BBA" w:rsidRDefault="000337EB" w:rsidP="000337EB">
      <w:pPr>
        <w:pStyle w:val="paragraph"/>
        <w:spacing w:before="0" w:beforeAutospacing="0" w:after="0" w:afterAutospacing="0"/>
        <w:jc w:val="both"/>
        <w:textAlignment w:val="baseline"/>
        <w:rPr>
          <w:rFonts w:asciiTheme="minorHAnsi" w:eastAsiaTheme="minorHAnsi" w:hAnsiTheme="minorHAnsi" w:cstheme="minorHAnsi"/>
          <w:noProof/>
          <w:u w:val="single"/>
        </w:rPr>
      </w:pPr>
    </w:p>
    <w:p w14:paraId="26397072" w14:textId="77777777" w:rsidR="000337EB" w:rsidRPr="00030BBA" w:rsidRDefault="000337EB" w:rsidP="001F2F63">
      <w:pPr>
        <w:pStyle w:val="paragraph"/>
        <w:numPr>
          <w:ilvl w:val="0"/>
          <w:numId w:val="49"/>
        </w:numPr>
        <w:spacing w:after="0"/>
        <w:jc w:val="both"/>
        <w:textAlignment w:val="baseline"/>
        <w:rPr>
          <w:rFonts w:asciiTheme="minorHAnsi" w:hAnsiTheme="minorHAnsi" w:cstheme="minorHAnsi"/>
        </w:rPr>
      </w:pPr>
      <w:r w:rsidRPr="00030BBA">
        <w:rPr>
          <w:rFonts w:asciiTheme="minorHAnsi" w:hAnsiTheme="minorHAnsi" w:cstheme="minorHAnsi"/>
          <w:b/>
          <w:bCs/>
        </w:rPr>
        <w:t xml:space="preserve">Research proposals are sought to evaluate the role of the inflammasome in the pathogenesis of radiation-associated cardiovascular disease (CVD), carcinogenesis, and/or central nervous system changes that impact behavioral and cognitive function. </w:t>
      </w:r>
      <w:r w:rsidRPr="00030BBA">
        <w:rPr>
          <w:rFonts w:asciiTheme="minorHAnsi" w:hAnsiTheme="minorHAnsi" w:cstheme="minorHAnsi"/>
        </w:rPr>
        <w:t xml:space="preserve">Although innate inflammatory immune responses are necessary for survival from infections and injury, dysregulated and persistent inflammation is thought to contribute to the pathogenesis of various acute and chronic conditions in humans, including CVD. A main contributor to the development of inflammatory diseases involves activation of inflammasomes. Recently, inflammasome activation has been increasingly linked to an increased risk and greater severity of CVD. Characterization of the role of inflammasome-mediated pathogenesis of disease after space-like chronic radiation exposure can provide evidence to better quantify space radiation risks as well as identify high value for countermeasure development. </w:t>
      </w:r>
    </w:p>
    <w:p w14:paraId="049B839C" w14:textId="77777777" w:rsidR="000337EB" w:rsidRPr="00030BBA" w:rsidRDefault="000337EB" w:rsidP="000337EB">
      <w:pPr>
        <w:spacing w:after="120"/>
        <w:rPr>
          <w:rFonts w:cstheme="minorHAnsi"/>
          <w:color w:val="000000"/>
          <w:sz w:val="32"/>
          <w:szCs w:val="32"/>
        </w:rPr>
      </w:pPr>
      <w:bookmarkStart w:id="9" w:name="_Toc26971010"/>
      <w:r w:rsidRPr="00030BBA">
        <w:rPr>
          <w:rFonts w:cstheme="minorHAnsi"/>
          <w:b/>
          <w:bCs/>
          <w:color w:val="000000"/>
          <w:sz w:val="32"/>
          <w:szCs w:val="32"/>
          <w:lang w:val="x-none"/>
        </w:rPr>
        <w:t>A.3 Science Mission Directorate (SMD)</w:t>
      </w:r>
      <w:bookmarkEnd w:id="9"/>
    </w:p>
    <w:p w14:paraId="5D14A201" w14:textId="77777777" w:rsidR="000337EB" w:rsidRPr="00030BBA" w:rsidRDefault="000337EB" w:rsidP="000337EB">
      <w:pPr>
        <w:rPr>
          <w:rFonts w:cstheme="minorHAnsi"/>
          <w:color w:val="000000"/>
        </w:rPr>
      </w:pPr>
      <w:r w:rsidRPr="00030BBA">
        <w:rPr>
          <w:rFonts w:cstheme="minorHAnsi"/>
          <w:color w:val="000000"/>
        </w:rPr>
        <w:t>Science Mission Directorate (SMD) leads the Agency in five areas of research: Biological and Physical Sciences (BPS), </w:t>
      </w:r>
      <w:proofErr w:type="spellStart"/>
      <w:r w:rsidRPr="00030BBA">
        <w:rPr>
          <w:rFonts w:cstheme="minorHAnsi"/>
          <w:color w:val="000000"/>
        </w:rPr>
        <w:t>Heliophysics</w:t>
      </w:r>
      <w:proofErr w:type="spellEnd"/>
      <w:r w:rsidRPr="00030BBA">
        <w:rPr>
          <w:rFonts w:cstheme="minorHAnsi"/>
          <w:color w:val="000000"/>
        </w:rPr>
        <w:t>, Earth Science, Planetary Science, and Astrophysics. SMD, using the vantage point of space to achieve with the science community and our partners a deep scientific understanding of our planet, other planets and solar system bodies, the interplanetary environment, the Sun and its effects on the solar system, and the universe beyond. In so doing, we lay the intellectual foundation for the robotic and human expeditions of the future while meeting today's needs for scientific information to address national concerns, such as climate change and space weather. SMD's high-level strategic objectives are presented in the </w:t>
      </w:r>
      <w:hyperlink r:id="rId65" w:anchor="page=15" w:history="1">
        <w:r w:rsidRPr="00030BBA">
          <w:rPr>
            <w:rFonts w:cstheme="minorHAnsi"/>
            <w:color w:val="1527FF"/>
            <w:u w:val="single"/>
          </w:rPr>
          <w:t>2018 NASA Strategic Plan</w:t>
        </w:r>
      </w:hyperlink>
      <w:r w:rsidRPr="00030BBA">
        <w:rPr>
          <w:rFonts w:cstheme="minorHAnsi"/>
          <w:color w:val="000000"/>
        </w:rPr>
        <w:t xml:space="preserve">. Detailed plans by science area corresponding to the science divisions of SMD: </w:t>
      </w:r>
      <w:proofErr w:type="spellStart"/>
      <w:r w:rsidRPr="00030BBA">
        <w:rPr>
          <w:rFonts w:cstheme="minorHAnsi"/>
          <w:color w:val="000000"/>
        </w:rPr>
        <w:t>Heliophysics</w:t>
      </w:r>
      <w:proofErr w:type="spellEnd"/>
      <w:r w:rsidRPr="00030BBA">
        <w:rPr>
          <w:rFonts w:cstheme="minorHAnsi"/>
          <w:color w:val="000000"/>
        </w:rPr>
        <w:t>, Earth Science, Planetary Science, and Astrophysics appear in </w:t>
      </w:r>
      <w:hyperlink r:id="rId66" w:history="1">
        <w:r w:rsidRPr="00030BBA">
          <w:rPr>
            <w:rFonts w:cstheme="minorHAnsi"/>
            <w:i/>
            <w:iCs/>
            <w:color w:val="1527FF"/>
            <w:u w:val="single"/>
          </w:rPr>
          <w:t>SCIENCE 2020-2024: A Vision for Scientific Excellence (the 2020 Science Plan)</w:t>
        </w:r>
      </w:hyperlink>
      <w:r w:rsidRPr="00030BBA">
        <w:rPr>
          <w:rFonts w:cstheme="minorHAnsi"/>
          <w:color w:val="000000"/>
        </w:rPr>
        <w:t>", which is available at </w:t>
      </w:r>
      <w:hyperlink r:id="rId67" w:tooltip="http://science.nasa.gov/about-us/science-strategy/" w:history="1">
        <w:r w:rsidRPr="00030BBA">
          <w:rPr>
            <w:rFonts w:cstheme="minorHAnsi"/>
            <w:color w:val="1527FF"/>
            <w:u w:val="single"/>
          </w:rPr>
          <w:t>http://science.nasa.gov/about-us/science-strategy/</w:t>
        </w:r>
      </w:hyperlink>
      <w:r w:rsidRPr="00030BBA">
        <w:rPr>
          <w:rFonts w:cstheme="minorHAnsi"/>
        </w:rPr>
        <w:t>.</w:t>
      </w:r>
      <w:r w:rsidRPr="00030BBA">
        <w:rPr>
          <w:rFonts w:cstheme="minorHAnsi"/>
          <w:color w:val="BF0000"/>
        </w:rPr>
        <w:t> </w:t>
      </w:r>
      <w:r w:rsidRPr="00030BBA">
        <w:rPr>
          <w:rFonts w:cstheme="minorHAnsi"/>
          <w:color w:val="000000"/>
        </w:rPr>
        <w:t xml:space="preserve">The best expression of specific research topics of interest to each Division within SMD are represented in by the topics </w:t>
      </w:r>
      <w:r w:rsidRPr="00030BBA">
        <w:rPr>
          <w:rFonts w:cstheme="minorHAnsi"/>
          <w:color w:val="000000"/>
        </w:rPr>
        <w:lastRenderedPageBreak/>
        <w:t xml:space="preserve">listed in SMD's "ROSES" research solicitation, see </w:t>
      </w:r>
      <w:hyperlink r:id="rId68" w:history="1">
        <w:r w:rsidRPr="00030BBA">
          <w:rPr>
            <w:rStyle w:val="Hyperlink"/>
            <w:rFonts w:cstheme="minorHAnsi"/>
          </w:rPr>
          <w:t>ROSES-2022</w:t>
        </w:r>
      </w:hyperlink>
      <w:r w:rsidRPr="00030BBA">
        <w:rPr>
          <w:rFonts w:cstheme="minorHAnsi"/>
          <w:color w:val="000000"/>
        </w:rPr>
        <w:t xml:space="preserve"> and the text in the Division research overviews of ROSES, i.e.:</w:t>
      </w:r>
    </w:p>
    <w:p w14:paraId="7B97F240" w14:textId="77777777" w:rsidR="000337EB" w:rsidRPr="00030BBA" w:rsidRDefault="000337EB" w:rsidP="000337EB">
      <w:pPr>
        <w:ind w:left="720"/>
        <w:rPr>
          <w:rFonts w:cstheme="minorHAnsi"/>
          <w:color w:val="000055"/>
          <w:u w:val="single"/>
        </w:rPr>
      </w:pPr>
      <w:hyperlink r:id="rId69" w:history="1">
        <w:r w:rsidRPr="00030BBA">
          <w:rPr>
            <w:rStyle w:val="Hyperlink"/>
            <w:rFonts w:cstheme="minorHAnsi"/>
          </w:rPr>
          <w:t>Astrophysics Research Program Overview</w:t>
        </w:r>
      </w:hyperlink>
    </w:p>
    <w:p w14:paraId="0F35850D" w14:textId="77777777" w:rsidR="000337EB" w:rsidRPr="00030BBA" w:rsidRDefault="000337EB" w:rsidP="000337EB">
      <w:pPr>
        <w:ind w:left="720"/>
        <w:rPr>
          <w:rFonts w:cstheme="minorHAnsi"/>
          <w:color w:val="000055"/>
          <w:u w:val="single"/>
        </w:rPr>
      </w:pPr>
      <w:hyperlink r:id="rId70" w:history="1">
        <w:r w:rsidRPr="00030BBA">
          <w:rPr>
            <w:rFonts w:cstheme="minorHAnsi"/>
            <w:color w:val="0000FF"/>
            <w:u w:val="single"/>
          </w:rPr>
          <w:t>Biological and Physical Sciences Research Overview</w:t>
        </w:r>
      </w:hyperlink>
    </w:p>
    <w:p w14:paraId="133E0AAF" w14:textId="77777777" w:rsidR="000337EB" w:rsidRPr="00030BBA" w:rsidRDefault="000337EB" w:rsidP="000337EB">
      <w:pPr>
        <w:ind w:left="720"/>
        <w:rPr>
          <w:rFonts w:cstheme="minorHAnsi"/>
          <w:color w:val="000000"/>
        </w:rPr>
      </w:pPr>
      <w:hyperlink r:id="rId71" w:history="1">
        <w:r w:rsidRPr="00030BBA">
          <w:rPr>
            <w:rStyle w:val="Hyperlink"/>
            <w:rFonts w:cstheme="minorHAnsi"/>
          </w:rPr>
          <w:t>Earth Science Research Overview</w:t>
        </w:r>
      </w:hyperlink>
    </w:p>
    <w:p w14:paraId="4E2C8F93" w14:textId="77777777" w:rsidR="000337EB" w:rsidRPr="00030BBA" w:rsidRDefault="000337EB" w:rsidP="000337EB">
      <w:pPr>
        <w:ind w:left="720"/>
        <w:rPr>
          <w:rFonts w:cstheme="minorHAnsi"/>
          <w:color w:val="1527FF"/>
        </w:rPr>
      </w:pPr>
      <w:hyperlink r:id="rId72" w:history="1">
        <w:proofErr w:type="spellStart"/>
        <w:r w:rsidRPr="00030BBA">
          <w:rPr>
            <w:rFonts w:cstheme="minorHAnsi"/>
            <w:color w:val="1527FF"/>
            <w:u w:val="single"/>
          </w:rPr>
          <w:t>Heliophysics</w:t>
        </w:r>
        <w:proofErr w:type="spellEnd"/>
        <w:r w:rsidRPr="00030BBA">
          <w:rPr>
            <w:rFonts w:cstheme="minorHAnsi"/>
            <w:color w:val="1527FF"/>
            <w:u w:val="single"/>
          </w:rPr>
          <w:t xml:space="preserve"> Research Program Overview</w:t>
        </w:r>
      </w:hyperlink>
    </w:p>
    <w:p w14:paraId="1E8CD67E" w14:textId="77777777" w:rsidR="000337EB" w:rsidRPr="00030BBA" w:rsidRDefault="000337EB" w:rsidP="000337EB">
      <w:pPr>
        <w:ind w:left="720"/>
        <w:rPr>
          <w:rFonts w:cstheme="minorHAnsi"/>
          <w:color w:val="00006A"/>
          <w:u w:val="single"/>
        </w:rPr>
      </w:pPr>
      <w:hyperlink r:id="rId73" w:history="1">
        <w:r w:rsidRPr="00030BBA">
          <w:rPr>
            <w:rStyle w:val="Hyperlink"/>
            <w:rFonts w:cstheme="minorHAnsi"/>
          </w:rPr>
          <w:t>Planetary Science Research Program Overview</w:t>
        </w:r>
      </w:hyperlink>
      <w:r w:rsidRPr="00030BBA">
        <w:rPr>
          <w:rFonts w:cstheme="minorHAnsi"/>
          <w:color w:val="000000"/>
        </w:rPr>
        <w:t xml:space="preserve"> and</w:t>
      </w:r>
    </w:p>
    <w:p w14:paraId="1C0D5C51" w14:textId="77777777" w:rsidR="000337EB" w:rsidRPr="00030BBA" w:rsidRDefault="000337EB" w:rsidP="000337EB">
      <w:pPr>
        <w:ind w:left="720"/>
        <w:rPr>
          <w:rFonts w:cstheme="minorHAnsi"/>
          <w:color w:val="000000"/>
        </w:rPr>
      </w:pPr>
      <w:hyperlink r:id="rId74" w:history="1">
        <w:r w:rsidRPr="00030BBA">
          <w:rPr>
            <w:rFonts w:cstheme="minorHAnsi"/>
            <w:color w:val="0000FF"/>
            <w:u w:val="single"/>
          </w:rPr>
          <w:t>Cross Division Research Overview</w:t>
        </w:r>
      </w:hyperlink>
      <w:r w:rsidRPr="00030BBA">
        <w:rPr>
          <w:rFonts w:cstheme="minorHAnsi"/>
          <w:color w:val="000000"/>
        </w:rPr>
        <w:t xml:space="preserve">. </w:t>
      </w:r>
    </w:p>
    <w:p w14:paraId="479B6046" w14:textId="77777777" w:rsidR="000337EB" w:rsidRPr="00030BBA" w:rsidRDefault="000337EB" w:rsidP="000337EB">
      <w:pPr>
        <w:ind w:left="720"/>
        <w:rPr>
          <w:rFonts w:cstheme="minorHAnsi"/>
          <w:color w:val="000000"/>
        </w:rPr>
      </w:pPr>
      <w:r w:rsidRPr="00030BBA">
        <w:rPr>
          <w:rFonts w:cstheme="minorHAnsi"/>
          <w:color w:val="000000"/>
        </w:rPr>
        <w:t xml:space="preserve">Proposers may find a list of </w:t>
      </w:r>
      <w:proofErr w:type="gramStart"/>
      <w:r w:rsidRPr="00030BBA">
        <w:rPr>
          <w:rFonts w:cstheme="minorHAnsi"/>
          <w:color w:val="000000"/>
        </w:rPr>
        <w:t>all of</w:t>
      </w:r>
      <w:proofErr w:type="gramEnd"/>
      <w:r w:rsidRPr="00030BBA">
        <w:rPr>
          <w:rFonts w:cstheme="minorHAnsi"/>
          <w:color w:val="000000"/>
        </w:rPr>
        <w:t xml:space="preserve"> the currently solicited topics in Table 3 of ROSES-2022 at </w:t>
      </w:r>
      <w:hyperlink r:id="rId75" w:history="1">
        <w:r w:rsidRPr="00030BBA">
          <w:rPr>
            <w:rStyle w:val="Hyperlink"/>
            <w:rFonts w:cstheme="minorHAnsi"/>
          </w:rPr>
          <w:t>https://solicitation.nasaprs.com/ROSES2022table3</w:t>
        </w:r>
      </w:hyperlink>
    </w:p>
    <w:p w14:paraId="2EC936E5" w14:textId="77777777" w:rsidR="000337EB" w:rsidRPr="00030BBA" w:rsidRDefault="000337EB" w:rsidP="000337EB">
      <w:pPr>
        <w:ind w:left="720"/>
        <w:rPr>
          <w:rFonts w:cstheme="minorHAnsi"/>
          <w:color w:val="000000"/>
        </w:rPr>
      </w:pPr>
      <w:r w:rsidRPr="00030BBA">
        <w:rPr>
          <w:rFonts w:cstheme="minorHAnsi"/>
          <w:color w:val="000000"/>
        </w:rPr>
        <w:t> </w:t>
      </w:r>
    </w:p>
    <w:p w14:paraId="784BC462" w14:textId="77777777" w:rsidR="000337EB" w:rsidRPr="00030BBA" w:rsidRDefault="000337EB" w:rsidP="000337EB">
      <w:pPr>
        <w:rPr>
          <w:rFonts w:cstheme="minorHAnsi"/>
          <w:color w:val="000000"/>
        </w:rPr>
      </w:pPr>
      <w:r w:rsidRPr="00030BBA">
        <w:rPr>
          <w:rFonts w:cstheme="minorHAnsi"/>
          <w:color w:val="000000"/>
        </w:rPr>
        <w:t xml:space="preserve">Please note, even if a particular topic is not solicited in ROSES this year, if it was solicited in ROSES recently, it is still a topic of interest and eligible for this solicitation. Additional information about the Science Mission Directorate may be found at: </w:t>
      </w:r>
      <w:hyperlink r:id="rId76" w:history="1">
        <w:r w:rsidRPr="00030BBA">
          <w:rPr>
            <w:rStyle w:val="Hyperlink"/>
            <w:rFonts w:cstheme="minorHAnsi"/>
          </w:rPr>
          <w:t>https://science.nasa.gov/</w:t>
        </w:r>
      </w:hyperlink>
      <w:r w:rsidRPr="00030BBA">
        <w:rPr>
          <w:rFonts w:cstheme="minorHAnsi"/>
          <w:color w:val="000000"/>
        </w:rPr>
        <w:t xml:space="preserve">. </w:t>
      </w:r>
    </w:p>
    <w:p w14:paraId="2CAAA6EF" w14:textId="1DF9112F" w:rsidR="000337EB" w:rsidRPr="00030BBA" w:rsidRDefault="000337EB" w:rsidP="000337EB">
      <w:pPr>
        <w:rPr>
          <w:rFonts w:cstheme="minorHAnsi"/>
          <w:color w:val="000000"/>
        </w:rPr>
      </w:pPr>
      <w:r w:rsidRPr="00030BBA">
        <w:rPr>
          <w:rFonts w:cstheme="minorHAnsi"/>
          <w:color w:val="000000"/>
        </w:rPr>
        <w:t> SMD</w:t>
      </w:r>
      <w:r w:rsidRPr="00030BBA">
        <w:rPr>
          <w:rFonts w:cstheme="minorHAnsi"/>
          <w:b/>
          <w:bCs/>
          <w:color w:val="000000"/>
        </w:rPr>
        <w:t> </w:t>
      </w:r>
      <w:r w:rsidRPr="00030BBA">
        <w:rPr>
          <w:rFonts w:cstheme="minorHAnsi"/>
          <w:color w:val="000000"/>
        </w:rPr>
        <w:t>POC: Kristen Erickson </w:t>
      </w:r>
      <w:hyperlink r:id="rId77" w:history="1">
        <w:r w:rsidRPr="00030BBA">
          <w:rPr>
            <w:rFonts w:cstheme="minorHAnsi"/>
            <w:color w:val="1527FF"/>
            <w:u w:val="single"/>
          </w:rPr>
          <w:t>kristen.erickson@nasa.gov</w:t>
        </w:r>
      </w:hyperlink>
    </w:p>
    <w:p w14:paraId="1E217D5B" w14:textId="77777777" w:rsidR="000337EB" w:rsidRPr="00030BBA" w:rsidRDefault="000337EB" w:rsidP="000337EB">
      <w:pPr>
        <w:spacing w:after="120"/>
        <w:rPr>
          <w:rFonts w:cstheme="minorHAnsi"/>
        </w:rPr>
      </w:pPr>
      <w:r w:rsidRPr="00030BBA">
        <w:rPr>
          <w:rFonts w:cstheme="minorHAnsi"/>
          <w:b/>
          <w:bCs/>
        </w:rPr>
        <w:t>A.3.1 Biological and Physical Sciences (BPS)</w:t>
      </w:r>
    </w:p>
    <w:p w14:paraId="05D2BD37" w14:textId="77777777" w:rsidR="000337EB" w:rsidRPr="00030BBA" w:rsidRDefault="000337EB" w:rsidP="000337EB">
      <w:pPr>
        <w:rPr>
          <w:rFonts w:cstheme="minorHAnsi"/>
        </w:rPr>
      </w:pPr>
      <w:r w:rsidRPr="00030BBA">
        <w:rPr>
          <w:rFonts w:cstheme="minorHAnsi"/>
        </w:rPr>
        <w:t>In July 2020, NASA's biological and physical sciences research was transferred from the Space Life and Physical Sciences Research &amp; Applications (SLPSRA) Division in the Human Exploration and Operations Mission Directorate (HEOMD) into the Biological and Physical Sciences (BPS) Division in the Science Mission Directorate (SMD).</w:t>
      </w:r>
      <w:r w:rsidRPr="00030BBA">
        <w:rPr>
          <w:rStyle w:val="apple-converted-space"/>
          <w:rFonts w:cstheme="minorHAnsi"/>
        </w:rPr>
        <w:t> </w:t>
      </w:r>
    </w:p>
    <w:p w14:paraId="396541D5" w14:textId="7714FBA8" w:rsidR="000337EB" w:rsidRPr="00030BBA" w:rsidRDefault="000337EB" w:rsidP="000337EB">
      <w:pPr>
        <w:rPr>
          <w:rFonts w:cstheme="minorHAnsi"/>
        </w:rPr>
      </w:pPr>
      <w:r w:rsidRPr="00030BBA">
        <w:rPr>
          <w:rFonts w:cstheme="minorHAnsi"/>
        </w:rPr>
        <w:t> The mission of BPS is two-pronged:</w:t>
      </w:r>
    </w:p>
    <w:p w14:paraId="7C9B4AFD" w14:textId="77777777" w:rsidR="000337EB" w:rsidRPr="00030BBA" w:rsidRDefault="000337EB" w:rsidP="001F2F63">
      <w:pPr>
        <w:numPr>
          <w:ilvl w:val="0"/>
          <w:numId w:val="43"/>
        </w:numPr>
        <w:spacing w:after="0" w:line="240" w:lineRule="auto"/>
        <w:rPr>
          <w:rFonts w:cstheme="minorHAnsi"/>
        </w:rPr>
      </w:pPr>
      <w:r w:rsidRPr="00030BBA">
        <w:rPr>
          <w:rFonts w:cstheme="minorHAnsi"/>
        </w:rPr>
        <w:t>Pioneer scientific discovery in and beyond low Earth orbit to drive advances in science, technology, and space exploration to enhance knowledge, education, innovation, and economic vitality</w:t>
      </w:r>
    </w:p>
    <w:p w14:paraId="6C98C391" w14:textId="77777777" w:rsidR="000337EB" w:rsidRPr="00030BBA" w:rsidRDefault="000337EB" w:rsidP="001F2F63">
      <w:pPr>
        <w:numPr>
          <w:ilvl w:val="0"/>
          <w:numId w:val="43"/>
        </w:numPr>
        <w:spacing w:after="0" w:line="240" w:lineRule="auto"/>
        <w:rPr>
          <w:rFonts w:cstheme="minorHAnsi"/>
        </w:rPr>
      </w:pPr>
      <w:r w:rsidRPr="00030BBA">
        <w:rPr>
          <w:rFonts w:cstheme="minorHAnsi"/>
        </w:rPr>
        <w:t>Enable human spaceflight exploration to expand the frontiers of knowledge, capability, and opportunity in space</w:t>
      </w:r>
    </w:p>
    <w:p w14:paraId="27C8F10E" w14:textId="7B075616" w:rsidR="000337EB" w:rsidRPr="00030BBA" w:rsidRDefault="000337EB" w:rsidP="000337EB">
      <w:pPr>
        <w:rPr>
          <w:rFonts w:cstheme="minorHAnsi"/>
        </w:rPr>
      </w:pPr>
      <w:r w:rsidRPr="00030BBA">
        <w:rPr>
          <w:rFonts w:cstheme="minorHAnsi"/>
        </w:rPr>
        <w:t> Execution of this mission requires both scientific research and technology development.</w:t>
      </w:r>
    </w:p>
    <w:p w14:paraId="0B456F68" w14:textId="637E8626" w:rsidR="000337EB" w:rsidRPr="00030BBA" w:rsidRDefault="000337EB" w:rsidP="000337EB">
      <w:pPr>
        <w:rPr>
          <w:rFonts w:cstheme="minorHAnsi"/>
        </w:rPr>
      </w:pPr>
      <w:r w:rsidRPr="00030BBA">
        <w:rPr>
          <w:rFonts w:cstheme="minorHAnsi"/>
        </w:rPr>
        <w:t> BPS administers NASA's:</w:t>
      </w:r>
    </w:p>
    <w:p w14:paraId="01CF9418" w14:textId="77777777" w:rsidR="000337EB" w:rsidRPr="00030BBA" w:rsidRDefault="000337EB" w:rsidP="001F2F63">
      <w:pPr>
        <w:numPr>
          <w:ilvl w:val="0"/>
          <w:numId w:val="44"/>
        </w:numPr>
        <w:spacing w:after="0" w:line="240" w:lineRule="auto"/>
        <w:rPr>
          <w:rFonts w:cstheme="minorHAnsi"/>
        </w:rPr>
      </w:pPr>
      <w:r w:rsidRPr="00030BBA">
        <w:rPr>
          <w:rFonts w:cstheme="minorHAnsi"/>
        </w:rPr>
        <w:t>Space Biology Program, which solicits and conducts research to understand how biological systems accommodate to spaceflight environments</w:t>
      </w:r>
    </w:p>
    <w:p w14:paraId="13710FBF" w14:textId="77777777" w:rsidR="000337EB" w:rsidRPr="00030BBA" w:rsidRDefault="000337EB" w:rsidP="001F2F63">
      <w:pPr>
        <w:numPr>
          <w:ilvl w:val="0"/>
          <w:numId w:val="44"/>
        </w:numPr>
        <w:spacing w:after="0" w:line="240" w:lineRule="auto"/>
        <w:rPr>
          <w:rFonts w:cstheme="minorHAnsi"/>
        </w:rPr>
      </w:pPr>
      <w:r w:rsidRPr="00030BBA">
        <w:rPr>
          <w:rFonts w:cstheme="minorHAnsi"/>
        </w:rPr>
        <w:t>Physical Sciences Program, which solicits and conducts research to understand how physical systems respond to spaceflight environments, particularly weightlessness</w:t>
      </w:r>
    </w:p>
    <w:p w14:paraId="7375E09D" w14:textId="77777777" w:rsidR="000337EB" w:rsidRPr="00030BBA" w:rsidRDefault="000337EB" w:rsidP="000337EB">
      <w:pPr>
        <w:rPr>
          <w:rFonts w:cstheme="minorHAnsi"/>
        </w:rPr>
      </w:pPr>
      <w:r w:rsidRPr="00030BBA">
        <w:rPr>
          <w:rFonts w:cstheme="minorHAnsi"/>
        </w:rPr>
        <w:t> </w:t>
      </w:r>
    </w:p>
    <w:p w14:paraId="0C36C9CB" w14:textId="77777777" w:rsidR="000337EB" w:rsidRPr="00030BBA" w:rsidRDefault="000337EB" w:rsidP="000337EB">
      <w:pPr>
        <w:rPr>
          <w:rFonts w:cstheme="minorHAnsi"/>
        </w:rPr>
      </w:pPr>
      <w:r w:rsidRPr="00030BBA">
        <w:rPr>
          <w:rFonts w:cstheme="minorHAnsi"/>
        </w:rPr>
        <w:t>BPS partners with the research community and a wide range of organizations to accomplish its mission. Grants to academic, commercial and government laboratories are the core of BPS’s research and technology development efforts.</w:t>
      </w:r>
    </w:p>
    <w:p w14:paraId="2CE833CF" w14:textId="77777777" w:rsidR="000337EB" w:rsidRPr="00030BBA" w:rsidRDefault="000337EB" w:rsidP="000337EB">
      <w:pPr>
        <w:rPr>
          <w:rFonts w:cstheme="minorHAnsi"/>
        </w:rPr>
      </w:pPr>
      <w:r w:rsidRPr="00030BBA">
        <w:rPr>
          <w:rFonts w:cstheme="minorHAnsi"/>
        </w:rPr>
        <w:lastRenderedPageBreak/>
        <w:t> </w:t>
      </w:r>
    </w:p>
    <w:p w14:paraId="6318557A" w14:textId="77777777" w:rsidR="000337EB" w:rsidRPr="00030BBA" w:rsidRDefault="000337EB" w:rsidP="000337EB">
      <w:pPr>
        <w:rPr>
          <w:rFonts w:cstheme="minorHAnsi"/>
        </w:rPr>
      </w:pPr>
      <w:r w:rsidRPr="00030BBA">
        <w:rPr>
          <w:rFonts w:cstheme="minorHAnsi"/>
        </w:rPr>
        <w:t>Additional information on BPS can be found at:</w:t>
      </w:r>
      <w:r w:rsidRPr="00030BBA">
        <w:rPr>
          <w:rStyle w:val="apple-converted-space"/>
          <w:rFonts w:cstheme="minorHAnsi"/>
        </w:rPr>
        <w:t> </w:t>
      </w:r>
      <w:hyperlink r:id="rId78" w:history="1">
        <w:r w:rsidRPr="00030BBA">
          <w:rPr>
            <w:rStyle w:val="Hyperlink"/>
            <w:rFonts w:cstheme="minorHAnsi"/>
          </w:rPr>
          <w:t>https://science.nasa.gov/biological-physical</w:t>
        </w:r>
      </w:hyperlink>
    </w:p>
    <w:p w14:paraId="47FEA2E4" w14:textId="07ED38E6" w:rsidR="000337EB" w:rsidRPr="00030BBA" w:rsidRDefault="000337EB" w:rsidP="000337EB">
      <w:pPr>
        <w:rPr>
          <w:rFonts w:cstheme="minorHAnsi"/>
        </w:rPr>
      </w:pPr>
      <w:r w:rsidRPr="00030BBA">
        <w:rPr>
          <w:rFonts w:cstheme="minorHAnsi"/>
        </w:rPr>
        <w:t> </w:t>
      </w:r>
      <w:r w:rsidRPr="00030BBA">
        <w:rPr>
          <w:rFonts w:cstheme="minorHAnsi"/>
          <w:b/>
          <w:bCs/>
        </w:rPr>
        <w:t>Space Biology Program</w:t>
      </w:r>
    </w:p>
    <w:p w14:paraId="0EBBCCFD" w14:textId="77777777" w:rsidR="000337EB" w:rsidRPr="00030BBA" w:rsidRDefault="000337EB" w:rsidP="000337EB">
      <w:pPr>
        <w:rPr>
          <w:rFonts w:cstheme="minorHAnsi"/>
        </w:rPr>
      </w:pPr>
      <w:r w:rsidRPr="00030BBA">
        <w:rPr>
          <w:rFonts w:cstheme="minorHAnsi"/>
        </w:rPr>
        <w:t>The Space Biology Program within NASA’s Biological and Physical Sciences Division focuses on pioneering scientific discovery and enabling human spaceflight exploration. Research in space biology has the following goals:</w:t>
      </w:r>
    </w:p>
    <w:p w14:paraId="55B3B650" w14:textId="77777777" w:rsidR="000337EB" w:rsidRPr="00030BBA" w:rsidRDefault="000337EB" w:rsidP="001F2F63">
      <w:pPr>
        <w:numPr>
          <w:ilvl w:val="0"/>
          <w:numId w:val="45"/>
        </w:numPr>
        <w:spacing w:after="44" w:line="240" w:lineRule="auto"/>
        <w:rPr>
          <w:rFonts w:cstheme="minorHAnsi"/>
        </w:rPr>
      </w:pPr>
      <w:r w:rsidRPr="00030BBA">
        <w:rPr>
          <w:rFonts w:cstheme="minorHAnsi"/>
        </w:rPr>
        <w:t>To effectively use microgravity, radiation, and the other characteristics of the space environment to enhance our understanding of fundamental biological processes. </w:t>
      </w:r>
    </w:p>
    <w:p w14:paraId="6A6601F0" w14:textId="77777777" w:rsidR="000337EB" w:rsidRPr="00030BBA" w:rsidRDefault="000337EB" w:rsidP="001F2F63">
      <w:pPr>
        <w:numPr>
          <w:ilvl w:val="0"/>
          <w:numId w:val="45"/>
        </w:numPr>
        <w:spacing w:after="44" w:line="240" w:lineRule="auto"/>
        <w:rPr>
          <w:rFonts w:cstheme="minorHAnsi"/>
        </w:rPr>
      </w:pPr>
      <w:r w:rsidRPr="00030BBA">
        <w:rPr>
          <w:rFonts w:cstheme="minorHAnsi"/>
        </w:rPr>
        <w:t>To develop the scientific and technological foundations for a safe, productive human presence in space for extended periods and in preparation for exploration.</w:t>
      </w:r>
    </w:p>
    <w:p w14:paraId="66653D16" w14:textId="77777777" w:rsidR="000337EB" w:rsidRPr="00030BBA" w:rsidRDefault="000337EB" w:rsidP="001F2F63">
      <w:pPr>
        <w:numPr>
          <w:ilvl w:val="0"/>
          <w:numId w:val="45"/>
        </w:numPr>
        <w:spacing w:after="0" w:line="240" w:lineRule="auto"/>
        <w:rPr>
          <w:rFonts w:cstheme="minorHAnsi"/>
        </w:rPr>
      </w:pPr>
      <w:r w:rsidRPr="00030BBA">
        <w:rPr>
          <w:rFonts w:cstheme="minorHAnsi"/>
        </w:rPr>
        <w:t>To apply this knowledge and technology to improve our nation's competitiveness, education, and the quality of life on Earth. </w:t>
      </w:r>
    </w:p>
    <w:p w14:paraId="54E55A38" w14:textId="77777777" w:rsidR="000337EB" w:rsidRPr="00030BBA" w:rsidRDefault="000337EB" w:rsidP="000337EB">
      <w:pPr>
        <w:rPr>
          <w:rFonts w:cstheme="minorHAnsi"/>
        </w:rPr>
      </w:pPr>
      <w:r w:rsidRPr="00030BBA">
        <w:rPr>
          <w:rFonts w:cstheme="minorHAnsi"/>
        </w:rPr>
        <w:t> </w:t>
      </w:r>
    </w:p>
    <w:p w14:paraId="7DC2FF64" w14:textId="77777777" w:rsidR="000337EB" w:rsidRPr="00030BBA" w:rsidRDefault="000337EB" w:rsidP="000337EB">
      <w:pPr>
        <w:spacing w:after="120"/>
        <w:rPr>
          <w:rFonts w:cstheme="minorHAnsi"/>
        </w:rPr>
      </w:pPr>
      <w:r w:rsidRPr="00030BBA">
        <w:rPr>
          <w:rFonts w:cstheme="minorHAnsi"/>
          <w:b/>
          <w:bCs/>
        </w:rPr>
        <w:t>Physical Science Program</w:t>
      </w:r>
    </w:p>
    <w:p w14:paraId="3CCC927E" w14:textId="77777777" w:rsidR="000337EB" w:rsidRPr="00030BBA" w:rsidRDefault="000337EB" w:rsidP="000337EB">
      <w:pPr>
        <w:rPr>
          <w:rFonts w:cstheme="minorHAnsi"/>
        </w:rPr>
      </w:pPr>
      <w:r w:rsidRPr="00030BBA">
        <w:rPr>
          <w:rFonts w:cstheme="minorHAnsi"/>
        </w:rPr>
        <w:t>The Physical Science Research Program conducts fundamental and applied research to advance scientific knowledge, to improve space systems, and to advance technologies that may produce new products offering benefits on Earth. Research in physical sciences spans from basic and applied research in the areas of: </w:t>
      </w:r>
    </w:p>
    <w:p w14:paraId="0F1CCCA9" w14:textId="77777777" w:rsidR="000337EB" w:rsidRPr="00030BBA" w:rsidRDefault="000337EB" w:rsidP="001F2F63">
      <w:pPr>
        <w:numPr>
          <w:ilvl w:val="0"/>
          <w:numId w:val="46"/>
        </w:numPr>
        <w:spacing w:after="44" w:line="240" w:lineRule="auto"/>
        <w:rPr>
          <w:rFonts w:cstheme="minorHAnsi"/>
        </w:rPr>
      </w:pPr>
      <w:r w:rsidRPr="00030BBA">
        <w:rPr>
          <w:rFonts w:cstheme="minorHAnsi"/>
        </w:rPr>
        <w:t xml:space="preserve">Fluid physics: two-phase flow, boiling, condensation, heat pipes, </w:t>
      </w:r>
      <w:proofErr w:type="gramStart"/>
      <w:r w:rsidRPr="00030BBA">
        <w:rPr>
          <w:rFonts w:cstheme="minorHAnsi"/>
        </w:rPr>
        <w:t>capillary</w:t>
      </w:r>
      <w:proofErr w:type="gramEnd"/>
      <w:r w:rsidRPr="00030BBA">
        <w:rPr>
          <w:rFonts w:cstheme="minorHAnsi"/>
        </w:rPr>
        <w:t xml:space="preserve"> and interfacial phenomena; cryogenic fluid storage and transfer</w:t>
      </w:r>
    </w:p>
    <w:p w14:paraId="5EE41D8C" w14:textId="77777777" w:rsidR="000337EB" w:rsidRPr="00030BBA" w:rsidRDefault="000337EB" w:rsidP="001F2F63">
      <w:pPr>
        <w:numPr>
          <w:ilvl w:val="0"/>
          <w:numId w:val="46"/>
        </w:numPr>
        <w:spacing w:after="44" w:line="240" w:lineRule="auto"/>
        <w:rPr>
          <w:rFonts w:cstheme="minorHAnsi"/>
        </w:rPr>
      </w:pPr>
      <w:r w:rsidRPr="00030BBA">
        <w:rPr>
          <w:rFonts w:cstheme="minorHAnsi"/>
        </w:rPr>
        <w:t xml:space="preserve">Combustion science: spacecraft fire safety, solids, liquids and gasses, </w:t>
      </w:r>
      <w:proofErr w:type="spellStart"/>
      <w:r w:rsidRPr="00030BBA">
        <w:rPr>
          <w:rFonts w:cstheme="minorHAnsi"/>
        </w:rPr>
        <w:t>transcritical</w:t>
      </w:r>
      <w:proofErr w:type="spellEnd"/>
      <w:r w:rsidRPr="00030BBA">
        <w:rPr>
          <w:rFonts w:cstheme="minorHAnsi"/>
        </w:rPr>
        <w:t xml:space="preserve"> combustion, supercritical reacting fluids, and soot </w:t>
      </w:r>
      <w:proofErr w:type="gramStart"/>
      <w:r w:rsidRPr="00030BBA">
        <w:rPr>
          <w:rFonts w:cstheme="minorHAnsi"/>
        </w:rPr>
        <w:t>formation;</w:t>
      </w:r>
      <w:proofErr w:type="gramEnd"/>
      <w:r w:rsidRPr="00030BBA">
        <w:rPr>
          <w:rFonts w:cstheme="minorHAnsi"/>
        </w:rPr>
        <w:t> </w:t>
      </w:r>
    </w:p>
    <w:p w14:paraId="704E7FDD" w14:textId="77777777" w:rsidR="000337EB" w:rsidRPr="00030BBA" w:rsidRDefault="000337EB" w:rsidP="001F2F63">
      <w:pPr>
        <w:numPr>
          <w:ilvl w:val="0"/>
          <w:numId w:val="46"/>
        </w:numPr>
        <w:spacing w:after="44" w:line="240" w:lineRule="auto"/>
        <w:rPr>
          <w:rFonts w:cstheme="minorHAnsi"/>
        </w:rPr>
      </w:pPr>
      <w:r w:rsidRPr="00030BBA">
        <w:rPr>
          <w:rFonts w:cstheme="minorHAnsi"/>
        </w:rPr>
        <w:t xml:space="preserve">Materials science: solidification in metal and alloys, crystal growth, electronic materials, glasses and ceramics, granular materials, extraction of material from </w:t>
      </w:r>
      <w:proofErr w:type="spellStart"/>
      <w:proofErr w:type="gramStart"/>
      <w:r w:rsidRPr="00030BBA">
        <w:rPr>
          <w:rFonts w:cstheme="minorHAnsi"/>
        </w:rPr>
        <w:t>regoliths</w:t>
      </w:r>
      <w:proofErr w:type="spellEnd"/>
      <w:r w:rsidRPr="00030BBA">
        <w:rPr>
          <w:rFonts w:cstheme="minorHAnsi"/>
        </w:rPr>
        <w:t>;</w:t>
      </w:r>
      <w:proofErr w:type="gramEnd"/>
      <w:r w:rsidRPr="00030BBA">
        <w:rPr>
          <w:rFonts w:cstheme="minorHAnsi"/>
        </w:rPr>
        <w:t> </w:t>
      </w:r>
    </w:p>
    <w:p w14:paraId="0E8C32BB" w14:textId="77777777" w:rsidR="000337EB" w:rsidRPr="00030BBA" w:rsidRDefault="000337EB" w:rsidP="001F2F63">
      <w:pPr>
        <w:numPr>
          <w:ilvl w:val="0"/>
          <w:numId w:val="46"/>
        </w:numPr>
        <w:spacing w:after="44" w:line="240" w:lineRule="auto"/>
        <w:rPr>
          <w:rFonts w:cstheme="minorHAnsi"/>
        </w:rPr>
      </w:pPr>
      <w:r w:rsidRPr="00030BBA">
        <w:rPr>
          <w:rFonts w:cstheme="minorHAnsi"/>
        </w:rPr>
        <w:t xml:space="preserve">Soft Condensed Matter: colloidal systems, emulsions, liquid crystals, polymer flows, foams and granular flows, and complex </w:t>
      </w:r>
      <w:proofErr w:type="gramStart"/>
      <w:r w:rsidRPr="00030BBA">
        <w:rPr>
          <w:rFonts w:cstheme="minorHAnsi"/>
        </w:rPr>
        <w:t>plasmas;</w:t>
      </w:r>
      <w:proofErr w:type="gramEnd"/>
      <w:r w:rsidRPr="00030BBA">
        <w:rPr>
          <w:rFonts w:cstheme="minorHAnsi"/>
        </w:rPr>
        <w:t xml:space="preserve">  </w:t>
      </w:r>
    </w:p>
    <w:p w14:paraId="3382E3B6" w14:textId="77777777" w:rsidR="000337EB" w:rsidRPr="00030BBA" w:rsidRDefault="000337EB" w:rsidP="001F2F63">
      <w:pPr>
        <w:numPr>
          <w:ilvl w:val="0"/>
          <w:numId w:val="46"/>
        </w:numPr>
        <w:spacing w:after="0" w:line="240" w:lineRule="auto"/>
        <w:rPr>
          <w:rFonts w:cstheme="minorHAnsi"/>
        </w:rPr>
      </w:pPr>
      <w:r w:rsidRPr="00030BBA">
        <w:rPr>
          <w:rFonts w:cstheme="minorHAnsi"/>
          <w:shd w:val="clear" w:color="auto" w:fill="FFFFFF"/>
        </w:rPr>
        <w:t>Fundamental physics: space optical/atomic clocks, quantum test of equivalence principle, theory supporting space-based experiments in quantum entanglement, decoherence, cold atom physics.</w:t>
      </w:r>
    </w:p>
    <w:p w14:paraId="3F66844D" w14:textId="77777777" w:rsidR="000337EB" w:rsidRPr="00030BBA" w:rsidRDefault="000337EB" w:rsidP="000337EB">
      <w:pPr>
        <w:rPr>
          <w:rFonts w:cstheme="minorHAnsi"/>
          <w:shd w:val="clear" w:color="auto" w:fill="FFFFFF"/>
        </w:rPr>
      </w:pPr>
    </w:p>
    <w:p w14:paraId="0221F577" w14:textId="32AC81E8" w:rsidR="000337EB" w:rsidRPr="00030BBA" w:rsidRDefault="000337EB" w:rsidP="000337EB">
      <w:pPr>
        <w:rPr>
          <w:rFonts w:cstheme="minorHAnsi"/>
          <w:color w:val="000000"/>
        </w:rPr>
      </w:pPr>
      <w:r w:rsidRPr="00030BBA">
        <w:rPr>
          <w:rFonts w:cstheme="minorHAnsi"/>
          <w:b/>
          <w:bCs/>
          <w:color w:val="000000"/>
        </w:rPr>
        <w:t> </w:t>
      </w:r>
      <w:r w:rsidRPr="00030BBA">
        <w:rPr>
          <w:rFonts w:cstheme="minorHAnsi"/>
          <w:b/>
          <w:bCs/>
        </w:rPr>
        <w:t xml:space="preserve">A.3.2 </w:t>
      </w:r>
      <w:proofErr w:type="spellStart"/>
      <w:r w:rsidRPr="00030BBA">
        <w:rPr>
          <w:rFonts w:cstheme="minorHAnsi"/>
          <w:b/>
          <w:bCs/>
          <w:color w:val="000000"/>
        </w:rPr>
        <w:t>Heliophysics</w:t>
      </w:r>
      <w:proofErr w:type="spellEnd"/>
      <w:r w:rsidRPr="00030BBA">
        <w:rPr>
          <w:rFonts w:cstheme="minorHAnsi"/>
          <w:b/>
          <w:bCs/>
          <w:color w:val="000000"/>
        </w:rPr>
        <w:t xml:space="preserve"> Division</w:t>
      </w:r>
    </w:p>
    <w:p w14:paraId="6BD293E5" w14:textId="77777777" w:rsidR="000337EB" w:rsidRPr="00030BBA" w:rsidRDefault="000337EB" w:rsidP="000337EB">
      <w:pPr>
        <w:rPr>
          <w:rFonts w:cstheme="minorHAnsi"/>
          <w:color w:val="000000"/>
        </w:rPr>
      </w:pPr>
      <w:proofErr w:type="spellStart"/>
      <w:r w:rsidRPr="00030BBA">
        <w:rPr>
          <w:rFonts w:cstheme="minorHAnsi"/>
          <w:color w:val="000000"/>
        </w:rPr>
        <w:t>Heliophysics</w:t>
      </w:r>
      <w:proofErr w:type="spellEnd"/>
      <w:r w:rsidRPr="00030BBA">
        <w:rPr>
          <w:rFonts w:cstheme="minorHAnsi"/>
          <w:color w:val="000000"/>
        </w:rPr>
        <w:t xml:space="preserve"> encompasses science that improves our understanding of fundamental physical processes throughout the solar system, and enables us to understand how the Sun, as the major driver of the energy throughout the solar system, impacts our technological society. The scope of </w:t>
      </w:r>
      <w:proofErr w:type="spellStart"/>
      <w:r w:rsidRPr="00030BBA">
        <w:rPr>
          <w:rFonts w:cstheme="minorHAnsi"/>
          <w:color w:val="000000"/>
        </w:rPr>
        <w:t>heliophysics</w:t>
      </w:r>
      <w:proofErr w:type="spellEnd"/>
      <w:r w:rsidRPr="00030BBA">
        <w:rPr>
          <w:rFonts w:cstheme="minorHAnsi"/>
          <w:color w:val="000000"/>
        </w:rPr>
        <w:t xml:space="preserve"> is vast, spanning from the Sun's interior to Earth’s upper atmosphere, throughout interplanetary space, to the edges of the heliosphere, where the solar wind interacts with the local interstellar medium. </w:t>
      </w:r>
      <w:proofErr w:type="spellStart"/>
      <w:r w:rsidRPr="00030BBA">
        <w:rPr>
          <w:rFonts w:cstheme="minorHAnsi"/>
          <w:color w:val="000000"/>
        </w:rPr>
        <w:t>Heliophysics</w:t>
      </w:r>
      <w:proofErr w:type="spellEnd"/>
      <w:r w:rsidRPr="00030BBA">
        <w:rPr>
          <w:rFonts w:cstheme="minorHAnsi"/>
          <w:color w:val="000000"/>
        </w:rPr>
        <w:t xml:space="preserve"> incorporates studies of the interconnected elements in a single system that produces dynamic space weather and that evolves in response to solar, planetary, and interstellar conditions.</w:t>
      </w:r>
    </w:p>
    <w:p w14:paraId="0880A4D8" w14:textId="77777777" w:rsidR="000337EB" w:rsidRPr="00030BBA" w:rsidRDefault="000337EB" w:rsidP="000337EB">
      <w:pPr>
        <w:spacing w:after="60"/>
        <w:rPr>
          <w:rFonts w:cstheme="minorHAnsi"/>
          <w:color w:val="000000"/>
        </w:rPr>
      </w:pPr>
      <w:r w:rsidRPr="00030BBA">
        <w:rPr>
          <w:rFonts w:cstheme="minorHAnsi"/>
          <w:color w:val="000000"/>
        </w:rPr>
        <w:t xml:space="preserve">The Agency’s strategic objective for </w:t>
      </w:r>
      <w:proofErr w:type="spellStart"/>
      <w:r w:rsidRPr="00030BBA">
        <w:rPr>
          <w:rFonts w:cstheme="minorHAnsi"/>
          <w:color w:val="000000"/>
        </w:rPr>
        <w:t>heliophysics</w:t>
      </w:r>
      <w:proofErr w:type="spellEnd"/>
      <w:r w:rsidRPr="00030BBA">
        <w:rPr>
          <w:rFonts w:cstheme="minorHAnsi"/>
          <w:color w:val="000000"/>
        </w:rPr>
        <w:t xml:space="preserve"> is to understand the Sun and its interactions with Earth and the solar system, including space weather. The </w:t>
      </w:r>
      <w:proofErr w:type="spellStart"/>
      <w:r w:rsidRPr="00030BBA">
        <w:rPr>
          <w:rFonts w:cstheme="minorHAnsi"/>
          <w:color w:val="000000"/>
        </w:rPr>
        <w:t>heliophysics</w:t>
      </w:r>
      <w:proofErr w:type="spellEnd"/>
      <w:r w:rsidRPr="00030BBA">
        <w:rPr>
          <w:rFonts w:cstheme="minorHAnsi"/>
          <w:color w:val="000000"/>
        </w:rPr>
        <w:t xml:space="preserve"> decadal survey conducted by the National Research Council (NRC), </w:t>
      </w:r>
      <w:r w:rsidRPr="00030BBA">
        <w:rPr>
          <w:rFonts w:cstheme="minorHAnsi"/>
          <w:i/>
          <w:iCs/>
          <w:color w:val="000000"/>
        </w:rPr>
        <w:t xml:space="preserve">Solar and Space Physics: A Science for a Technological Society </w:t>
      </w:r>
      <w:r w:rsidRPr="00030BBA">
        <w:rPr>
          <w:rFonts w:cstheme="minorHAnsi"/>
          <w:i/>
          <w:iCs/>
          <w:color w:val="000000"/>
        </w:rPr>
        <w:lastRenderedPageBreak/>
        <w:t>(</w:t>
      </w:r>
      <w:hyperlink r:id="rId79" w:history="1">
        <w:r w:rsidRPr="00030BBA">
          <w:rPr>
            <w:rFonts w:cstheme="minorHAnsi"/>
            <w:i/>
            <w:iCs/>
            <w:color w:val="1527FF"/>
            <w:u w:val="single"/>
          </w:rPr>
          <w:t>http://www.nap.edu/catalog/13060/solar-and-space-physics-a-science-for-a-technological-society</w:t>
        </w:r>
      </w:hyperlink>
      <w:r w:rsidRPr="00030BBA">
        <w:rPr>
          <w:rFonts w:cstheme="minorHAnsi"/>
          <w:color w:val="000000"/>
        </w:rPr>
        <w:t>), articulates the scientific challenges for this field of study and recommends a slate of design reference missions to meet them, to culminate in the achievement of a predictive capability to aid human endeavors on Earth and in space. The fundamental science questions are:</w:t>
      </w:r>
    </w:p>
    <w:p w14:paraId="4A40A532" w14:textId="77777777" w:rsidR="000337EB" w:rsidRPr="00030BBA" w:rsidRDefault="000337EB" w:rsidP="001F2F63">
      <w:pPr>
        <w:numPr>
          <w:ilvl w:val="0"/>
          <w:numId w:val="35"/>
        </w:numPr>
        <w:snapToGrid w:val="0"/>
        <w:spacing w:after="0" w:line="240" w:lineRule="auto"/>
        <w:ind w:left="778"/>
        <w:rPr>
          <w:rFonts w:cstheme="minorHAnsi"/>
          <w:color w:val="000000"/>
        </w:rPr>
      </w:pPr>
      <w:r w:rsidRPr="00030BBA">
        <w:rPr>
          <w:rFonts w:cstheme="minorHAnsi"/>
          <w:color w:val="000000"/>
        </w:rPr>
        <w:t>What causes the Sun to vary?</w:t>
      </w:r>
    </w:p>
    <w:p w14:paraId="2D0E47E1" w14:textId="77777777" w:rsidR="000337EB" w:rsidRPr="00030BBA" w:rsidRDefault="000337EB" w:rsidP="001F2F63">
      <w:pPr>
        <w:numPr>
          <w:ilvl w:val="0"/>
          <w:numId w:val="35"/>
        </w:numPr>
        <w:spacing w:after="0" w:line="240" w:lineRule="auto"/>
        <w:ind w:left="773"/>
        <w:rPr>
          <w:rFonts w:cstheme="minorHAnsi"/>
          <w:color w:val="000000"/>
        </w:rPr>
      </w:pPr>
      <w:r w:rsidRPr="00030BBA">
        <w:rPr>
          <w:rFonts w:cstheme="minorHAnsi"/>
          <w:color w:val="000000"/>
        </w:rPr>
        <w:t xml:space="preserve">How do the </w:t>
      </w:r>
      <w:proofErr w:type="spellStart"/>
      <w:r w:rsidRPr="00030BBA">
        <w:rPr>
          <w:rFonts w:cstheme="minorHAnsi"/>
          <w:color w:val="000000"/>
        </w:rPr>
        <w:t>geospace</w:t>
      </w:r>
      <w:proofErr w:type="spellEnd"/>
      <w:r w:rsidRPr="00030BBA">
        <w:rPr>
          <w:rFonts w:cstheme="minorHAnsi"/>
          <w:color w:val="000000"/>
        </w:rPr>
        <w:t>, planetary space environments and the heliosphere respond?</w:t>
      </w:r>
    </w:p>
    <w:p w14:paraId="17E85EFA" w14:textId="77777777" w:rsidR="000337EB" w:rsidRPr="00030BBA" w:rsidRDefault="000337EB" w:rsidP="001F2F63">
      <w:pPr>
        <w:numPr>
          <w:ilvl w:val="0"/>
          <w:numId w:val="35"/>
        </w:numPr>
        <w:spacing w:after="0" w:line="240" w:lineRule="auto"/>
        <w:ind w:left="773"/>
        <w:rPr>
          <w:rFonts w:cstheme="minorHAnsi"/>
          <w:color w:val="000000"/>
        </w:rPr>
      </w:pPr>
      <w:r w:rsidRPr="00030BBA">
        <w:rPr>
          <w:rFonts w:cstheme="minorHAnsi"/>
          <w:color w:val="000000"/>
        </w:rPr>
        <w:t>What are the impacts on humanity?</w:t>
      </w:r>
    </w:p>
    <w:p w14:paraId="4890674D" w14:textId="77777777" w:rsidR="000337EB" w:rsidRPr="00030BBA" w:rsidRDefault="000337EB" w:rsidP="000337EB">
      <w:pPr>
        <w:spacing w:before="120" w:after="60"/>
        <w:rPr>
          <w:rFonts w:cstheme="minorHAnsi"/>
          <w:color w:val="000000"/>
        </w:rPr>
      </w:pPr>
      <w:r w:rsidRPr="00030BBA">
        <w:rPr>
          <w:rFonts w:cstheme="minorHAnsi"/>
          <w:color w:val="000000"/>
        </w:rPr>
        <w:t xml:space="preserve">To answer these questions, the </w:t>
      </w:r>
      <w:proofErr w:type="spellStart"/>
      <w:r w:rsidRPr="00030BBA">
        <w:rPr>
          <w:rFonts w:cstheme="minorHAnsi"/>
          <w:color w:val="000000"/>
        </w:rPr>
        <w:t>Heliophysics</w:t>
      </w:r>
      <w:proofErr w:type="spellEnd"/>
      <w:r w:rsidRPr="00030BBA">
        <w:rPr>
          <w:rFonts w:cstheme="minorHAnsi"/>
          <w:color w:val="000000"/>
        </w:rPr>
        <w:t xml:space="preserve"> Division implements a program to achieve three overarching goals:</w:t>
      </w:r>
    </w:p>
    <w:p w14:paraId="66D7BD93" w14:textId="77777777" w:rsidR="000337EB" w:rsidRPr="00030BBA" w:rsidRDefault="000337EB" w:rsidP="001F2F63">
      <w:pPr>
        <w:numPr>
          <w:ilvl w:val="0"/>
          <w:numId w:val="36"/>
        </w:numPr>
        <w:spacing w:after="0" w:line="240" w:lineRule="auto"/>
        <w:rPr>
          <w:rFonts w:cstheme="minorHAnsi"/>
          <w:color w:val="000000"/>
        </w:rPr>
      </w:pPr>
      <w:r w:rsidRPr="00030BBA">
        <w:rPr>
          <w:rFonts w:cstheme="minorHAnsi"/>
          <w:color w:val="000000"/>
        </w:rPr>
        <w:t>Explore the physical processes in the space environment from the Sun to the Earth and throughout the solar system</w:t>
      </w:r>
    </w:p>
    <w:p w14:paraId="7D90B0FA" w14:textId="77777777" w:rsidR="000337EB" w:rsidRPr="00030BBA" w:rsidRDefault="000337EB" w:rsidP="001F2F63">
      <w:pPr>
        <w:numPr>
          <w:ilvl w:val="0"/>
          <w:numId w:val="36"/>
        </w:numPr>
        <w:spacing w:after="0" w:line="240" w:lineRule="auto"/>
        <w:rPr>
          <w:rFonts w:cstheme="minorHAnsi"/>
          <w:color w:val="000000"/>
        </w:rPr>
      </w:pPr>
      <w:r w:rsidRPr="00030BBA">
        <w:rPr>
          <w:rFonts w:cstheme="minorHAnsi"/>
          <w:color w:val="000000"/>
        </w:rPr>
        <w:t>Advance our understanding of the connections that link the Sun, the Earth, planetary space environment, and the outer reaches of our solar system</w:t>
      </w:r>
    </w:p>
    <w:p w14:paraId="32E25B56" w14:textId="77777777" w:rsidR="000337EB" w:rsidRPr="00030BBA" w:rsidRDefault="000337EB" w:rsidP="001F2F63">
      <w:pPr>
        <w:numPr>
          <w:ilvl w:val="0"/>
          <w:numId w:val="36"/>
        </w:numPr>
        <w:spacing w:after="0" w:line="240" w:lineRule="auto"/>
        <w:rPr>
          <w:rFonts w:cstheme="minorHAnsi"/>
          <w:color w:val="000000"/>
        </w:rPr>
      </w:pPr>
      <w:r w:rsidRPr="00030BBA">
        <w:rPr>
          <w:rFonts w:cstheme="minorHAnsi"/>
          <w:color w:val="000000"/>
        </w:rPr>
        <w:t>Develop the knowledge and capability to detect and predict extreme conditions in space to protect life and society and to safeguard human and robotic explorers beyond Earth</w:t>
      </w:r>
    </w:p>
    <w:p w14:paraId="30D6B71A" w14:textId="77777777" w:rsidR="000337EB" w:rsidRPr="00030BBA" w:rsidRDefault="000337EB" w:rsidP="000337EB">
      <w:pPr>
        <w:spacing w:before="120" w:after="120"/>
        <w:rPr>
          <w:rFonts w:cstheme="minorHAnsi"/>
          <w:color w:val="000000"/>
        </w:rPr>
      </w:pPr>
      <w:r w:rsidRPr="00030BBA">
        <w:rPr>
          <w:rFonts w:cstheme="minorHAnsi"/>
          <w:color w:val="000000"/>
        </w:rPr>
        <w:t xml:space="preserve">Further information on the objectives and goals of NASA's </w:t>
      </w:r>
      <w:proofErr w:type="spellStart"/>
      <w:r w:rsidRPr="00030BBA">
        <w:rPr>
          <w:rFonts w:cstheme="minorHAnsi"/>
          <w:color w:val="000000"/>
        </w:rPr>
        <w:t>Heliophysics</w:t>
      </w:r>
      <w:proofErr w:type="spellEnd"/>
      <w:r w:rsidRPr="00030BBA">
        <w:rPr>
          <w:rFonts w:cstheme="minorHAnsi"/>
          <w:color w:val="000000"/>
        </w:rPr>
        <w:t xml:space="preserve"> Program may be found in the </w:t>
      </w:r>
      <w:r w:rsidRPr="00030BBA">
        <w:rPr>
          <w:rFonts w:cstheme="minorHAnsi"/>
          <w:i/>
          <w:iCs/>
          <w:color w:val="000000"/>
        </w:rPr>
        <w:t xml:space="preserve">2014 Science Plan and Our Dynamic Space Environment: </w:t>
      </w:r>
      <w:proofErr w:type="spellStart"/>
      <w:r w:rsidRPr="00030BBA">
        <w:rPr>
          <w:rFonts w:cstheme="minorHAnsi"/>
          <w:i/>
          <w:iCs/>
          <w:color w:val="000000"/>
        </w:rPr>
        <w:t>Heliophysics</w:t>
      </w:r>
      <w:proofErr w:type="spellEnd"/>
      <w:r w:rsidRPr="00030BBA">
        <w:rPr>
          <w:rFonts w:cstheme="minorHAnsi"/>
          <w:i/>
          <w:iCs/>
          <w:color w:val="000000"/>
        </w:rPr>
        <w:t xml:space="preserve"> Science and Technology Roadmap for 2014-2033</w:t>
      </w:r>
      <w:r w:rsidRPr="00030BBA">
        <w:rPr>
          <w:rFonts w:cstheme="minorHAnsi"/>
          <w:color w:val="000000"/>
        </w:rPr>
        <w:t> (</w:t>
      </w:r>
      <w:hyperlink r:id="rId80" w:history="1">
        <w:r w:rsidRPr="00030BBA">
          <w:rPr>
            <w:rFonts w:cstheme="minorHAnsi"/>
            <w:color w:val="1527FF"/>
            <w:u w:val="single"/>
          </w:rPr>
          <w:t>download PDF</w:t>
        </w:r>
      </w:hyperlink>
      <w:r w:rsidRPr="00030BBA">
        <w:rPr>
          <w:rFonts w:cstheme="minorHAnsi"/>
          <w:color w:val="000000"/>
        </w:rPr>
        <w:t xml:space="preserve">). The </w:t>
      </w:r>
      <w:proofErr w:type="spellStart"/>
      <w:r w:rsidRPr="00030BBA">
        <w:rPr>
          <w:rFonts w:cstheme="minorHAnsi"/>
          <w:color w:val="000000"/>
        </w:rPr>
        <w:t>Heliophysics</w:t>
      </w:r>
      <w:proofErr w:type="spellEnd"/>
      <w:r w:rsidRPr="00030BBA">
        <w:rPr>
          <w:rFonts w:cstheme="minorHAnsi"/>
          <w:color w:val="000000"/>
        </w:rPr>
        <w:t xml:space="preserve"> research program is described in Chapter 4.1 of the </w:t>
      </w:r>
      <w:r w:rsidRPr="00030BBA">
        <w:rPr>
          <w:rFonts w:cstheme="minorHAnsi"/>
          <w:i/>
          <w:iCs/>
          <w:color w:val="000000"/>
        </w:rPr>
        <w:t>SMD Science Plan 2014</w:t>
      </w:r>
      <w:r w:rsidRPr="00030BBA">
        <w:rPr>
          <w:rFonts w:cstheme="minorHAnsi"/>
          <w:color w:val="000000"/>
        </w:rPr>
        <w:t> available at </w:t>
      </w:r>
      <w:hyperlink r:id="rId81" w:history="1">
        <w:r w:rsidRPr="00030BBA">
          <w:rPr>
            <w:rFonts w:cstheme="minorHAnsi"/>
            <w:color w:val="1527FF"/>
            <w:u w:val="single"/>
          </w:rPr>
          <w:t>http://science.nasa.gov/about-us/science-strategy/</w:t>
        </w:r>
      </w:hyperlink>
      <w:r w:rsidRPr="00030BBA">
        <w:rPr>
          <w:rFonts w:cstheme="minorHAnsi"/>
          <w:color w:val="000000"/>
        </w:rPr>
        <w:t>. The program supports theory, modeling, and data analysis utilizing remote sensing and </w:t>
      </w:r>
      <w:r w:rsidRPr="00030BBA">
        <w:rPr>
          <w:rFonts w:cstheme="minorHAnsi"/>
          <w:i/>
          <w:iCs/>
          <w:color w:val="000000"/>
        </w:rPr>
        <w:t>in situ</w:t>
      </w:r>
      <w:r w:rsidRPr="00030BBA">
        <w:rPr>
          <w:rFonts w:cstheme="minorHAnsi"/>
          <w:color w:val="000000"/>
        </w:rPr>
        <w:t xml:space="preserve"> measurements from a fleet of missions; the </w:t>
      </w:r>
      <w:proofErr w:type="spellStart"/>
      <w:r w:rsidRPr="00030BBA">
        <w:rPr>
          <w:rFonts w:cstheme="minorHAnsi"/>
          <w:color w:val="000000"/>
        </w:rPr>
        <w:t>Heliophysics</w:t>
      </w:r>
      <w:proofErr w:type="spellEnd"/>
      <w:r w:rsidRPr="00030BBA">
        <w:rPr>
          <w:rFonts w:cstheme="minorHAnsi"/>
          <w:color w:val="000000"/>
        </w:rPr>
        <w:t xml:space="preserve"> System Observatory (HSO). Frequent CubeSats, suborbital rockets, balloons, and ground-based instruments add to the observational base. Investigations that develop new observables and technologies for </w:t>
      </w:r>
      <w:proofErr w:type="spellStart"/>
      <w:r w:rsidRPr="00030BBA">
        <w:rPr>
          <w:rFonts w:cstheme="minorHAnsi"/>
          <w:color w:val="000000"/>
        </w:rPr>
        <w:t>heliophysics</w:t>
      </w:r>
      <w:proofErr w:type="spellEnd"/>
      <w:r w:rsidRPr="00030BBA">
        <w:rPr>
          <w:rFonts w:cstheme="minorHAnsi"/>
          <w:color w:val="000000"/>
        </w:rPr>
        <w:t xml:space="preserve"> science are sought. </w:t>
      </w:r>
    </w:p>
    <w:p w14:paraId="383B3783" w14:textId="77777777" w:rsidR="000337EB" w:rsidRPr="00030BBA" w:rsidRDefault="000337EB" w:rsidP="000337EB">
      <w:pPr>
        <w:spacing w:before="120" w:after="120"/>
        <w:rPr>
          <w:rFonts w:cstheme="minorHAnsi"/>
          <w:color w:val="000000"/>
        </w:rPr>
      </w:pPr>
      <w:r w:rsidRPr="00030BBA">
        <w:rPr>
          <w:rFonts w:cstheme="minorHAnsi"/>
          <w:color w:val="000000"/>
        </w:rPr>
        <w:t>Supported research activities include projects that address understanding of the Sun and planetary space environments, including the origin, evolution, and interactions of space plasmas and electromagnetic fields throughout the heliosphere. The program seeks to characterize these phenomena on a broad range of spatial and temporal scales, to understand the fundamental processes that drive them, to understand how these processes combine to create space weather events, and to enable a capability for predicting future space weather events. </w:t>
      </w:r>
    </w:p>
    <w:p w14:paraId="52CD78FA" w14:textId="77777777" w:rsidR="000337EB" w:rsidRPr="00030BBA" w:rsidRDefault="000337EB" w:rsidP="000337EB">
      <w:pPr>
        <w:spacing w:before="120" w:after="120"/>
        <w:rPr>
          <w:rFonts w:cstheme="minorHAnsi"/>
          <w:color w:val="000000"/>
        </w:rPr>
      </w:pPr>
      <w:r w:rsidRPr="00030BBA">
        <w:rPr>
          <w:rFonts w:cstheme="minorHAnsi"/>
          <w:color w:val="000000"/>
        </w:rPr>
        <w:t>The program supports investigations of the Sun, including processes taking place throughout the solar interior and atmosphere and the evolution and cyclic activity of the Sun. It supports investigations of the origin and behavior of the solar wind, energetic particles, and magnetic fields in the heliosphere and their interaction with the Earth and other planets, as well as with the interstellar medium. </w:t>
      </w:r>
    </w:p>
    <w:p w14:paraId="2FA6E73D" w14:textId="77777777" w:rsidR="000337EB" w:rsidRPr="00030BBA" w:rsidRDefault="000337EB" w:rsidP="000337EB">
      <w:pPr>
        <w:spacing w:before="120" w:after="120"/>
        <w:rPr>
          <w:rFonts w:cstheme="minorHAnsi"/>
          <w:color w:val="000000"/>
        </w:rPr>
      </w:pPr>
      <w:r w:rsidRPr="00030BBA">
        <w:rPr>
          <w:rFonts w:cstheme="minorHAnsi"/>
          <w:color w:val="000000"/>
        </w:rPr>
        <w:t xml:space="preserve">The program also supports investigations of the physics of magnetospheres, including their formation and fundamental interactions with plasmas, fields, and particles and the physics of the terrestrial mesosphere, thermosphere, ionosphere, and auroras, including the coupling of these phenomena to the lower atmosphere and magnetosphere. Proposers may also review the information in the ROSES-21 </w:t>
      </w:r>
      <w:hyperlink r:id="rId82" w:history="1">
        <w:proofErr w:type="spellStart"/>
        <w:r w:rsidRPr="00030BBA">
          <w:rPr>
            <w:rFonts w:cstheme="minorHAnsi"/>
            <w:color w:val="1527FF"/>
            <w:u w:val="single"/>
          </w:rPr>
          <w:t>Heliophysics</w:t>
        </w:r>
        <w:proofErr w:type="spellEnd"/>
        <w:r w:rsidRPr="00030BBA">
          <w:rPr>
            <w:rFonts w:cstheme="minorHAnsi"/>
            <w:color w:val="1527FF"/>
            <w:u w:val="single"/>
          </w:rPr>
          <w:t xml:space="preserve"> Research Program Overview</w:t>
        </w:r>
      </w:hyperlink>
      <w:r w:rsidRPr="00030BBA">
        <w:rPr>
          <w:rFonts w:cstheme="minorHAnsi"/>
          <w:color w:val="000000"/>
        </w:rPr>
        <w:t xml:space="preserve"> for further information about the </w:t>
      </w:r>
      <w:proofErr w:type="spellStart"/>
      <w:r w:rsidRPr="00030BBA">
        <w:rPr>
          <w:rFonts w:cstheme="minorHAnsi"/>
          <w:color w:val="000000"/>
        </w:rPr>
        <w:t>Heliophysics</w:t>
      </w:r>
      <w:proofErr w:type="spellEnd"/>
      <w:r w:rsidRPr="00030BBA">
        <w:rPr>
          <w:rFonts w:cstheme="minorHAnsi"/>
          <w:color w:val="000000"/>
        </w:rPr>
        <w:t xml:space="preserve"> Research Program.</w:t>
      </w:r>
    </w:p>
    <w:p w14:paraId="3101CF86" w14:textId="77777777" w:rsidR="000337EB" w:rsidRPr="00030BBA" w:rsidRDefault="000337EB" w:rsidP="000337EB">
      <w:pPr>
        <w:rPr>
          <w:rFonts w:cstheme="minorHAnsi"/>
          <w:color w:val="000000"/>
        </w:rPr>
      </w:pPr>
    </w:p>
    <w:p w14:paraId="2D8322A5" w14:textId="77777777" w:rsidR="000337EB" w:rsidRPr="00030BBA" w:rsidRDefault="000337EB" w:rsidP="000337EB">
      <w:pPr>
        <w:keepNext/>
        <w:spacing w:after="120"/>
        <w:rPr>
          <w:rFonts w:cstheme="minorHAnsi"/>
          <w:color w:val="000000"/>
        </w:rPr>
      </w:pPr>
      <w:r w:rsidRPr="00030BBA">
        <w:rPr>
          <w:rFonts w:cstheme="minorHAnsi"/>
          <w:b/>
          <w:bCs/>
        </w:rPr>
        <w:t xml:space="preserve">A.3.3 </w:t>
      </w:r>
      <w:r w:rsidRPr="00030BBA">
        <w:rPr>
          <w:rFonts w:cstheme="minorHAnsi"/>
          <w:b/>
          <w:bCs/>
          <w:color w:val="000000"/>
        </w:rPr>
        <w:t>Earth Science Division </w:t>
      </w:r>
    </w:p>
    <w:p w14:paraId="1AD4DB0D" w14:textId="77777777" w:rsidR="000337EB" w:rsidRPr="00030BBA" w:rsidRDefault="000337EB" w:rsidP="000337EB">
      <w:pPr>
        <w:spacing w:after="60"/>
        <w:rPr>
          <w:rFonts w:cstheme="minorHAnsi"/>
          <w:color w:val="000000"/>
        </w:rPr>
      </w:pPr>
      <w:r w:rsidRPr="00030BBA">
        <w:rPr>
          <w:rFonts w:cstheme="minorHAnsi"/>
          <w:color w:val="000000"/>
        </w:rPr>
        <w:t>The overarching goal of NASA's Earth Science program is to develop a scientific understanding of Earth as a system. The Earth Science Division of the Science Mission Directorate (</w:t>
      </w:r>
      <w:hyperlink r:id="rId83" w:history="1">
        <w:r w:rsidRPr="00030BBA">
          <w:rPr>
            <w:rFonts w:cstheme="minorHAnsi"/>
            <w:color w:val="1527FF"/>
            <w:u w:val="single"/>
          </w:rPr>
          <w:t>https://science.nasa.gov/earth-science</w:t>
        </w:r>
      </w:hyperlink>
      <w:r w:rsidRPr="00030BBA">
        <w:rPr>
          <w:rFonts w:cstheme="minorHAnsi"/>
          <w:color w:val="000000"/>
        </w:rPr>
        <w:t xml:space="preserve">) </w:t>
      </w:r>
      <w:r w:rsidRPr="00030BBA">
        <w:rPr>
          <w:rFonts w:cstheme="minorHAnsi"/>
          <w:color w:val="000000"/>
        </w:rPr>
        <w:lastRenderedPageBreak/>
        <w:t xml:space="preserve">contributes to NASA's mission, in particular, Strategic Objective 1.1: Understanding </w:t>
      </w:r>
      <w:proofErr w:type="gramStart"/>
      <w:r w:rsidRPr="00030BBA">
        <w:rPr>
          <w:rFonts w:cstheme="minorHAnsi"/>
          <w:color w:val="000000"/>
        </w:rPr>
        <w:t>The</w:t>
      </w:r>
      <w:proofErr w:type="gramEnd"/>
      <w:r w:rsidRPr="00030BBA">
        <w:rPr>
          <w:rFonts w:cstheme="minorHAnsi"/>
          <w:color w:val="000000"/>
        </w:rPr>
        <w:t xml:space="preserve"> Sun, Earth, Solar System, And Universe. This strategic objective is motivated by the following key questions: </w:t>
      </w:r>
    </w:p>
    <w:p w14:paraId="72E443A8" w14:textId="77777777" w:rsidR="000337EB" w:rsidRPr="00030BBA" w:rsidRDefault="000337EB" w:rsidP="001F2F63">
      <w:pPr>
        <w:numPr>
          <w:ilvl w:val="0"/>
          <w:numId w:val="37"/>
        </w:numPr>
        <w:spacing w:after="44" w:line="240" w:lineRule="auto"/>
        <w:rPr>
          <w:rFonts w:cstheme="minorHAnsi"/>
          <w:color w:val="000000"/>
        </w:rPr>
      </w:pPr>
      <w:r w:rsidRPr="00030BBA">
        <w:rPr>
          <w:rFonts w:cstheme="minorHAnsi"/>
          <w:color w:val="000000"/>
        </w:rPr>
        <w:t>How is the global Earth system changing? </w:t>
      </w:r>
    </w:p>
    <w:p w14:paraId="3A047E3D" w14:textId="77777777" w:rsidR="000337EB" w:rsidRPr="00030BBA" w:rsidRDefault="000337EB" w:rsidP="001F2F63">
      <w:pPr>
        <w:numPr>
          <w:ilvl w:val="0"/>
          <w:numId w:val="37"/>
        </w:numPr>
        <w:spacing w:after="44" w:line="240" w:lineRule="auto"/>
        <w:rPr>
          <w:rFonts w:cstheme="minorHAnsi"/>
          <w:color w:val="000000"/>
        </w:rPr>
      </w:pPr>
      <w:r w:rsidRPr="00030BBA">
        <w:rPr>
          <w:rFonts w:cstheme="minorHAnsi"/>
          <w:color w:val="000000"/>
        </w:rPr>
        <w:t>What causes these changes in the Earth system? </w:t>
      </w:r>
    </w:p>
    <w:p w14:paraId="596BCDE3" w14:textId="77777777" w:rsidR="000337EB" w:rsidRPr="00030BBA" w:rsidRDefault="000337EB" w:rsidP="001F2F63">
      <w:pPr>
        <w:numPr>
          <w:ilvl w:val="0"/>
          <w:numId w:val="37"/>
        </w:numPr>
        <w:spacing w:after="0" w:line="240" w:lineRule="auto"/>
        <w:rPr>
          <w:rFonts w:cstheme="minorHAnsi"/>
          <w:color w:val="000000"/>
        </w:rPr>
      </w:pPr>
      <w:r w:rsidRPr="00030BBA">
        <w:rPr>
          <w:rFonts w:cstheme="minorHAnsi"/>
          <w:color w:val="000000"/>
        </w:rPr>
        <w:t>How will the Earth system change in the future? </w:t>
      </w:r>
    </w:p>
    <w:p w14:paraId="17C6749B" w14:textId="77777777" w:rsidR="000337EB" w:rsidRPr="00030BBA" w:rsidRDefault="000337EB" w:rsidP="001F2F63">
      <w:pPr>
        <w:numPr>
          <w:ilvl w:val="0"/>
          <w:numId w:val="37"/>
        </w:numPr>
        <w:spacing w:after="0" w:line="240" w:lineRule="auto"/>
        <w:rPr>
          <w:rFonts w:cstheme="minorHAnsi"/>
          <w:color w:val="000000"/>
        </w:rPr>
      </w:pPr>
      <w:r w:rsidRPr="00030BBA">
        <w:rPr>
          <w:rFonts w:cstheme="minorHAnsi"/>
          <w:color w:val="000000"/>
        </w:rPr>
        <w:t>How can Earth system science provide societal benefit?</w:t>
      </w:r>
    </w:p>
    <w:p w14:paraId="33740A71" w14:textId="77777777" w:rsidR="000337EB" w:rsidRPr="00030BBA" w:rsidRDefault="000337EB" w:rsidP="000337EB">
      <w:pPr>
        <w:ind w:left="720"/>
        <w:rPr>
          <w:rFonts w:cstheme="minorHAnsi"/>
          <w:color w:val="000000"/>
        </w:rPr>
      </w:pPr>
      <w:r w:rsidRPr="00030BBA">
        <w:rPr>
          <w:rFonts w:cstheme="minorHAnsi"/>
          <w:color w:val="000000"/>
        </w:rPr>
        <w:t> </w:t>
      </w:r>
    </w:p>
    <w:p w14:paraId="05C16A5F" w14:textId="77777777" w:rsidR="000337EB" w:rsidRPr="00030BBA" w:rsidRDefault="000337EB" w:rsidP="000337EB">
      <w:pPr>
        <w:spacing w:after="60"/>
        <w:rPr>
          <w:rFonts w:cstheme="minorHAnsi"/>
          <w:color w:val="000000"/>
        </w:rPr>
      </w:pPr>
      <w:r w:rsidRPr="00030BBA">
        <w:rPr>
          <w:rFonts w:cstheme="minorHAnsi"/>
          <w:color w:val="000000"/>
        </w:rPr>
        <w:t>These science questions translate into seven overarching science goals to guide the Earth Science Division’s selection of investigations and other programmatic decisions: </w:t>
      </w:r>
    </w:p>
    <w:p w14:paraId="681A5F67" w14:textId="77777777" w:rsidR="000337EB" w:rsidRPr="00030BBA" w:rsidRDefault="000337EB" w:rsidP="001F2F63">
      <w:pPr>
        <w:numPr>
          <w:ilvl w:val="0"/>
          <w:numId w:val="38"/>
        </w:numPr>
        <w:spacing w:after="0" w:line="240" w:lineRule="auto"/>
        <w:rPr>
          <w:rFonts w:cstheme="minorHAnsi"/>
          <w:color w:val="000000"/>
        </w:rPr>
      </w:pPr>
      <w:r w:rsidRPr="00030BBA">
        <w:rPr>
          <w:rFonts w:cstheme="minorHAnsi"/>
          <w:color w:val="000000"/>
        </w:rPr>
        <w:t>Advance the understanding of changes in the Earth’s radiation balance, air quality, and the ozone layer that result from changes in atmospheric composition (Atmospheric Composition) </w:t>
      </w:r>
    </w:p>
    <w:p w14:paraId="56CAE8A7" w14:textId="77777777" w:rsidR="000337EB" w:rsidRPr="00030BBA" w:rsidRDefault="000337EB" w:rsidP="001F2F63">
      <w:pPr>
        <w:numPr>
          <w:ilvl w:val="0"/>
          <w:numId w:val="38"/>
        </w:numPr>
        <w:spacing w:after="0" w:line="240" w:lineRule="auto"/>
        <w:rPr>
          <w:rFonts w:cstheme="minorHAnsi"/>
          <w:color w:val="000000"/>
        </w:rPr>
      </w:pPr>
      <w:r w:rsidRPr="00030BBA">
        <w:rPr>
          <w:rFonts w:cstheme="minorHAnsi"/>
          <w:color w:val="000000"/>
        </w:rPr>
        <w:t>Improve the capability to predict weather and extreme weather events (Weather)</w:t>
      </w:r>
    </w:p>
    <w:p w14:paraId="414C40A2" w14:textId="77777777" w:rsidR="000337EB" w:rsidRPr="00030BBA" w:rsidRDefault="000337EB" w:rsidP="001F2F63">
      <w:pPr>
        <w:numPr>
          <w:ilvl w:val="0"/>
          <w:numId w:val="38"/>
        </w:numPr>
        <w:spacing w:after="0" w:line="240" w:lineRule="auto"/>
        <w:rPr>
          <w:rFonts w:cstheme="minorHAnsi"/>
          <w:color w:val="000000"/>
        </w:rPr>
      </w:pPr>
      <w:r w:rsidRPr="00030BBA">
        <w:rPr>
          <w:rFonts w:cstheme="minorHAnsi"/>
          <w:color w:val="000000"/>
        </w:rPr>
        <w:t>Detect and predict changes in Earth’s ecosystems and biogeochemical cycles, including land cover, biodiversity, and the global carbon cycle (Carbon Cycle and Ecosystems)</w:t>
      </w:r>
    </w:p>
    <w:p w14:paraId="25586B42" w14:textId="77777777" w:rsidR="000337EB" w:rsidRPr="00030BBA" w:rsidRDefault="000337EB" w:rsidP="001F2F63">
      <w:pPr>
        <w:numPr>
          <w:ilvl w:val="0"/>
          <w:numId w:val="38"/>
        </w:numPr>
        <w:spacing w:after="0" w:line="240" w:lineRule="auto"/>
        <w:rPr>
          <w:rFonts w:cstheme="minorHAnsi"/>
          <w:color w:val="000000"/>
        </w:rPr>
      </w:pPr>
      <w:r w:rsidRPr="00030BBA">
        <w:rPr>
          <w:rFonts w:cstheme="minorHAnsi"/>
          <w:color w:val="000000"/>
        </w:rPr>
        <w:t>Enable better assessment and management of water quality and quantity to accurately predict how the global water cycle evolves in response to climate change (Water and Energy Cycle)</w:t>
      </w:r>
    </w:p>
    <w:p w14:paraId="4C1785BD" w14:textId="77777777" w:rsidR="000337EB" w:rsidRPr="00030BBA" w:rsidRDefault="000337EB" w:rsidP="001F2F63">
      <w:pPr>
        <w:numPr>
          <w:ilvl w:val="0"/>
          <w:numId w:val="38"/>
        </w:numPr>
        <w:spacing w:after="0" w:line="240" w:lineRule="auto"/>
        <w:rPr>
          <w:rFonts w:cstheme="minorHAnsi"/>
          <w:color w:val="000000"/>
        </w:rPr>
      </w:pPr>
      <w:r w:rsidRPr="00030BBA">
        <w:rPr>
          <w:rFonts w:cstheme="minorHAnsi"/>
          <w:color w:val="000000"/>
        </w:rPr>
        <w:t xml:space="preserve">Improve the ability to predict climate changes by better understanding the roles and interactions of the ocean, atmosphere, </w:t>
      </w:r>
      <w:proofErr w:type="gramStart"/>
      <w:r w:rsidRPr="00030BBA">
        <w:rPr>
          <w:rFonts w:cstheme="minorHAnsi"/>
          <w:color w:val="000000"/>
        </w:rPr>
        <w:t>land</w:t>
      </w:r>
      <w:proofErr w:type="gramEnd"/>
      <w:r w:rsidRPr="00030BBA">
        <w:rPr>
          <w:rFonts w:cstheme="minorHAnsi"/>
          <w:color w:val="000000"/>
        </w:rPr>
        <w:t xml:space="preserve"> and ice in the climate system (Climate Variability and Change)</w:t>
      </w:r>
    </w:p>
    <w:p w14:paraId="3D72776E" w14:textId="77777777" w:rsidR="000337EB" w:rsidRPr="00030BBA" w:rsidRDefault="000337EB" w:rsidP="001F2F63">
      <w:pPr>
        <w:numPr>
          <w:ilvl w:val="0"/>
          <w:numId w:val="38"/>
        </w:numPr>
        <w:spacing w:after="0" w:line="240" w:lineRule="auto"/>
        <w:rPr>
          <w:rFonts w:cstheme="minorHAnsi"/>
          <w:color w:val="000000"/>
        </w:rPr>
      </w:pPr>
      <w:r w:rsidRPr="00030BBA">
        <w:rPr>
          <w:rFonts w:cstheme="minorHAnsi"/>
          <w:color w:val="000000"/>
        </w:rPr>
        <w:t>Characterize the dynamics of Earth’s surface and interior, improving the capability to assess and respond to natural hazards and extreme events (Earth Surface and Interior)</w:t>
      </w:r>
    </w:p>
    <w:p w14:paraId="6B5C93A5" w14:textId="77777777" w:rsidR="000337EB" w:rsidRPr="00030BBA" w:rsidRDefault="000337EB" w:rsidP="001F2F63">
      <w:pPr>
        <w:numPr>
          <w:ilvl w:val="0"/>
          <w:numId w:val="38"/>
        </w:numPr>
        <w:spacing w:after="0" w:line="240" w:lineRule="auto"/>
        <w:rPr>
          <w:rFonts w:cstheme="minorHAnsi"/>
          <w:color w:val="000000"/>
        </w:rPr>
      </w:pPr>
      <w:r w:rsidRPr="00030BBA">
        <w:rPr>
          <w:rFonts w:cstheme="minorHAnsi"/>
          <w:color w:val="000000"/>
        </w:rPr>
        <w:t>Further the use of Earth system science research to inform decisions and provide benefits to society</w:t>
      </w:r>
    </w:p>
    <w:p w14:paraId="5999153B" w14:textId="77777777" w:rsidR="000337EB" w:rsidRPr="00030BBA" w:rsidRDefault="000337EB" w:rsidP="000337EB">
      <w:pPr>
        <w:spacing w:before="120" w:after="120"/>
        <w:rPr>
          <w:rFonts w:cstheme="minorHAnsi"/>
          <w:color w:val="000000"/>
        </w:rPr>
      </w:pPr>
      <w:r w:rsidRPr="00030BBA">
        <w:rPr>
          <w:rFonts w:cstheme="minorHAnsi"/>
          <w:color w:val="000000"/>
        </w:rPr>
        <w:t>In applied sciences, the ESD encourages the use of data from NASA’s Earth-observing satellites and airborne missions to tackle tough challenges and develop solutions that improve our daily lives. Specific areas of interest include efforts that help institutions and individuals make better decisions about our environment, food, water, health, and safety (see </w:t>
      </w:r>
      <w:hyperlink r:id="rId84" w:history="1">
        <w:r w:rsidRPr="00030BBA">
          <w:rPr>
            <w:rFonts w:cstheme="minorHAnsi"/>
            <w:color w:val="1527FF"/>
            <w:u w:val="single"/>
          </w:rPr>
          <w:t>http://appliedsciences.nasa.gov</w:t>
        </w:r>
      </w:hyperlink>
      <w:r w:rsidRPr="00030BBA">
        <w:rPr>
          <w:rFonts w:cstheme="minorHAnsi"/>
          <w:color w:val="000000"/>
        </w:rPr>
        <w:t>). In technological research, the ESD aims to foster the creation and infusion of new technologies – such as data processing, interoperability, visualization, and analysis as well as autonomy, modeling, and mission architecture design – in order to enable new scientific measurements of the Earth system or reduce the cost of current observations (see </w:t>
      </w:r>
      <w:hyperlink r:id="rId85" w:history="1">
        <w:r w:rsidRPr="00030BBA">
          <w:rPr>
            <w:rFonts w:cstheme="minorHAnsi"/>
            <w:color w:val="1527FF"/>
            <w:u w:val="single"/>
          </w:rPr>
          <w:t>http://esto.nasa.gov</w:t>
        </w:r>
      </w:hyperlink>
      <w:r w:rsidRPr="00030BBA">
        <w:rPr>
          <w:rFonts w:cstheme="minorHAnsi"/>
          <w:color w:val="000000"/>
        </w:rPr>
        <w:t>). The ESD also promotes innovative development in computing and information science and engineering of direct relevance to ESD. NASA makes Earth observation data and information widely available through the Earth Science Data System program, which is responsible for the stewardship, archival and distribution of open data for all users</w:t>
      </w:r>
    </w:p>
    <w:p w14:paraId="60D04EAD" w14:textId="77777777" w:rsidR="000337EB" w:rsidRPr="00030BBA" w:rsidRDefault="000337EB" w:rsidP="000337EB">
      <w:pPr>
        <w:spacing w:before="120" w:after="120"/>
        <w:rPr>
          <w:rFonts w:cstheme="minorHAnsi"/>
          <w:color w:val="000000"/>
        </w:rPr>
      </w:pPr>
      <w:r w:rsidRPr="00030BBA">
        <w:rPr>
          <w:rFonts w:cstheme="minorHAnsi"/>
          <w:color w:val="000000"/>
        </w:rPr>
        <w:t>The Earth Science Division (ESD) places particular emphasis on the investigators' ability to promote and increase the use of space-based remote sensing through the proposed research. Proposals with objectives connected to needs identified in most recent Decadal Survey (2017-2027) from the National Academies of Science, Engineering, and Medicine, </w:t>
      </w:r>
      <w:proofErr w:type="gramStart"/>
      <w:r w:rsidRPr="00030BBA">
        <w:rPr>
          <w:rFonts w:cstheme="minorHAnsi"/>
          <w:i/>
          <w:iCs/>
          <w:color w:val="000000"/>
        </w:rPr>
        <w:t>Thriving</w:t>
      </w:r>
      <w:proofErr w:type="gramEnd"/>
      <w:r w:rsidRPr="00030BBA">
        <w:rPr>
          <w:rFonts w:cstheme="minorHAnsi"/>
          <w:i/>
          <w:iCs/>
          <w:color w:val="000000"/>
        </w:rPr>
        <w:t xml:space="preserve"> on our Changing Planet: A Decadal Strategy for Earth Observation from Space</w:t>
      </w:r>
      <w:r w:rsidRPr="00030BBA">
        <w:rPr>
          <w:rFonts w:cstheme="minorHAnsi"/>
          <w:color w:val="000000"/>
        </w:rPr>
        <w:t> are welcomed. (see </w:t>
      </w:r>
      <w:hyperlink r:id="rId86" w:history="1">
        <w:r w:rsidRPr="00030BBA">
          <w:rPr>
            <w:rFonts w:cstheme="minorHAnsi"/>
            <w:color w:val="1527FF"/>
            <w:u w:val="single"/>
          </w:rPr>
          <w:t>https://www.nap.edu/catalog/24938/thriving-on-our-changing-planet-a-decadal-strategy-for-earth</w:t>
        </w:r>
      </w:hyperlink>
      <w:r w:rsidRPr="00030BBA">
        <w:rPr>
          <w:rFonts w:cstheme="minorHAnsi"/>
          <w:color w:val="000000"/>
        </w:rPr>
        <w:t>). </w:t>
      </w:r>
    </w:p>
    <w:p w14:paraId="32671F4F" w14:textId="77777777" w:rsidR="000337EB" w:rsidRPr="00030BBA" w:rsidRDefault="000337EB" w:rsidP="000337EB">
      <w:pPr>
        <w:spacing w:before="120" w:after="120"/>
        <w:rPr>
          <w:rFonts w:cstheme="minorHAnsi"/>
          <w:color w:val="000000"/>
        </w:rPr>
      </w:pPr>
      <w:r w:rsidRPr="00030BBA">
        <w:rPr>
          <w:rFonts w:cstheme="minorHAnsi"/>
          <w:color w:val="000000"/>
        </w:rPr>
        <w:t>NASA's ability to view the Earth from a global perspective enables it to provide a broad, integrated set of uniformly high-quality data covering all parts of the planet. NASA shares this unique knowledge with the global community, including members of the science, government, industry, education, and policy-maker communities. </w:t>
      </w:r>
    </w:p>
    <w:p w14:paraId="3928F915" w14:textId="77777777" w:rsidR="000337EB" w:rsidRPr="00030BBA" w:rsidRDefault="000337EB" w:rsidP="000337EB">
      <w:pPr>
        <w:rPr>
          <w:rFonts w:cstheme="minorHAnsi"/>
          <w:color w:val="000000"/>
        </w:rPr>
      </w:pPr>
      <w:r w:rsidRPr="00030BBA">
        <w:rPr>
          <w:rFonts w:cstheme="minorHAnsi"/>
          <w:color w:val="000000"/>
        </w:rPr>
        <w:t> </w:t>
      </w:r>
    </w:p>
    <w:p w14:paraId="73E87D3B" w14:textId="77777777" w:rsidR="000337EB" w:rsidRPr="00030BBA" w:rsidRDefault="000337EB" w:rsidP="000337EB">
      <w:pPr>
        <w:keepNext/>
        <w:rPr>
          <w:rFonts w:cstheme="minorHAnsi"/>
          <w:color w:val="000000"/>
        </w:rPr>
      </w:pPr>
      <w:r w:rsidRPr="00030BBA">
        <w:rPr>
          <w:rFonts w:cstheme="minorHAnsi"/>
          <w:b/>
          <w:bCs/>
        </w:rPr>
        <w:lastRenderedPageBreak/>
        <w:t xml:space="preserve">A.3.4 </w:t>
      </w:r>
      <w:r w:rsidRPr="00030BBA">
        <w:rPr>
          <w:rFonts w:cstheme="minorHAnsi"/>
          <w:b/>
          <w:bCs/>
          <w:color w:val="000000"/>
        </w:rPr>
        <w:t>Planetary Science Division</w:t>
      </w:r>
    </w:p>
    <w:p w14:paraId="39194223" w14:textId="77777777" w:rsidR="000337EB" w:rsidRPr="00030BBA" w:rsidRDefault="000337EB" w:rsidP="000337EB">
      <w:pPr>
        <w:spacing w:before="120" w:after="60"/>
        <w:rPr>
          <w:rFonts w:cstheme="minorHAnsi"/>
          <w:color w:val="000000"/>
        </w:rPr>
      </w:pPr>
      <w:r w:rsidRPr="00030BBA">
        <w:rPr>
          <w:rFonts w:cstheme="minorHAnsi"/>
          <w:color w:val="000000"/>
        </w:rPr>
        <w:t>The Planetary Science Research Program, managed by the Planetary Science Division, sponsors research that addresses the broad strategic objective to "Ascertain the content, origin, and evolution of the Solar System and the potential for life elsewhere." To pursue this objective, the Planetary Science Division has five science goals that guide the focus of the division's science research and technology development activities. As described in Chapter 4.3 of the SMD 2014 Science Plan (</w:t>
      </w:r>
      <w:hyperlink r:id="rId87" w:history="1">
        <w:r w:rsidRPr="00030BBA">
          <w:rPr>
            <w:rFonts w:cstheme="minorHAnsi"/>
            <w:color w:val="1527FF"/>
            <w:u w:val="single"/>
          </w:rPr>
          <w:t>https://science.nasa.gov/about-us/science-strategy</w:t>
        </w:r>
      </w:hyperlink>
      <w:r w:rsidRPr="00030BBA">
        <w:rPr>
          <w:rFonts w:cstheme="minorHAnsi"/>
          <w:color w:val="000000"/>
        </w:rPr>
        <w:t>), these are:</w:t>
      </w:r>
    </w:p>
    <w:p w14:paraId="190AFC61" w14:textId="77777777" w:rsidR="000337EB" w:rsidRPr="00030BBA" w:rsidRDefault="000337EB" w:rsidP="001F2F63">
      <w:pPr>
        <w:numPr>
          <w:ilvl w:val="0"/>
          <w:numId w:val="39"/>
        </w:numPr>
        <w:spacing w:after="0" w:line="240" w:lineRule="auto"/>
        <w:rPr>
          <w:rFonts w:cstheme="minorHAnsi"/>
          <w:color w:val="000000"/>
        </w:rPr>
      </w:pPr>
      <w:r w:rsidRPr="00030BBA">
        <w:rPr>
          <w:rFonts w:cstheme="minorHAnsi"/>
          <w:color w:val="000000"/>
        </w:rPr>
        <w:t>Explore and observe the objects in the Solar System to understand how they formed and evolve.</w:t>
      </w:r>
    </w:p>
    <w:p w14:paraId="5580C98A" w14:textId="77777777" w:rsidR="000337EB" w:rsidRPr="00030BBA" w:rsidRDefault="000337EB" w:rsidP="001F2F63">
      <w:pPr>
        <w:numPr>
          <w:ilvl w:val="0"/>
          <w:numId w:val="39"/>
        </w:numPr>
        <w:spacing w:after="0" w:line="240" w:lineRule="auto"/>
        <w:rPr>
          <w:rFonts w:cstheme="minorHAnsi"/>
          <w:color w:val="000000"/>
        </w:rPr>
      </w:pPr>
      <w:r w:rsidRPr="00030BBA">
        <w:rPr>
          <w:rFonts w:cstheme="minorHAnsi"/>
          <w:color w:val="000000"/>
        </w:rPr>
        <w:t xml:space="preserve">Advance the understanding of how the chemical and physical processes in the Solar System operate, </w:t>
      </w:r>
      <w:proofErr w:type="gramStart"/>
      <w:r w:rsidRPr="00030BBA">
        <w:rPr>
          <w:rFonts w:cstheme="minorHAnsi"/>
          <w:color w:val="000000"/>
        </w:rPr>
        <w:t>interact</w:t>
      </w:r>
      <w:proofErr w:type="gramEnd"/>
      <w:r w:rsidRPr="00030BBA">
        <w:rPr>
          <w:rFonts w:cstheme="minorHAnsi"/>
          <w:color w:val="000000"/>
        </w:rPr>
        <w:t xml:space="preserve"> and evolve.</w:t>
      </w:r>
    </w:p>
    <w:p w14:paraId="48C084BB" w14:textId="77777777" w:rsidR="000337EB" w:rsidRPr="00030BBA" w:rsidRDefault="000337EB" w:rsidP="001F2F63">
      <w:pPr>
        <w:numPr>
          <w:ilvl w:val="0"/>
          <w:numId w:val="39"/>
        </w:numPr>
        <w:spacing w:after="0" w:line="240" w:lineRule="auto"/>
        <w:rPr>
          <w:rFonts w:cstheme="minorHAnsi"/>
          <w:color w:val="000000"/>
        </w:rPr>
      </w:pPr>
      <w:r w:rsidRPr="00030BBA">
        <w:rPr>
          <w:rFonts w:cstheme="minorHAnsi"/>
          <w:color w:val="000000"/>
        </w:rPr>
        <w:t>Explore and find locations where life could have existed or could exist today.</w:t>
      </w:r>
    </w:p>
    <w:p w14:paraId="1CB0CC5B" w14:textId="77777777" w:rsidR="000337EB" w:rsidRPr="00030BBA" w:rsidRDefault="000337EB" w:rsidP="001F2F63">
      <w:pPr>
        <w:numPr>
          <w:ilvl w:val="0"/>
          <w:numId w:val="39"/>
        </w:numPr>
        <w:spacing w:after="0" w:line="240" w:lineRule="auto"/>
        <w:rPr>
          <w:rFonts w:cstheme="minorHAnsi"/>
          <w:color w:val="000000"/>
        </w:rPr>
      </w:pPr>
      <w:r w:rsidRPr="00030BBA">
        <w:rPr>
          <w:rFonts w:cstheme="minorHAnsi"/>
          <w:color w:val="000000"/>
        </w:rPr>
        <w:t>Improve our understanding of the origin and evolution of life on Earth to guide our search for life elsewhere.</w:t>
      </w:r>
    </w:p>
    <w:p w14:paraId="459C9168" w14:textId="77777777" w:rsidR="000337EB" w:rsidRPr="00030BBA" w:rsidRDefault="000337EB" w:rsidP="001F2F63">
      <w:pPr>
        <w:numPr>
          <w:ilvl w:val="0"/>
          <w:numId w:val="39"/>
        </w:numPr>
        <w:spacing w:after="0" w:line="240" w:lineRule="auto"/>
        <w:jc w:val="both"/>
        <w:rPr>
          <w:rFonts w:cstheme="minorHAnsi"/>
          <w:color w:val="000000"/>
        </w:rPr>
      </w:pPr>
      <w:r w:rsidRPr="00030BBA">
        <w:rPr>
          <w:rFonts w:cstheme="minorHAnsi"/>
          <w:color w:val="000000"/>
        </w:rPr>
        <w:t>Identify and characterize objects in the Solar System that pose threats to Earth or offer resources for human exploration.</w:t>
      </w:r>
    </w:p>
    <w:p w14:paraId="22830E29" w14:textId="77777777" w:rsidR="000337EB" w:rsidRPr="00030BBA" w:rsidRDefault="000337EB" w:rsidP="000337EB">
      <w:pPr>
        <w:spacing w:before="120" w:after="60"/>
        <w:rPr>
          <w:rFonts w:cstheme="minorHAnsi"/>
          <w:color w:val="000000"/>
        </w:rPr>
      </w:pPr>
      <w:proofErr w:type="gramStart"/>
      <w:r w:rsidRPr="00030BBA">
        <w:rPr>
          <w:rFonts w:cstheme="minorHAnsi"/>
          <w:color w:val="000000"/>
        </w:rPr>
        <w:t>In order to</w:t>
      </w:r>
      <w:proofErr w:type="gramEnd"/>
      <w:r w:rsidRPr="00030BBA">
        <w:rPr>
          <w:rFonts w:cstheme="minorHAnsi"/>
          <w:color w:val="000000"/>
        </w:rPr>
        <w:t xml:space="preserve"> address these goals, the Planetary Research Program invites a wide range of planetary science and astrobiology investigations. Example topics include, but are not limited to:</w:t>
      </w:r>
    </w:p>
    <w:p w14:paraId="18C30A65" w14:textId="77777777" w:rsidR="000337EB" w:rsidRPr="00030BBA" w:rsidRDefault="000337EB" w:rsidP="000337EB">
      <w:pPr>
        <w:ind w:left="810" w:hanging="450"/>
        <w:rPr>
          <w:rFonts w:cstheme="minorHAnsi"/>
          <w:color w:val="000000"/>
        </w:rPr>
      </w:pPr>
      <w:r w:rsidRPr="00030BBA">
        <w:rPr>
          <w:rFonts w:cstheme="minorHAnsi"/>
          <w:color w:val="000000"/>
        </w:rPr>
        <w:t>·</w:t>
      </w:r>
      <w:r w:rsidRPr="00030BBA">
        <w:rPr>
          <w:rFonts w:cstheme="minorHAnsi"/>
          <w:color w:val="000000"/>
          <w:sz w:val="14"/>
          <w:szCs w:val="14"/>
        </w:rPr>
        <w:t>         </w:t>
      </w:r>
      <w:r w:rsidRPr="00030BBA">
        <w:rPr>
          <w:rFonts w:cstheme="minorHAnsi"/>
          <w:color w:val="000000"/>
        </w:rPr>
        <w:t>Investigations aimed at understanding the formation and evolution of the Solar System and (</w:t>
      </w:r>
      <w:proofErr w:type="spellStart"/>
      <w:r w:rsidRPr="00030BBA">
        <w:rPr>
          <w:rFonts w:cstheme="minorHAnsi"/>
          <w:color w:val="000000"/>
        </w:rPr>
        <w:t>exo</w:t>
      </w:r>
      <w:proofErr w:type="spellEnd"/>
      <w:r w:rsidRPr="00030BBA">
        <w:rPr>
          <w:rFonts w:cstheme="minorHAnsi"/>
          <w:color w:val="000000"/>
        </w:rPr>
        <w:t xml:space="preserve">) planetary systems in general, and of the planetary bodies, satellites, and small bodies in these </w:t>
      </w:r>
      <w:proofErr w:type="gramStart"/>
      <w:r w:rsidRPr="00030BBA">
        <w:rPr>
          <w:rFonts w:cstheme="minorHAnsi"/>
          <w:color w:val="000000"/>
        </w:rPr>
        <w:t>systems;</w:t>
      </w:r>
      <w:proofErr w:type="gramEnd"/>
      <w:r w:rsidRPr="00030BBA">
        <w:rPr>
          <w:rFonts w:cstheme="minorHAnsi"/>
          <w:color w:val="000000"/>
        </w:rPr>
        <w:t> </w:t>
      </w:r>
    </w:p>
    <w:p w14:paraId="0D7293D2" w14:textId="77777777" w:rsidR="000337EB" w:rsidRPr="00030BBA" w:rsidRDefault="000337EB" w:rsidP="000337EB">
      <w:pPr>
        <w:ind w:left="810" w:hanging="450"/>
        <w:rPr>
          <w:rFonts w:cstheme="minorHAnsi"/>
          <w:color w:val="000000"/>
        </w:rPr>
      </w:pPr>
      <w:r w:rsidRPr="00030BBA">
        <w:rPr>
          <w:rFonts w:cstheme="minorHAnsi"/>
          <w:color w:val="000000"/>
        </w:rPr>
        <w:t>·</w:t>
      </w:r>
      <w:r w:rsidRPr="00030BBA">
        <w:rPr>
          <w:rFonts w:cstheme="minorHAnsi"/>
          <w:color w:val="000000"/>
          <w:sz w:val="14"/>
          <w:szCs w:val="14"/>
        </w:rPr>
        <w:t>         </w:t>
      </w:r>
      <w:r w:rsidRPr="00030BBA">
        <w:rPr>
          <w:rFonts w:cstheme="minorHAnsi"/>
          <w:color w:val="000000"/>
        </w:rPr>
        <w:t xml:space="preserve">Investigations aimed at understanding materials present, and processes occurring, in the early stages of Solar System history, including the protoplanetary </w:t>
      </w:r>
      <w:proofErr w:type="gramStart"/>
      <w:r w:rsidRPr="00030BBA">
        <w:rPr>
          <w:rFonts w:cstheme="minorHAnsi"/>
          <w:color w:val="000000"/>
        </w:rPr>
        <w:t>disk;</w:t>
      </w:r>
      <w:proofErr w:type="gramEnd"/>
    </w:p>
    <w:p w14:paraId="7F9D8B91" w14:textId="77777777" w:rsidR="000337EB" w:rsidRPr="00030BBA" w:rsidRDefault="000337EB" w:rsidP="000337EB">
      <w:pPr>
        <w:ind w:left="810" w:hanging="450"/>
        <w:rPr>
          <w:rFonts w:cstheme="minorHAnsi"/>
          <w:color w:val="000000"/>
        </w:rPr>
      </w:pPr>
      <w:r w:rsidRPr="00030BBA">
        <w:rPr>
          <w:rFonts w:cstheme="minorHAnsi"/>
          <w:color w:val="000000"/>
        </w:rPr>
        <w:t>·</w:t>
      </w:r>
      <w:r w:rsidRPr="00030BBA">
        <w:rPr>
          <w:rFonts w:cstheme="minorHAnsi"/>
          <w:color w:val="000000"/>
          <w:sz w:val="14"/>
          <w:szCs w:val="14"/>
        </w:rPr>
        <w:t>         </w:t>
      </w:r>
      <w:r w:rsidRPr="00030BBA">
        <w:rPr>
          <w:rFonts w:cstheme="minorHAnsi"/>
          <w:color w:val="000000"/>
        </w:rPr>
        <w:t xml:space="preserve">Investigations aimed at understanding planetary differentiation </w:t>
      </w:r>
      <w:proofErr w:type="gramStart"/>
      <w:r w:rsidRPr="00030BBA">
        <w:rPr>
          <w:rFonts w:cstheme="minorHAnsi"/>
          <w:color w:val="000000"/>
        </w:rPr>
        <w:t>processes;</w:t>
      </w:r>
      <w:proofErr w:type="gramEnd"/>
    </w:p>
    <w:p w14:paraId="5A00474A" w14:textId="77777777" w:rsidR="000337EB" w:rsidRPr="00030BBA" w:rsidRDefault="000337EB" w:rsidP="000337EB">
      <w:pPr>
        <w:ind w:left="810" w:hanging="450"/>
        <w:rPr>
          <w:rFonts w:cstheme="minorHAnsi"/>
          <w:color w:val="000000"/>
        </w:rPr>
      </w:pPr>
      <w:r w:rsidRPr="00030BBA">
        <w:rPr>
          <w:rFonts w:cstheme="minorHAnsi"/>
          <w:color w:val="000000"/>
        </w:rPr>
        <w:t>·</w:t>
      </w:r>
      <w:r w:rsidRPr="00030BBA">
        <w:rPr>
          <w:rFonts w:cstheme="minorHAnsi"/>
          <w:color w:val="000000"/>
          <w:sz w:val="14"/>
          <w:szCs w:val="14"/>
        </w:rPr>
        <w:t>         </w:t>
      </w:r>
      <w:r w:rsidRPr="00030BBA">
        <w:rPr>
          <w:rFonts w:cstheme="minorHAnsi"/>
          <w:color w:val="000000"/>
        </w:rPr>
        <w:t xml:space="preserve">Investigations of extraterrestrial materials, including meteorites, cosmic dust, </w:t>
      </w:r>
      <w:proofErr w:type="spellStart"/>
      <w:r w:rsidRPr="00030BBA">
        <w:rPr>
          <w:rFonts w:cstheme="minorHAnsi"/>
          <w:color w:val="000000"/>
        </w:rPr>
        <w:t>presolar</w:t>
      </w:r>
      <w:proofErr w:type="spellEnd"/>
      <w:r w:rsidRPr="00030BBA">
        <w:rPr>
          <w:rFonts w:cstheme="minorHAnsi"/>
          <w:color w:val="000000"/>
        </w:rPr>
        <w:t xml:space="preserve"> grains, and samples returned by the Apollo, Stardust, Genesis, and Hayabusa </w:t>
      </w:r>
      <w:proofErr w:type="gramStart"/>
      <w:r w:rsidRPr="00030BBA">
        <w:rPr>
          <w:rFonts w:cstheme="minorHAnsi"/>
          <w:color w:val="000000"/>
        </w:rPr>
        <w:t>missions;</w:t>
      </w:r>
      <w:proofErr w:type="gramEnd"/>
    </w:p>
    <w:p w14:paraId="57BBC769" w14:textId="77777777" w:rsidR="000337EB" w:rsidRPr="00030BBA" w:rsidRDefault="000337EB" w:rsidP="000337EB">
      <w:pPr>
        <w:ind w:left="810" w:hanging="450"/>
        <w:rPr>
          <w:rFonts w:cstheme="minorHAnsi"/>
          <w:color w:val="000000"/>
        </w:rPr>
      </w:pPr>
      <w:r w:rsidRPr="00030BBA">
        <w:rPr>
          <w:rFonts w:cstheme="minorHAnsi"/>
          <w:color w:val="000000"/>
        </w:rPr>
        <w:t>·</w:t>
      </w:r>
      <w:r w:rsidRPr="00030BBA">
        <w:rPr>
          <w:rFonts w:cstheme="minorHAnsi"/>
          <w:color w:val="000000"/>
          <w:sz w:val="14"/>
          <w:szCs w:val="14"/>
        </w:rPr>
        <w:t>         </w:t>
      </w:r>
      <w:r w:rsidRPr="00030BBA">
        <w:rPr>
          <w:rFonts w:cstheme="minorHAnsi"/>
          <w:color w:val="000000"/>
        </w:rPr>
        <w:t xml:space="preserve">Investigations of the properties of planets, satellites (including the Moon), satellite and ring systems, and smaller Solar System bodies such as asteroids and </w:t>
      </w:r>
      <w:proofErr w:type="gramStart"/>
      <w:r w:rsidRPr="00030BBA">
        <w:rPr>
          <w:rFonts w:cstheme="minorHAnsi"/>
          <w:color w:val="000000"/>
        </w:rPr>
        <w:t>comets;</w:t>
      </w:r>
      <w:proofErr w:type="gramEnd"/>
    </w:p>
    <w:p w14:paraId="59DDE5B4" w14:textId="77777777" w:rsidR="000337EB" w:rsidRPr="00030BBA" w:rsidRDefault="000337EB" w:rsidP="000337EB">
      <w:pPr>
        <w:ind w:left="810" w:hanging="450"/>
        <w:rPr>
          <w:rFonts w:cstheme="minorHAnsi"/>
          <w:color w:val="000000"/>
        </w:rPr>
      </w:pPr>
      <w:r w:rsidRPr="00030BBA">
        <w:rPr>
          <w:rFonts w:cstheme="minorHAnsi"/>
          <w:color w:val="000000"/>
        </w:rPr>
        <w:t>·</w:t>
      </w:r>
      <w:r w:rsidRPr="00030BBA">
        <w:rPr>
          <w:rFonts w:cstheme="minorHAnsi"/>
          <w:color w:val="000000"/>
          <w:sz w:val="14"/>
          <w:szCs w:val="14"/>
        </w:rPr>
        <w:t>         </w:t>
      </w:r>
      <w:r w:rsidRPr="00030BBA">
        <w:rPr>
          <w:rFonts w:cstheme="minorHAnsi"/>
          <w:color w:val="000000"/>
        </w:rPr>
        <w:t xml:space="preserve">Investigations of the coupling of a planetary body’s intrinsic magnetic field, atmosphere, surface, and interior with each other, with other planetary bodies, and with the local plasma </w:t>
      </w:r>
      <w:proofErr w:type="gramStart"/>
      <w:r w:rsidRPr="00030BBA">
        <w:rPr>
          <w:rFonts w:cstheme="minorHAnsi"/>
          <w:color w:val="000000"/>
        </w:rPr>
        <w:t>environment;</w:t>
      </w:r>
      <w:proofErr w:type="gramEnd"/>
    </w:p>
    <w:p w14:paraId="30C20D13" w14:textId="77777777" w:rsidR="000337EB" w:rsidRPr="00030BBA" w:rsidRDefault="000337EB" w:rsidP="000337EB">
      <w:pPr>
        <w:ind w:left="810" w:hanging="450"/>
        <w:rPr>
          <w:rFonts w:cstheme="minorHAnsi"/>
          <w:color w:val="000000"/>
        </w:rPr>
      </w:pPr>
      <w:r w:rsidRPr="00030BBA">
        <w:rPr>
          <w:rFonts w:cstheme="minorHAnsi"/>
          <w:color w:val="000000"/>
        </w:rPr>
        <w:t>·</w:t>
      </w:r>
      <w:r w:rsidRPr="00030BBA">
        <w:rPr>
          <w:rFonts w:cstheme="minorHAnsi"/>
          <w:color w:val="000000"/>
          <w:sz w:val="14"/>
          <w:szCs w:val="14"/>
        </w:rPr>
        <w:t>         </w:t>
      </w:r>
      <w:r w:rsidRPr="00030BBA">
        <w:rPr>
          <w:rFonts w:cstheme="minorHAnsi"/>
          <w:color w:val="000000"/>
        </w:rPr>
        <w:t>Investigations into the origins, evolution, and properties of the atmospheres of planetary bodies (including satellites, small bodies, and exoplanets</w:t>
      </w:r>
      <w:proofErr w:type="gramStart"/>
      <w:r w:rsidRPr="00030BBA">
        <w:rPr>
          <w:rFonts w:cstheme="minorHAnsi"/>
          <w:color w:val="000000"/>
        </w:rPr>
        <w:t>);</w:t>
      </w:r>
      <w:proofErr w:type="gramEnd"/>
    </w:p>
    <w:p w14:paraId="1F7C4DD9" w14:textId="77777777" w:rsidR="000337EB" w:rsidRPr="00030BBA" w:rsidRDefault="000337EB" w:rsidP="000337EB">
      <w:pPr>
        <w:ind w:left="810" w:hanging="450"/>
        <w:rPr>
          <w:rFonts w:cstheme="minorHAnsi"/>
          <w:color w:val="000000"/>
        </w:rPr>
      </w:pPr>
      <w:r w:rsidRPr="00030BBA">
        <w:rPr>
          <w:rFonts w:cstheme="minorHAnsi"/>
          <w:color w:val="000000"/>
        </w:rPr>
        <w:t>·</w:t>
      </w:r>
      <w:r w:rsidRPr="00030BBA">
        <w:rPr>
          <w:rFonts w:cstheme="minorHAnsi"/>
          <w:color w:val="000000"/>
          <w:sz w:val="14"/>
          <w:szCs w:val="14"/>
        </w:rPr>
        <w:t>         </w:t>
      </w:r>
      <w:r w:rsidRPr="00030BBA">
        <w:rPr>
          <w:rFonts w:cstheme="minorHAnsi"/>
          <w:color w:val="000000"/>
        </w:rPr>
        <w:t xml:space="preserve">Investigations that use knowledge of the history of the Earth and the life upon it as a guide for determining the processes and conditions that create and maintain habitable environments and to search for ancient and contemporary habitable environments and explore the possibility of extant life beyond the </w:t>
      </w:r>
      <w:proofErr w:type="gramStart"/>
      <w:r w:rsidRPr="00030BBA">
        <w:rPr>
          <w:rFonts w:cstheme="minorHAnsi"/>
          <w:color w:val="000000"/>
        </w:rPr>
        <w:t>Earth;</w:t>
      </w:r>
      <w:proofErr w:type="gramEnd"/>
    </w:p>
    <w:p w14:paraId="7EC33D4B" w14:textId="77777777" w:rsidR="000337EB" w:rsidRPr="00030BBA" w:rsidRDefault="000337EB" w:rsidP="000337EB">
      <w:pPr>
        <w:ind w:left="810" w:hanging="450"/>
        <w:rPr>
          <w:rFonts w:cstheme="minorHAnsi"/>
          <w:color w:val="000000"/>
        </w:rPr>
      </w:pPr>
      <w:r w:rsidRPr="00030BBA">
        <w:rPr>
          <w:rFonts w:cstheme="minorHAnsi"/>
          <w:color w:val="000000"/>
        </w:rPr>
        <w:t>·</w:t>
      </w:r>
      <w:r w:rsidRPr="00030BBA">
        <w:rPr>
          <w:rFonts w:cstheme="minorHAnsi"/>
          <w:color w:val="000000"/>
          <w:sz w:val="14"/>
          <w:szCs w:val="14"/>
        </w:rPr>
        <w:t>         </w:t>
      </w:r>
      <w:r w:rsidRPr="00030BBA">
        <w:rPr>
          <w:rFonts w:cstheme="minorHAnsi"/>
          <w:color w:val="000000"/>
        </w:rPr>
        <w:t xml:space="preserve">Investigations into the origin and early evolution of life, the potential of life to adapt to different environments, and the implications for life </w:t>
      </w:r>
      <w:proofErr w:type="gramStart"/>
      <w:r w:rsidRPr="00030BBA">
        <w:rPr>
          <w:rFonts w:cstheme="minorHAnsi"/>
          <w:color w:val="000000"/>
        </w:rPr>
        <w:t>elsewhere;</w:t>
      </w:r>
      <w:proofErr w:type="gramEnd"/>
    </w:p>
    <w:p w14:paraId="231360AE" w14:textId="77777777" w:rsidR="000337EB" w:rsidRPr="00030BBA" w:rsidRDefault="000337EB" w:rsidP="000337EB">
      <w:pPr>
        <w:ind w:left="810" w:hanging="450"/>
        <w:rPr>
          <w:rFonts w:cstheme="minorHAnsi"/>
          <w:color w:val="000000"/>
        </w:rPr>
      </w:pPr>
      <w:r w:rsidRPr="00030BBA">
        <w:rPr>
          <w:rFonts w:cstheme="minorHAnsi"/>
          <w:color w:val="000000"/>
        </w:rPr>
        <w:t>·</w:t>
      </w:r>
      <w:r w:rsidRPr="00030BBA">
        <w:rPr>
          <w:rFonts w:cstheme="minorHAnsi"/>
          <w:color w:val="000000"/>
          <w:sz w:val="14"/>
          <w:szCs w:val="14"/>
        </w:rPr>
        <w:t>         </w:t>
      </w:r>
      <w:r w:rsidRPr="00030BBA">
        <w:rPr>
          <w:rFonts w:cstheme="minorHAnsi"/>
          <w:color w:val="000000"/>
        </w:rPr>
        <w:t xml:space="preserve">Investigations that provide the fundamental research and analysis necessary to characterize exoplanetary </w:t>
      </w:r>
      <w:proofErr w:type="gramStart"/>
      <w:r w:rsidRPr="00030BBA">
        <w:rPr>
          <w:rFonts w:cstheme="minorHAnsi"/>
          <w:color w:val="000000"/>
        </w:rPr>
        <w:t>systems;</w:t>
      </w:r>
      <w:proofErr w:type="gramEnd"/>
    </w:p>
    <w:p w14:paraId="3970C58F" w14:textId="77777777" w:rsidR="000337EB" w:rsidRPr="00030BBA" w:rsidRDefault="000337EB" w:rsidP="000337EB">
      <w:pPr>
        <w:ind w:left="810" w:hanging="450"/>
        <w:rPr>
          <w:rFonts w:cstheme="minorHAnsi"/>
          <w:color w:val="000000"/>
        </w:rPr>
      </w:pPr>
      <w:r w:rsidRPr="00030BBA">
        <w:rPr>
          <w:rFonts w:cstheme="minorHAnsi"/>
          <w:color w:val="000000"/>
        </w:rPr>
        <w:lastRenderedPageBreak/>
        <w:t>·</w:t>
      </w:r>
      <w:r w:rsidRPr="00030BBA">
        <w:rPr>
          <w:rFonts w:cstheme="minorHAnsi"/>
          <w:color w:val="000000"/>
          <w:sz w:val="14"/>
          <w:szCs w:val="14"/>
        </w:rPr>
        <w:t>         </w:t>
      </w:r>
      <w:r w:rsidRPr="00030BBA">
        <w:rPr>
          <w:rFonts w:cstheme="minorHAnsi"/>
          <w:color w:val="000000"/>
        </w:rPr>
        <w:t xml:space="preserve">Investigations related to understanding the chemistry, astrobiology, dynamics, and energetics of exoplanetary </w:t>
      </w:r>
      <w:proofErr w:type="gramStart"/>
      <w:r w:rsidRPr="00030BBA">
        <w:rPr>
          <w:rFonts w:cstheme="minorHAnsi"/>
          <w:color w:val="000000"/>
        </w:rPr>
        <w:t>systems;</w:t>
      </w:r>
      <w:proofErr w:type="gramEnd"/>
    </w:p>
    <w:p w14:paraId="3657CA54" w14:textId="77777777" w:rsidR="000337EB" w:rsidRPr="00030BBA" w:rsidRDefault="000337EB" w:rsidP="000337EB">
      <w:pPr>
        <w:ind w:left="810" w:hanging="450"/>
        <w:rPr>
          <w:rFonts w:cstheme="minorHAnsi"/>
          <w:color w:val="000000"/>
        </w:rPr>
      </w:pPr>
      <w:r w:rsidRPr="00030BBA">
        <w:rPr>
          <w:rFonts w:cstheme="minorHAnsi"/>
          <w:color w:val="000000"/>
        </w:rPr>
        <w:t>·</w:t>
      </w:r>
      <w:r w:rsidRPr="00030BBA">
        <w:rPr>
          <w:rFonts w:cstheme="minorHAnsi"/>
          <w:color w:val="000000"/>
          <w:sz w:val="14"/>
          <w:szCs w:val="14"/>
        </w:rPr>
        <w:t>         </w:t>
      </w:r>
      <w:r w:rsidRPr="00030BBA">
        <w:rPr>
          <w:rFonts w:cstheme="minorHAnsi"/>
          <w:color w:val="000000"/>
        </w:rPr>
        <w:t xml:space="preserve">Astronomical observations of our Solar System that contribute to the understanding of the nature and evolution of the Solar System and its individual </w:t>
      </w:r>
      <w:proofErr w:type="gramStart"/>
      <w:r w:rsidRPr="00030BBA">
        <w:rPr>
          <w:rFonts w:cstheme="minorHAnsi"/>
          <w:color w:val="000000"/>
        </w:rPr>
        <w:t>constituents;</w:t>
      </w:r>
      <w:proofErr w:type="gramEnd"/>
    </w:p>
    <w:p w14:paraId="60F9C803" w14:textId="77777777" w:rsidR="000337EB" w:rsidRPr="00030BBA" w:rsidRDefault="000337EB" w:rsidP="000337EB">
      <w:pPr>
        <w:ind w:left="810" w:hanging="450"/>
        <w:rPr>
          <w:rFonts w:cstheme="minorHAnsi"/>
          <w:color w:val="000000"/>
        </w:rPr>
      </w:pPr>
      <w:r w:rsidRPr="00030BBA">
        <w:rPr>
          <w:rFonts w:cstheme="minorHAnsi"/>
          <w:color w:val="000000"/>
        </w:rPr>
        <w:t>·</w:t>
      </w:r>
      <w:r w:rsidRPr="00030BBA">
        <w:rPr>
          <w:rFonts w:cstheme="minorHAnsi"/>
          <w:color w:val="000000"/>
          <w:sz w:val="14"/>
          <w:szCs w:val="14"/>
        </w:rPr>
        <w:t>         </w:t>
      </w:r>
      <w:r w:rsidRPr="00030BBA">
        <w:rPr>
          <w:rFonts w:cstheme="minorHAnsi"/>
          <w:color w:val="000000"/>
        </w:rPr>
        <w:t xml:space="preserve">Investigations to inventory and characterize the population of Near Earth Objects (NEOs) or mitigate the risk of NEOs impacting the </w:t>
      </w:r>
      <w:proofErr w:type="gramStart"/>
      <w:r w:rsidRPr="00030BBA">
        <w:rPr>
          <w:rFonts w:cstheme="minorHAnsi"/>
          <w:color w:val="000000"/>
        </w:rPr>
        <w:t>Earth;</w:t>
      </w:r>
      <w:proofErr w:type="gramEnd"/>
    </w:p>
    <w:p w14:paraId="697B1093" w14:textId="77777777" w:rsidR="000337EB" w:rsidRPr="00030BBA" w:rsidRDefault="000337EB" w:rsidP="000337EB">
      <w:pPr>
        <w:ind w:left="810" w:hanging="450"/>
        <w:rPr>
          <w:rFonts w:cstheme="minorHAnsi"/>
          <w:color w:val="000000"/>
        </w:rPr>
      </w:pPr>
      <w:r w:rsidRPr="00030BBA">
        <w:rPr>
          <w:rFonts w:cstheme="minorHAnsi"/>
          <w:color w:val="000000"/>
        </w:rPr>
        <w:t>·</w:t>
      </w:r>
      <w:r w:rsidRPr="00030BBA">
        <w:rPr>
          <w:rFonts w:cstheme="minorHAnsi"/>
          <w:color w:val="000000"/>
          <w:sz w:val="14"/>
          <w:szCs w:val="14"/>
        </w:rPr>
        <w:t>         </w:t>
      </w:r>
      <w:r w:rsidRPr="00030BBA">
        <w:rPr>
          <w:rFonts w:cstheme="minorHAnsi"/>
          <w:color w:val="000000"/>
        </w:rPr>
        <w:t xml:space="preserve">Investigations into the potential for both forward and backward contamination during planetary exploration, methods to minimize such contamination, and standards in these areas for spacecraft preparation and operating </w:t>
      </w:r>
      <w:proofErr w:type="gramStart"/>
      <w:r w:rsidRPr="00030BBA">
        <w:rPr>
          <w:rFonts w:cstheme="minorHAnsi"/>
          <w:color w:val="000000"/>
        </w:rPr>
        <w:t>procedures;</w:t>
      </w:r>
      <w:proofErr w:type="gramEnd"/>
    </w:p>
    <w:p w14:paraId="3137D06A" w14:textId="77777777" w:rsidR="000337EB" w:rsidRPr="00030BBA" w:rsidRDefault="000337EB" w:rsidP="000337EB">
      <w:pPr>
        <w:ind w:left="810" w:hanging="450"/>
        <w:rPr>
          <w:rFonts w:cstheme="minorHAnsi"/>
          <w:color w:val="000000"/>
        </w:rPr>
      </w:pPr>
      <w:r w:rsidRPr="00030BBA">
        <w:rPr>
          <w:rFonts w:cstheme="minorHAnsi"/>
          <w:color w:val="000000"/>
        </w:rPr>
        <w:t>·</w:t>
      </w:r>
      <w:r w:rsidRPr="00030BBA">
        <w:rPr>
          <w:rFonts w:cstheme="minorHAnsi"/>
          <w:color w:val="000000"/>
          <w:sz w:val="14"/>
          <w:szCs w:val="14"/>
        </w:rPr>
        <w:t>         </w:t>
      </w:r>
      <w:r w:rsidRPr="00030BBA">
        <w:rPr>
          <w:rFonts w:cstheme="minorHAnsi"/>
          <w:color w:val="000000"/>
        </w:rPr>
        <w:t xml:space="preserve">Investigations which enhance the scientific return of NASA Planetary Science Division missions through the analysis of data collected by those </w:t>
      </w:r>
      <w:proofErr w:type="gramStart"/>
      <w:r w:rsidRPr="00030BBA">
        <w:rPr>
          <w:rFonts w:cstheme="minorHAnsi"/>
          <w:color w:val="000000"/>
        </w:rPr>
        <w:t>missions;</w:t>
      </w:r>
      <w:proofErr w:type="gramEnd"/>
    </w:p>
    <w:p w14:paraId="45433365" w14:textId="77777777" w:rsidR="000337EB" w:rsidRPr="00030BBA" w:rsidRDefault="000337EB" w:rsidP="000337EB">
      <w:pPr>
        <w:ind w:left="810" w:hanging="450"/>
        <w:rPr>
          <w:rFonts w:cstheme="minorHAnsi"/>
          <w:color w:val="000000"/>
        </w:rPr>
      </w:pPr>
      <w:r w:rsidRPr="00030BBA">
        <w:rPr>
          <w:rFonts w:cstheme="minorHAnsi"/>
          <w:color w:val="000000"/>
        </w:rPr>
        <w:t>·</w:t>
      </w:r>
      <w:r w:rsidRPr="00030BBA">
        <w:rPr>
          <w:rFonts w:cstheme="minorHAnsi"/>
          <w:color w:val="000000"/>
          <w:sz w:val="14"/>
          <w:szCs w:val="14"/>
        </w:rPr>
        <w:t>         </w:t>
      </w:r>
      <w:r w:rsidRPr="00030BBA">
        <w:rPr>
          <w:rFonts w:cstheme="minorHAnsi"/>
          <w:color w:val="000000"/>
        </w:rPr>
        <w:t>Advancement of laboratory- or spacecraft-based (including small satellites, e.g., CubeSats) instrument technology that shows promise for use in scientific investigations on future planetary missions; and</w:t>
      </w:r>
    </w:p>
    <w:p w14:paraId="3E178F12" w14:textId="77777777" w:rsidR="000337EB" w:rsidRPr="00030BBA" w:rsidRDefault="000337EB" w:rsidP="000337EB">
      <w:pPr>
        <w:spacing w:after="120"/>
        <w:ind w:left="810" w:hanging="450"/>
        <w:rPr>
          <w:rFonts w:cstheme="minorHAnsi"/>
          <w:color w:val="000000"/>
        </w:rPr>
      </w:pPr>
      <w:r w:rsidRPr="00030BBA">
        <w:rPr>
          <w:rFonts w:cstheme="minorHAnsi"/>
          <w:color w:val="000000"/>
        </w:rPr>
        <w:t>·</w:t>
      </w:r>
      <w:r w:rsidRPr="00030BBA">
        <w:rPr>
          <w:rFonts w:cstheme="minorHAnsi"/>
          <w:color w:val="000000"/>
          <w:sz w:val="14"/>
          <w:szCs w:val="14"/>
        </w:rPr>
        <w:t>         </w:t>
      </w:r>
      <w:r w:rsidRPr="00030BBA">
        <w:rPr>
          <w:rFonts w:cstheme="minorHAnsi"/>
          <w:color w:val="000000"/>
        </w:rPr>
        <w:t>Analog studies, laboratory experiments, or fieldwork to increase our understanding of Solar System bodies or processes and/or to prepare for future missions.</w:t>
      </w:r>
    </w:p>
    <w:p w14:paraId="28D8762A" w14:textId="77777777" w:rsidR="000337EB" w:rsidRPr="00030BBA" w:rsidRDefault="000337EB" w:rsidP="000337EB">
      <w:pPr>
        <w:rPr>
          <w:rFonts w:cstheme="minorHAnsi"/>
          <w:color w:val="000000"/>
        </w:rPr>
      </w:pPr>
      <w:r w:rsidRPr="00030BBA">
        <w:rPr>
          <w:rFonts w:cstheme="minorHAnsi"/>
          <w:color w:val="000000"/>
        </w:rPr>
        <w:t>Additional information on technologies needed to support NASA Planetary Science Division missions may be found on the Planetary Exploration Science Technology Office website.</w:t>
      </w:r>
    </w:p>
    <w:p w14:paraId="1339EDD2" w14:textId="77777777" w:rsidR="000337EB" w:rsidRPr="00030BBA" w:rsidRDefault="000337EB" w:rsidP="000337EB">
      <w:pPr>
        <w:rPr>
          <w:rFonts w:cstheme="minorHAnsi"/>
          <w:color w:val="000000"/>
        </w:rPr>
      </w:pPr>
    </w:p>
    <w:p w14:paraId="30654C7C" w14:textId="77777777" w:rsidR="000337EB" w:rsidRPr="00030BBA" w:rsidRDefault="000337EB" w:rsidP="000337EB">
      <w:pPr>
        <w:rPr>
          <w:rFonts w:cstheme="minorHAnsi"/>
          <w:color w:val="00006A"/>
          <w:u w:val="single"/>
        </w:rPr>
      </w:pPr>
      <w:r w:rsidRPr="00030BBA">
        <w:rPr>
          <w:rFonts w:cstheme="minorHAnsi"/>
          <w:color w:val="000000"/>
        </w:rPr>
        <w:t>Proposers may also review the information in the ROSES-2021 </w:t>
      </w:r>
      <w:hyperlink r:id="rId88" w:history="1">
        <w:r w:rsidRPr="00030BBA">
          <w:rPr>
            <w:rStyle w:val="Hyperlink"/>
            <w:rFonts w:cstheme="minorHAnsi"/>
          </w:rPr>
          <w:t>Planetary Science Research Program Overview</w:t>
        </w:r>
      </w:hyperlink>
      <w:r w:rsidRPr="00030BBA">
        <w:rPr>
          <w:rFonts w:cstheme="minorHAnsi"/>
          <w:color w:val="000000"/>
        </w:rPr>
        <w:t xml:space="preserve"> for further information about the Planetary Science Research Program. The use of NASA Research Facilities </w:t>
      </w:r>
      <w:r w:rsidRPr="00030BBA">
        <w:rPr>
          <w:rFonts w:cstheme="minorHAnsi"/>
          <w:color w:val="0D0D0D" w:themeColor="text1" w:themeTint="F2"/>
        </w:rPr>
        <w:t>is</w:t>
      </w:r>
      <w:r w:rsidRPr="00030BBA">
        <w:rPr>
          <w:rFonts w:cstheme="minorHAnsi"/>
          <w:color w:val="000000"/>
        </w:rPr>
        <w:t xml:space="preserve"> available to supported investigators (see Appendix C section 4.3). If their use is anticipated, this use must be discussed and justified in the submitted proposals and include a letter of support from the facility (or resource) confirming that it is available for the proposed use during the proposed period.</w:t>
      </w:r>
    </w:p>
    <w:p w14:paraId="3933F78E" w14:textId="77777777" w:rsidR="000337EB" w:rsidRPr="00030BBA" w:rsidRDefault="000337EB" w:rsidP="000337EB">
      <w:pPr>
        <w:rPr>
          <w:rFonts w:cstheme="minorHAnsi"/>
          <w:color w:val="000000"/>
        </w:rPr>
      </w:pPr>
      <w:r w:rsidRPr="00030BBA">
        <w:rPr>
          <w:rFonts w:cstheme="minorHAnsi"/>
          <w:color w:val="000000"/>
        </w:rPr>
        <w:t> </w:t>
      </w:r>
    </w:p>
    <w:p w14:paraId="19ACD981" w14:textId="77777777" w:rsidR="000337EB" w:rsidRPr="00030BBA" w:rsidRDefault="000337EB" w:rsidP="000337EB">
      <w:pPr>
        <w:rPr>
          <w:rFonts w:cstheme="minorHAnsi"/>
          <w:b/>
        </w:rPr>
      </w:pPr>
      <w:r w:rsidRPr="00030BBA">
        <w:rPr>
          <w:rFonts w:cstheme="minorHAnsi"/>
          <w:b/>
          <w:bCs/>
        </w:rPr>
        <w:t xml:space="preserve">A.3.5 </w:t>
      </w:r>
      <w:r w:rsidRPr="00030BBA">
        <w:rPr>
          <w:rFonts w:cstheme="minorHAnsi"/>
          <w:b/>
        </w:rPr>
        <w:t>Astrophysics Division</w:t>
      </w:r>
    </w:p>
    <w:p w14:paraId="1720F851" w14:textId="77777777" w:rsidR="000337EB" w:rsidRPr="00030BBA" w:rsidRDefault="000337EB" w:rsidP="000337EB">
      <w:pPr>
        <w:rPr>
          <w:rFonts w:cstheme="minorHAnsi"/>
        </w:rPr>
      </w:pPr>
      <w:r w:rsidRPr="00030BBA">
        <w:rPr>
          <w:rFonts w:cstheme="minorHAnsi"/>
        </w:rPr>
        <w:t xml:space="preserve">NASA's strategic objective in astrophysics is to discover how the universe works, explore how it began and evolved, and search for life on planets around other stars. Three broad scientific questions flow from this objective: </w:t>
      </w:r>
    </w:p>
    <w:p w14:paraId="66E2F5B8" w14:textId="77777777" w:rsidR="000337EB" w:rsidRPr="00030BBA" w:rsidRDefault="000337EB" w:rsidP="001F2F63">
      <w:pPr>
        <w:numPr>
          <w:ilvl w:val="0"/>
          <w:numId w:val="41"/>
        </w:numPr>
        <w:spacing w:after="0" w:line="276" w:lineRule="auto"/>
        <w:rPr>
          <w:rFonts w:eastAsia="Calibri" w:cstheme="minorHAnsi"/>
        </w:rPr>
      </w:pPr>
      <w:r w:rsidRPr="00030BBA">
        <w:rPr>
          <w:rFonts w:cstheme="minorHAnsi"/>
        </w:rPr>
        <w:t>How does the universe work?</w:t>
      </w:r>
    </w:p>
    <w:p w14:paraId="2BF979D3" w14:textId="77777777" w:rsidR="000337EB" w:rsidRPr="00030BBA" w:rsidRDefault="000337EB" w:rsidP="001F2F63">
      <w:pPr>
        <w:numPr>
          <w:ilvl w:val="0"/>
          <w:numId w:val="41"/>
        </w:numPr>
        <w:spacing w:after="0" w:line="276" w:lineRule="auto"/>
        <w:rPr>
          <w:rFonts w:eastAsia="Calibri" w:cstheme="minorHAnsi"/>
        </w:rPr>
      </w:pPr>
      <w:r w:rsidRPr="00030BBA">
        <w:rPr>
          <w:rFonts w:cstheme="minorHAnsi"/>
        </w:rPr>
        <w:t>How did we get here?</w:t>
      </w:r>
    </w:p>
    <w:p w14:paraId="1CC34F4C" w14:textId="77777777" w:rsidR="000337EB" w:rsidRPr="00030BBA" w:rsidRDefault="000337EB" w:rsidP="001F2F63">
      <w:pPr>
        <w:numPr>
          <w:ilvl w:val="0"/>
          <w:numId w:val="41"/>
        </w:numPr>
        <w:spacing w:after="0" w:line="276" w:lineRule="auto"/>
        <w:rPr>
          <w:rFonts w:eastAsia="Calibri" w:cstheme="minorHAnsi"/>
        </w:rPr>
      </w:pPr>
      <w:r w:rsidRPr="00030BBA">
        <w:rPr>
          <w:rFonts w:cstheme="minorHAnsi"/>
        </w:rPr>
        <w:t>Are we alone?</w:t>
      </w:r>
    </w:p>
    <w:p w14:paraId="0BC5E091" w14:textId="77777777" w:rsidR="000337EB" w:rsidRPr="00030BBA" w:rsidRDefault="000337EB" w:rsidP="000337EB">
      <w:pPr>
        <w:rPr>
          <w:rFonts w:cstheme="minorHAnsi"/>
        </w:rPr>
      </w:pPr>
      <w:r w:rsidRPr="00030BBA">
        <w:rPr>
          <w:rFonts w:cstheme="minorHAnsi"/>
        </w:rPr>
        <w:t xml:space="preserve"> </w:t>
      </w:r>
    </w:p>
    <w:p w14:paraId="4144D8DE" w14:textId="77777777" w:rsidR="000337EB" w:rsidRPr="00030BBA" w:rsidRDefault="000337EB" w:rsidP="000337EB">
      <w:pPr>
        <w:rPr>
          <w:rFonts w:cstheme="minorHAnsi"/>
        </w:rPr>
      </w:pPr>
      <w:r w:rsidRPr="00030BBA">
        <w:rPr>
          <w:rFonts w:cstheme="minorHAnsi"/>
        </w:rPr>
        <w:t xml:space="preserve">Each of these questions is accompanied by a science goal that shapes the Astrophysics Division’s efforts towards fulfilling NASA's strategic objective: </w:t>
      </w:r>
    </w:p>
    <w:p w14:paraId="09408D5A" w14:textId="77777777" w:rsidR="000337EB" w:rsidRPr="00030BBA" w:rsidRDefault="000337EB" w:rsidP="001F2F63">
      <w:pPr>
        <w:numPr>
          <w:ilvl w:val="0"/>
          <w:numId w:val="42"/>
        </w:numPr>
        <w:spacing w:after="0" w:line="276" w:lineRule="auto"/>
        <w:rPr>
          <w:rFonts w:eastAsia="Calibri" w:cstheme="minorHAnsi"/>
        </w:rPr>
      </w:pPr>
      <w:r w:rsidRPr="00030BBA">
        <w:rPr>
          <w:rFonts w:cstheme="minorHAnsi"/>
        </w:rPr>
        <w:t xml:space="preserve">Probe the origin and destiny of our universe, including the nature of black holes, dark energy, dark </w:t>
      </w:r>
      <w:proofErr w:type="gramStart"/>
      <w:r w:rsidRPr="00030BBA">
        <w:rPr>
          <w:rFonts w:cstheme="minorHAnsi"/>
        </w:rPr>
        <w:t>matter</w:t>
      </w:r>
      <w:proofErr w:type="gramEnd"/>
      <w:r w:rsidRPr="00030BBA">
        <w:rPr>
          <w:rFonts w:cstheme="minorHAnsi"/>
        </w:rPr>
        <w:t xml:space="preserve"> and gravity</w:t>
      </w:r>
    </w:p>
    <w:p w14:paraId="0C7B5ADD" w14:textId="77777777" w:rsidR="000337EB" w:rsidRPr="00030BBA" w:rsidRDefault="000337EB" w:rsidP="001F2F63">
      <w:pPr>
        <w:numPr>
          <w:ilvl w:val="0"/>
          <w:numId w:val="42"/>
        </w:numPr>
        <w:spacing w:after="0" w:line="276" w:lineRule="auto"/>
        <w:rPr>
          <w:rFonts w:eastAsia="Calibri" w:cstheme="minorHAnsi"/>
        </w:rPr>
      </w:pPr>
      <w:r w:rsidRPr="00030BBA">
        <w:rPr>
          <w:rFonts w:cstheme="minorHAnsi"/>
        </w:rPr>
        <w:lastRenderedPageBreak/>
        <w:t>Explore the origin and evolution of the galaxies, stars and planets that make up our universe</w:t>
      </w:r>
    </w:p>
    <w:p w14:paraId="7359875B" w14:textId="77777777" w:rsidR="000337EB" w:rsidRPr="00030BBA" w:rsidRDefault="000337EB" w:rsidP="001F2F63">
      <w:pPr>
        <w:numPr>
          <w:ilvl w:val="0"/>
          <w:numId w:val="42"/>
        </w:numPr>
        <w:spacing w:after="0" w:line="276" w:lineRule="auto"/>
        <w:rPr>
          <w:rFonts w:eastAsia="Calibri" w:cstheme="minorHAnsi"/>
        </w:rPr>
      </w:pPr>
      <w:r w:rsidRPr="00030BBA">
        <w:rPr>
          <w:rFonts w:cstheme="minorHAnsi"/>
        </w:rPr>
        <w:t>Discover and study planets around other stars, and explore whether they could harbor life</w:t>
      </w:r>
    </w:p>
    <w:p w14:paraId="4CAA9B4E" w14:textId="77777777" w:rsidR="000337EB" w:rsidRPr="00030BBA" w:rsidRDefault="000337EB" w:rsidP="000337EB">
      <w:pPr>
        <w:spacing w:after="120"/>
        <w:rPr>
          <w:rFonts w:cstheme="minorHAnsi"/>
        </w:rPr>
      </w:pPr>
      <w:r w:rsidRPr="00030BBA">
        <w:rPr>
          <w:rFonts w:cstheme="minorHAnsi"/>
        </w:rPr>
        <w:t xml:space="preserve"> </w:t>
      </w:r>
    </w:p>
    <w:p w14:paraId="4814D2E1" w14:textId="77777777" w:rsidR="000337EB" w:rsidRPr="00030BBA" w:rsidRDefault="000337EB" w:rsidP="000337EB">
      <w:pPr>
        <w:spacing w:after="120"/>
        <w:rPr>
          <w:rFonts w:cstheme="minorHAnsi"/>
        </w:rPr>
      </w:pPr>
      <w:r w:rsidRPr="00030BBA">
        <w:rPr>
          <w:rFonts w:cstheme="minorHAnsi"/>
        </w:rPr>
        <w:t>To address these Astrophysics goals, the Astrophysics Research Analysis and Technology Program invites a wide range of astrophysics science investigations from space that can be broadly placed in the following categories.</w:t>
      </w:r>
    </w:p>
    <w:p w14:paraId="61EAEFE2" w14:textId="77777777" w:rsidR="000337EB" w:rsidRPr="00030BBA" w:rsidRDefault="000337EB" w:rsidP="000337EB">
      <w:pPr>
        <w:spacing w:after="120"/>
        <w:ind w:left="360"/>
        <w:rPr>
          <w:rFonts w:cstheme="minorHAnsi"/>
        </w:rPr>
      </w:pPr>
      <w:r w:rsidRPr="00030BBA">
        <w:rPr>
          <w:rFonts w:cstheme="minorHAnsi"/>
        </w:rPr>
        <w:t>(i)</w:t>
      </w:r>
      <w:r w:rsidRPr="00030BBA">
        <w:rPr>
          <w:rFonts w:cstheme="minorHAnsi"/>
          <w:sz w:val="14"/>
          <w:szCs w:val="14"/>
        </w:rPr>
        <w:t xml:space="preserve">         </w:t>
      </w:r>
      <w:r w:rsidRPr="00030BBA">
        <w:rPr>
          <w:rFonts w:cstheme="minorHAnsi"/>
        </w:rPr>
        <w:t>The development of new technology covering all wavelengths and fundamental particles, that can be applied to future space flight missions. This includes, but is not limited to, detector development, and optical components such as primary or secondary mirrors, coatings, gratings, filters, and spectrographs.</w:t>
      </w:r>
    </w:p>
    <w:p w14:paraId="0D018B65" w14:textId="77777777" w:rsidR="000337EB" w:rsidRPr="00030BBA" w:rsidRDefault="000337EB" w:rsidP="000337EB">
      <w:pPr>
        <w:spacing w:after="120"/>
        <w:ind w:left="360"/>
        <w:rPr>
          <w:rFonts w:cstheme="minorHAnsi"/>
        </w:rPr>
      </w:pPr>
      <w:r w:rsidRPr="00030BBA">
        <w:rPr>
          <w:rFonts w:cstheme="minorHAnsi"/>
        </w:rPr>
        <w:t>(ii)</w:t>
      </w:r>
      <w:r w:rsidRPr="00030BBA">
        <w:rPr>
          <w:rFonts w:cstheme="minorHAnsi"/>
          <w:sz w:val="14"/>
          <w:szCs w:val="14"/>
        </w:rPr>
        <w:t xml:space="preserve">       </w:t>
      </w:r>
      <w:r w:rsidRPr="00030BBA">
        <w:rPr>
          <w:rFonts w:cstheme="minorHAnsi"/>
        </w:rPr>
        <w:t>New technologies and techniques that may be tested by flying them on suborbital platforms such as rockets and balloons that are developed and launched by commercial suborbital flight providers or</w:t>
      </w:r>
      <w:r w:rsidRPr="00030BBA">
        <w:rPr>
          <w:rFonts w:cstheme="minorHAnsi"/>
          <w:color w:val="FF0000"/>
        </w:rPr>
        <w:t xml:space="preserve"> </w:t>
      </w:r>
      <w:r w:rsidRPr="00030BBA">
        <w:rPr>
          <w:rFonts w:cstheme="minorHAnsi"/>
        </w:rPr>
        <w:t xml:space="preserve">from NASA’s launch range facilities, or by flying them on small and innovative orbital platforms such as </w:t>
      </w:r>
      <w:proofErr w:type="spellStart"/>
      <w:r w:rsidRPr="00030BBA">
        <w:rPr>
          <w:rFonts w:cstheme="minorHAnsi"/>
        </w:rPr>
        <w:t>cubesats</w:t>
      </w:r>
      <w:proofErr w:type="spellEnd"/>
      <w:r w:rsidRPr="00030BBA">
        <w:rPr>
          <w:rFonts w:cstheme="minorHAnsi"/>
        </w:rPr>
        <w:t>.</w:t>
      </w:r>
    </w:p>
    <w:p w14:paraId="0F4D5073" w14:textId="77777777" w:rsidR="000337EB" w:rsidRPr="00030BBA" w:rsidRDefault="000337EB" w:rsidP="000337EB">
      <w:pPr>
        <w:spacing w:after="120"/>
        <w:ind w:left="360"/>
        <w:rPr>
          <w:rFonts w:cstheme="minorHAnsi"/>
        </w:rPr>
      </w:pPr>
      <w:r w:rsidRPr="00030BBA">
        <w:rPr>
          <w:rFonts w:cstheme="minorHAnsi"/>
        </w:rPr>
        <w:t>(iii)</w:t>
      </w:r>
      <w:r w:rsidRPr="00030BBA">
        <w:rPr>
          <w:rFonts w:cstheme="minorHAnsi"/>
          <w:sz w:val="14"/>
          <w:szCs w:val="14"/>
        </w:rPr>
        <w:t xml:space="preserve">     </w:t>
      </w:r>
      <w:r w:rsidRPr="00030BBA">
        <w:rPr>
          <w:rFonts w:cstheme="minorHAnsi"/>
        </w:rPr>
        <w:t>Studies in laboratory astrophysics. Examples of these studies could include atomic and molecular data and properties of plasmas explored under conditions approximating those of astrophysical environments.</w:t>
      </w:r>
    </w:p>
    <w:p w14:paraId="24140C71" w14:textId="77777777" w:rsidR="000337EB" w:rsidRPr="00030BBA" w:rsidRDefault="000337EB" w:rsidP="000337EB">
      <w:pPr>
        <w:spacing w:after="120"/>
        <w:ind w:left="360"/>
        <w:rPr>
          <w:rFonts w:cstheme="minorHAnsi"/>
        </w:rPr>
      </w:pPr>
      <w:r w:rsidRPr="00030BBA">
        <w:rPr>
          <w:rFonts w:cstheme="minorHAnsi"/>
        </w:rPr>
        <w:t>(iv)</w:t>
      </w:r>
      <w:r w:rsidRPr="00030BBA">
        <w:rPr>
          <w:rFonts w:cstheme="minorHAnsi"/>
          <w:sz w:val="14"/>
          <w:szCs w:val="14"/>
        </w:rPr>
        <w:t xml:space="preserve">      </w:t>
      </w:r>
      <w:r w:rsidRPr="00030BBA">
        <w:rPr>
          <w:rFonts w:cstheme="minorHAnsi"/>
        </w:rPr>
        <w:t>Theoretical studies and simulations that advance the goals of the astrophysics program</w:t>
      </w:r>
    </w:p>
    <w:p w14:paraId="302E1B86" w14:textId="77777777" w:rsidR="000337EB" w:rsidRPr="00030BBA" w:rsidRDefault="000337EB" w:rsidP="000337EB">
      <w:pPr>
        <w:spacing w:after="120"/>
        <w:ind w:left="360"/>
        <w:rPr>
          <w:rFonts w:cstheme="minorHAnsi"/>
        </w:rPr>
      </w:pPr>
      <w:r w:rsidRPr="00030BBA">
        <w:rPr>
          <w:rFonts w:cstheme="minorHAnsi"/>
        </w:rPr>
        <w:t>(v)</w:t>
      </w:r>
      <w:r w:rsidRPr="00030BBA">
        <w:rPr>
          <w:rFonts w:cstheme="minorHAnsi"/>
          <w:sz w:val="14"/>
          <w:szCs w:val="14"/>
        </w:rPr>
        <w:t xml:space="preserve">       </w:t>
      </w:r>
      <w:r w:rsidRPr="00030BBA">
        <w:rPr>
          <w:rFonts w:cstheme="minorHAnsi"/>
        </w:rPr>
        <w:t>Analysis of data that could lead to original discoveries from space astrophysics missions. This could include the compilations of catalogs, statistical studies, algorithms and pattern recognition, artificial intelligence applications, development of data pipelines, etc.</w:t>
      </w:r>
    </w:p>
    <w:p w14:paraId="73E2C0AA" w14:textId="77777777" w:rsidR="000337EB" w:rsidRPr="00030BBA" w:rsidRDefault="000337EB" w:rsidP="000337EB">
      <w:pPr>
        <w:spacing w:after="120"/>
        <w:ind w:left="360"/>
        <w:rPr>
          <w:rFonts w:cstheme="minorHAnsi"/>
        </w:rPr>
      </w:pPr>
      <w:r w:rsidRPr="00030BBA">
        <w:rPr>
          <w:rFonts w:cstheme="minorHAnsi"/>
        </w:rPr>
        <w:t>(vi)</w:t>
      </w:r>
      <w:r w:rsidRPr="00030BBA">
        <w:rPr>
          <w:rFonts w:cstheme="minorHAnsi"/>
          <w:sz w:val="14"/>
          <w:szCs w:val="14"/>
        </w:rPr>
        <w:t xml:space="preserve">      </w:t>
      </w:r>
      <w:r w:rsidRPr="00030BBA">
        <w:rPr>
          <w:rFonts w:cstheme="minorHAnsi"/>
        </w:rPr>
        <w:t xml:space="preserve">Citizen Science programs, which are a form of open collaboration in which individuals or organizations participate voluntarily in the scientific process, are also invited. </w:t>
      </w:r>
      <w:r w:rsidRPr="00030BBA">
        <w:rPr>
          <w:rFonts w:cstheme="minorHAnsi"/>
          <w:color w:val="0000FF"/>
        </w:rPr>
        <w:t>The current SMD Policy (</w:t>
      </w:r>
      <w:hyperlink r:id="rId89" w:history="1">
        <w:r w:rsidRPr="00030BBA">
          <w:rPr>
            <w:rStyle w:val="Hyperlink"/>
            <w:rFonts w:cstheme="minorHAnsi"/>
          </w:rPr>
          <w:t>https://smd-prod.s3.amazonaws.com/science-red/s3fs-public/atoms/files/SPD%2033%20Citizen%20Science.pdf</w:t>
        </w:r>
      </w:hyperlink>
      <w:r w:rsidRPr="00030BBA">
        <w:rPr>
          <w:rFonts w:cstheme="minorHAnsi"/>
          <w:color w:val="0000FF"/>
        </w:rPr>
        <w:t xml:space="preserve">) on citizen science </w:t>
      </w:r>
      <w:r w:rsidRPr="00030BBA">
        <w:rPr>
          <w:rFonts w:cstheme="minorHAnsi"/>
        </w:rPr>
        <w:t xml:space="preserve">describes standards for evaluating proposed and funded SMD citizen science projects. For more information see the </w:t>
      </w:r>
      <w:r w:rsidRPr="00030BBA">
        <w:rPr>
          <w:rFonts w:cstheme="minorHAnsi"/>
          <w:color w:val="0000FF"/>
        </w:rPr>
        <w:t xml:space="preserve">https://science.nasa.gov/citizenscience </w:t>
      </w:r>
      <w:r w:rsidRPr="00030BBA">
        <w:rPr>
          <w:rFonts w:cstheme="minorHAnsi"/>
        </w:rPr>
        <w:t>webpage, that provides information about existing SMD-funded projects.</w:t>
      </w:r>
    </w:p>
    <w:p w14:paraId="5D06238E" w14:textId="77777777" w:rsidR="000337EB" w:rsidRPr="00030BBA" w:rsidRDefault="000337EB" w:rsidP="000337EB">
      <w:pPr>
        <w:spacing w:after="120"/>
        <w:ind w:left="360"/>
        <w:rPr>
          <w:rFonts w:cstheme="minorHAnsi"/>
        </w:rPr>
      </w:pPr>
      <w:r w:rsidRPr="00030BBA">
        <w:rPr>
          <w:rFonts w:cstheme="minorHAnsi"/>
        </w:rPr>
        <w:t>(vii)</w:t>
      </w:r>
      <w:r w:rsidRPr="00030BBA">
        <w:rPr>
          <w:rFonts w:cstheme="minorHAnsi"/>
          <w:sz w:val="14"/>
          <w:szCs w:val="14"/>
        </w:rPr>
        <w:t xml:space="preserve">    </w:t>
      </w:r>
      <w:r w:rsidRPr="00030BBA">
        <w:rPr>
          <w:rFonts w:cstheme="minorHAnsi"/>
        </w:rPr>
        <w:t xml:space="preserve">NASA astrophysics will follow recommendations of the National Academy of Sciences Decadal Survey on Astronomy and Astrophysics 2020 (Astro2020) currently in progress, which will define new directions regarding mission development, science priorities and future investments (see at: </w:t>
      </w:r>
      <w:hyperlink r:id="rId90" w:history="1">
        <w:r w:rsidRPr="00030BBA">
          <w:rPr>
            <w:rStyle w:val="Hyperlink"/>
            <w:rFonts w:cstheme="minorHAnsi"/>
            <w:color w:val="1155CC"/>
          </w:rPr>
          <w:t>https://www.nationalacademies.org/our-work/decadal-survey-on-astronomy-and-astrophysics-2020-astro2020</w:t>
        </w:r>
      </w:hyperlink>
      <w:r w:rsidRPr="00030BBA">
        <w:rPr>
          <w:rFonts w:cstheme="minorHAnsi"/>
        </w:rPr>
        <w:t xml:space="preserve">)  </w:t>
      </w:r>
    </w:p>
    <w:p w14:paraId="4F8EEAB5" w14:textId="77777777" w:rsidR="000337EB" w:rsidRPr="00030BBA" w:rsidRDefault="000337EB" w:rsidP="000337EB">
      <w:pPr>
        <w:spacing w:after="120"/>
        <w:rPr>
          <w:rFonts w:cstheme="minorHAnsi"/>
          <w:color w:val="434343"/>
        </w:rPr>
      </w:pPr>
      <w:r w:rsidRPr="00030BBA">
        <w:rPr>
          <w:rFonts w:cstheme="minorHAnsi"/>
        </w:rPr>
        <w:t xml:space="preserve">Investigations submitted to the Astrophysics research program should explicitly support past, present, or future NASA astrophysics missions. These investigations can include theory, simulation, data analysis, and technology development. The Astrophysics research program and missions are described in Chapter 4.4 of the SMD 2014 Science Plan available at </w:t>
      </w:r>
      <w:hyperlink r:id="rId91" w:history="1">
        <w:r w:rsidRPr="00030BBA">
          <w:rPr>
            <w:rStyle w:val="Hyperlink"/>
            <w:rFonts w:cstheme="minorHAnsi"/>
          </w:rPr>
          <w:t>https://science.nasa.gov/about-us/science-strategy</w:t>
        </w:r>
      </w:hyperlink>
    </w:p>
    <w:p w14:paraId="38CEFFB7" w14:textId="77777777" w:rsidR="000337EB" w:rsidRPr="00030BBA" w:rsidRDefault="000337EB" w:rsidP="000337EB">
      <w:pPr>
        <w:spacing w:after="120"/>
        <w:rPr>
          <w:rFonts w:cstheme="minorHAnsi"/>
          <w:color w:val="FF0000"/>
        </w:rPr>
      </w:pPr>
    </w:p>
    <w:p w14:paraId="7834E0C6" w14:textId="77777777" w:rsidR="000337EB" w:rsidRPr="00030BBA" w:rsidRDefault="000337EB" w:rsidP="000337EB">
      <w:pPr>
        <w:rPr>
          <w:rFonts w:cstheme="minorHAnsi"/>
        </w:rPr>
      </w:pPr>
      <w:bookmarkStart w:id="10" w:name="_Toc468093058"/>
      <w:bookmarkStart w:id="11" w:name="_Toc26774949"/>
      <w:bookmarkStart w:id="12" w:name="_Toc26943845"/>
      <w:bookmarkStart w:id="13" w:name="_Toc26971012"/>
      <w:r w:rsidRPr="00030BBA">
        <w:rPr>
          <w:rFonts w:cstheme="minorHAnsi"/>
          <w:b/>
          <w:sz w:val="32"/>
          <w:szCs w:val="32"/>
        </w:rPr>
        <w:t>A.4 The Space Technology Mission Directorate (STMD</w:t>
      </w:r>
      <w:r w:rsidRPr="00030BBA">
        <w:rPr>
          <w:rFonts w:cstheme="minorHAnsi"/>
          <w:b/>
        </w:rPr>
        <w:t xml:space="preserve">) </w:t>
      </w:r>
      <w:r w:rsidRPr="00030BBA">
        <w:rPr>
          <w:rFonts w:cstheme="minorHAnsi"/>
        </w:rPr>
        <w:t>is responsible for developing the crosscutting, pioneering, new technologies and capabilities needed by the agency to achieve its current and future missions.</w:t>
      </w:r>
    </w:p>
    <w:p w14:paraId="1FA00F35" w14:textId="77777777" w:rsidR="000337EB" w:rsidRPr="00030BBA" w:rsidRDefault="000337EB" w:rsidP="000337EB">
      <w:pPr>
        <w:rPr>
          <w:rFonts w:cstheme="minorHAnsi"/>
        </w:rPr>
      </w:pPr>
    </w:p>
    <w:p w14:paraId="5A7420B8" w14:textId="77777777" w:rsidR="000337EB" w:rsidRPr="00030BBA" w:rsidRDefault="000337EB" w:rsidP="000337EB">
      <w:pPr>
        <w:rPr>
          <w:rFonts w:cstheme="minorHAnsi"/>
        </w:rPr>
      </w:pPr>
      <w:r w:rsidRPr="00030BBA">
        <w:rPr>
          <w:rFonts w:cstheme="minorHAnsi"/>
        </w:rPr>
        <w:lastRenderedPageBreak/>
        <w:t>STMD rapidly develops, demonstrates, and infuses revolutionary, high-payoff technologies through transparent, collaborative partnerships, expanding the boundaries of the aerospace enterprise. STMD employs a merit-based competition model with a portfolio approach, spanning a range of discipline areas and technology readiness levels. By investing in bold, broadly applicable, disruptive technology that industry cannot tackle today, STMD seeks to mature the technology required for NASA’s future missions in science and exploration while proving the capabilities and lowering the cost for other government agencies and commercial space activities.</w:t>
      </w:r>
    </w:p>
    <w:p w14:paraId="34182316" w14:textId="77777777" w:rsidR="000337EB" w:rsidRPr="00030BBA" w:rsidRDefault="000337EB" w:rsidP="000337EB">
      <w:pPr>
        <w:rPr>
          <w:rFonts w:cstheme="minorHAnsi"/>
        </w:rPr>
      </w:pPr>
    </w:p>
    <w:p w14:paraId="1D06E095" w14:textId="77777777" w:rsidR="000337EB" w:rsidRPr="00030BBA" w:rsidRDefault="000337EB" w:rsidP="000337EB">
      <w:pPr>
        <w:rPr>
          <w:rFonts w:cstheme="minorHAnsi"/>
        </w:rPr>
      </w:pPr>
      <w:r w:rsidRPr="00030BBA">
        <w:rPr>
          <w:rFonts w:cstheme="minorHAnsi"/>
        </w:rPr>
        <w:t xml:space="preserve">Research and technology development takes place within NASA Centers, at JPL, in academia and industry, and leverages partnerships with other government agencies and international partners. STMD engages and inspires thousands of technologists and innovators creating a community of our best and brightest working on the nation’s toughest challenges. By pushing the boundaries of technology and innovation, STMD allows NASA and our nation to remain at the cutting edge. Additional information on STMD can be found </w:t>
      </w:r>
    </w:p>
    <w:p w14:paraId="2BE26296" w14:textId="77777777" w:rsidR="000337EB" w:rsidRPr="00030BBA" w:rsidRDefault="000337EB" w:rsidP="000337EB">
      <w:pPr>
        <w:rPr>
          <w:rFonts w:cstheme="minorHAnsi"/>
        </w:rPr>
      </w:pPr>
      <w:r w:rsidRPr="00030BBA">
        <w:rPr>
          <w:rFonts w:cstheme="minorHAnsi"/>
        </w:rPr>
        <w:t>at</w:t>
      </w:r>
      <w:proofErr w:type="gramStart"/>
      <w:r w:rsidRPr="00030BBA">
        <w:rPr>
          <w:rFonts w:cstheme="minorHAnsi"/>
        </w:rPr>
        <w:t>:  (</w:t>
      </w:r>
      <w:proofErr w:type="gramEnd"/>
      <w:r>
        <w:fldChar w:fldCharType="begin"/>
      </w:r>
      <w:r>
        <w:instrText>HYPERLINK "http://www.nasa.gov/directorates/spacetech/about_us/index.html"</w:instrText>
      </w:r>
      <w:r>
        <w:fldChar w:fldCharType="separate"/>
      </w:r>
      <w:r w:rsidRPr="00030BBA">
        <w:rPr>
          <w:rStyle w:val="Hyperlink"/>
          <w:rFonts w:cstheme="minorHAnsi"/>
        </w:rPr>
        <w:t>http://www.nasa.gov/directorates/spacetech/about_us/index.html</w:t>
      </w:r>
      <w:r>
        <w:rPr>
          <w:rStyle w:val="Hyperlink"/>
          <w:rFonts w:cstheme="minorHAnsi"/>
        </w:rPr>
        <w:fldChar w:fldCharType="end"/>
      </w:r>
      <w:r w:rsidRPr="00030BBA">
        <w:rPr>
          <w:rFonts w:cstheme="minorHAnsi"/>
        </w:rPr>
        <w:t xml:space="preserve"> ).</w:t>
      </w:r>
    </w:p>
    <w:p w14:paraId="5E525C0A" w14:textId="77777777" w:rsidR="000337EB" w:rsidRPr="00030BBA" w:rsidRDefault="000337EB" w:rsidP="000337EB">
      <w:pPr>
        <w:rPr>
          <w:rFonts w:cstheme="minorHAnsi"/>
        </w:rPr>
      </w:pPr>
      <w:r w:rsidRPr="00030BBA">
        <w:rPr>
          <w:rFonts w:cstheme="minorHAnsi"/>
          <w:b/>
        </w:rPr>
        <w:t>Areas of Interest</w:t>
      </w:r>
      <w:r w:rsidRPr="00030BBA">
        <w:rPr>
          <w:rFonts w:cstheme="minorHAnsi"/>
        </w:rPr>
        <w:t xml:space="preserve"> – POC:  Damian Taylor, </w:t>
      </w:r>
      <w:hyperlink r:id="rId92" w:history="1">
        <w:r w:rsidRPr="00030BBA">
          <w:rPr>
            <w:rStyle w:val="Hyperlink"/>
            <w:rFonts w:cstheme="minorHAnsi"/>
          </w:rPr>
          <w:t>Damian.Taylor@nasa.gov</w:t>
        </w:r>
      </w:hyperlink>
      <w:r w:rsidRPr="00030BBA">
        <w:rPr>
          <w:rFonts w:cstheme="minorHAnsi"/>
        </w:rPr>
        <w:t xml:space="preserve"> </w:t>
      </w:r>
    </w:p>
    <w:p w14:paraId="0A35CC0A" w14:textId="77777777" w:rsidR="000337EB" w:rsidRPr="00030BBA" w:rsidRDefault="000337EB" w:rsidP="000337EB">
      <w:pPr>
        <w:rPr>
          <w:rFonts w:cstheme="minorHAnsi"/>
        </w:rPr>
      </w:pPr>
      <w:r w:rsidRPr="00030BBA">
        <w:rPr>
          <w:rFonts w:cstheme="minorHAnsi"/>
        </w:rPr>
        <w:t xml:space="preserve">STMD looks to engage new and diverse partners </w:t>
      </w:r>
      <w:proofErr w:type="gramStart"/>
      <w:r w:rsidRPr="00030BBA">
        <w:rPr>
          <w:rFonts w:cstheme="minorHAnsi"/>
        </w:rPr>
        <w:t>in order to</w:t>
      </w:r>
      <w:proofErr w:type="gramEnd"/>
      <w:r w:rsidRPr="00030BBA">
        <w:rPr>
          <w:rFonts w:cstheme="minorHAnsi"/>
        </w:rPr>
        <w:t xml:space="preserve"> garner different perspectives and approaches to our biggest technology challenges. An overarching principle guiding STMD’s work is our commitment to inspiring and developing a diverse and powerful US aerospace technology community. As part of our strategic approach, STMD is committed to empowering innovators by expanding our work with and supported for underrepresented communities. Furthermore, we are focused on demonstrating engaging practices for underserved and underrepresented communities through the R&amp;D process that strengthens and supports economic growth for a diverse technology community.</w:t>
      </w:r>
    </w:p>
    <w:p w14:paraId="786B9072" w14:textId="77777777" w:rsidR="000337EB" w:rsidRPr="00030BBA" w:rsidRDefault="000337EB" w:rsidP="000337EB">
      <w:pPr>
        <w:rPr>
          <w:rFonts w:cstheme="minorHAnsi"/>
        </w:rPr>
      </w:pPr>
      <w:r w:rsidRPr="00030BBA">
        <w:rPr>
          <w:rFonts w:cstheme="minorHAnsi"/>
        </w:rPr>
        <w:t xml:space="preserve">STMD plans future investments to support the following strategic thrusts: </w:t>
      </w:r>
    </w:p>
    <w:p w14:paraId="51916F82" w14:textId="77777777" w:rsidR="000337EB" w:rsidRPr="00030BBA" w:rsidRDefault="000337EB" w:rsidP="001F2F63">
      <w:pPr>
        <w:pStyle w:val="ListParagraph"/>
        <w:numPr>
          <w:ilvl w:val="0"/>
          <w:numId w:val="26"/>
        </w:numPr>
        <w:spacing w:after="0" w:line="240" w:lineRule="auto"/>
        <w:rPr>
          <w:rFonts w:cstheme="minorHAnsi"/>
          <w:i/>
        </w:rPr>
      </w:pPr>
      <w:r w:rsidRPr="00030BBA">
        <w:rPr>
          <w:rFonts w:cstheme="minorHAnsi"/>
          <w:b/>
          <w:i/>
          <w:u w:val="single"/>
        </w:rPr>
        <w:t>Go</w:t>
      </w:r>
      <w:r w:rsidRPr="00030BBA">
        <w:rPr>
          <w:rFonts w:cstheme="minorHAnsi"/>
          <w:i/>
        </w:rPr>
        <w:t xml:space="preserve">:  </w:t>
      </w:r>
      <w:r w:rsidRPr="00030BBA">
        <w:rPr>
          <w:rFonts w:cstheme="minorHAnsi"/>
          <w:i/>
          <w:u w:val="single"/>
        </w:rPr>
        <w:t>Rapid, Safe, &amp; Efficient Space Transportation</w:t>
      </w:r>
    </w:p>
    <w:p w14:paraId="536F9F13" w14:textId="77777777" w:rsidR="000337EB" w:rsidRPr="00030BBA" w:rsidRDefault="000337EB" w:rsidP="001F2F63">
      <w:pPr>
        <w:pStyle w:val="ListParagraph"/>
        <w:numPr>
          <w:ilvl w:val="1"/>
          <w:numId w:val="26"/>
        </w:numPr>
        <w:spacing w:after="0" w:line="240" w:lineRule="auto"/>
        <w:rPr>
          <w:rFonts w:cstheme="minorHAnsi"/>
        </w:rPr>
      </w:pPr>
      <w:r w:rsidRPr="00030BBA">
        <w:rPr>
          <w:rFonts w:cstheme="minorHAnsi"/>
        </w:rPr>
        <w:t>Develop nuclear technologies enabling fast in-space transits.</w:t>
      </w:r>
    </w:p>
    <w:p w14:paraId="7C36755D" w14:textId="77777777" w:rsidR="000337EB" w:rsidRPr="00030BBA" w:rsidRDefault="000337EB" w:rsidP="001F2F63">
      <w:pPr>
        <w:pStyle w:val="ListParagraph"/>
        <w:numPr>
          <w:ilvl w:val="1"/>
          <w:numId w:val="26"/>
        </w:numPr>
        <w:spacing w:after="0" w:line="240" w:lineRule="auto"/>
        <w:rPr>
          <w:rFonts w:cstheme="minorHAnsi"/>
        </w:rPr>
      </w:pPr>
      <w:r w:rsidRPr="00030BBA">
        <w:rPr>
          <w:rFonts w:cstheme="minorHAnsi"/>
        </w:rPr>
        <w:t>Develop cryogenic storage, transport, and fluid management technologies for surface and in-space applications.</w:t>
      </w:r>
    </w:p>
    <w:p w14:paraId="50416C57" w14:textId="77777777" w:rsidR="000337EB" w:rsidRPr="00030BBA" w:rsidRDefault="000337EB" w:rsidP="001F2F63">
      <w:pPr>
        <w:pStyle w:val="ListParagraph"/>
        <w:numPr>
          <w:ilvl w:val="1"/>
          <w:numId w:val="26"/>
        </w:numPr>
        <w:spacing w:after="0" w:line="240" w:lineRule="auto"/>
        <w:rPr>
          <w:rFonts w:cstheme="minorHAnsi"/>
        </w:rPr>
      </w:pPr>
      <w:r w:rsidRPr="00030BBA">
        <w:rPr>
          <w:rFonts w:cstheme="minorHAnsi"/>
        </w:rPr>
        <w:t>Develop advanced propulsion technologies that enable future science/exploration missions.</w:t>
      </w:r>
    </w:p>
    <w:p w14:paraId="78E633AC" w14:textId="77777777" w:rsidR="000337EB" w:rsidRPr="00030BBA" w:rsidRDefault="000337EB" w:rsidP="001F2F63">
      <w:pPr>
        <w:pStyle w:val="ListParagraph"/>
        <w:numPr>
          <w:ilvl w:val="0"/>
          <w:numId w:val="26"/>
        </w:numPr>
        <w:spacing w:after="0" w:line="240" w:lineRule="auto"/>
        <w:rPr>
          <w:rFonts w:cstheme="minorHAnsi"/>
          <w:i/>
        </w:rPr>
      </w:pPr>
      <w:r w:rsidRPr="00030BBA">
        <w:rPr>
          <w:rFonts w:cstheme="minorHAnsi"/>
          <w:b/>
          <w:i/>
          <w:u w:val="single"/>
        </w:rPr>
        <w:t>Land</w:t>
      </w:r>
      <w:r w:rsidRPr="00030BBA">
        <w:rPr>
          <w:rFonts w:cstheme="minorHAnsi"/>
          <w:i/>
        </w:rPr>
        <w:t xml:space="preserve">:  </w:t>
      </w:r>
      <w:r w:rsidRPr="00030BBA">
        <w:rPr>
          <w:rFonts w:cstheme="minorHAnsi"/>
          <w:i/>
          <w:u w:val="single"/>
        </w:rPr>
        <w:t>Expanded Access to Diverse Surface Destinations</w:t>
      </w:r>
    </w:p>
    <w:p w14:paraId="3259472B" w14:textId="77777777" w:rsidR="000337EB" w:rsidRPr="00030BBA" w:rsidRDefault="000337EB" w:rsidP="001F2F63">
      <w:pPr>
        <w:pStyle w:val="ListParagraph"/>
        <w:numPr>
          <w:ilvl w:val="1"/>
          <w:numId w:val="26"/>
        </w:numPr>
        <w:spacing w:after="0" w:line="240" w:lineRule="auto"/>
        <w:rPr>
          <w:rFonts w:cstheme="minorHAnsi"/>
        </w:rPr>
      </w:pPr>
      <w:r w:rsidRPr="00030BBA">
        <w:rPr>
          <w:rFonts w:cstheme="minorHAnsi"/>
        </w:rPr>
        <w:t>Enable Lunar/Mars global access with ~20t payloads to support human missions.</w:t>
      </w:r>
    </w:p>
    <w:p w14:paraId="260C15DD" w14:textId="77777777" w:rsidR="000337EB" w:rsidRPr="00030BBA" w:rsidRDefault="000337EB" w:rsidP="001F2F63">
      <w:pPr>
        <w:pStyle w:val="ListParagraph"/>
        <w:numPr>
          <w:ilvl w:val="1"/>
          <w:numId w:val="26"/>
        </w:numPr>
        <w:spacing w:after="0" w:line="240" w:lineRule="auto"/>
        <w:rPr>
          <w:rFonts w:cstheme="minorHAnsi"/>
        </w:rPr>
      </w:pPr>
      <w:r w:rsidRPr="00030BBA">
        <w:rPr>
          <w:rFonts w:cstheme="minorHAnsi"/>
        </w:rPr>
        <w:t>Enable science missions entering/transiting planetary atmospheres and landing on planetary bodies.</w:t>
      </w:r>
    </w:p>
    <w:p w14:paraId="38AF7F93" w14:textId="77777777" w:rsidR="000337EB" w:rsidRPr="00030BBA" w:rsidRDefault="000337EB" w:rsidP="001F2F63">
      <w:pPr>
        <w:pStyle w:val="ListParagraph"/>
        <w:numPr>
          <w:ilvl w:val="1"/>
          <w:numId w:val="26"/>
        </w:numPr>
        <w:spacing w:after="0" w:line="240" w:lineRule="auto"/>
        <w:rPr>
          <w:rFonts w:cstheme="minorHAnsi"/>
        </w:rPr>
      </w:pPr>
      <w:r w:rsidRPr="00030BBA">
        <w:rPr>
          <w:rFonts w:cstheme="minorHAnsi"/>
        </w:rPr>
        <w:t>Develop technologies to land payloads within 50 meters accuracy and avoid landing hazards.</w:t>
      </w:r>
    </w:p>
    <w:p w14:paraId="3FBDFE66" w14:textId="77777777" w:rsidR="000337EB" w:rsidRPr="00030BBA" w:rsidRDefault="000337EB" w:rsidP="001F2F63">
      <w:pPr>
        <w:pStyle w:val="ListParagraph"/>
        <w:numPr>
          <w:ilvl w:val="0"/>
          <w:numId w:val="26"/>
        </w:numPr>
        <w:spacing w:after="0" w:line="240" w:lineRule="auto"/>
        <w:rPr>
          <w:rFonts w:cstheme="minorHAnsi"/>
          <w:b/>
          <w:i/>
          <w:u w:val="single"/>
        </w:rPr>
      </w:pPr>
      <w:r w:rsidRPr="00030BBA">
        <w:rPr>
          <w:rFonts w:cstheme="minorHAnsi"/>
          <w:b/>
          <w:bCs/>
          <w:i/>
          <w:iCs/>
          <w:u w:val="single"/>
        </w:rPr>
        <w:t>Live</w:t>
      </w:r>
      <w:r w:rsidRPr="00030BBA">
        <w:rPr>
          <w:rFonts w:cstheme="minorHAnsi"/>
          <w:bCs/>
          <w:i/>
          <w:iCs/>
        </w:rPr>
        <w:t xml:space="preserve">:  </w:t>
      </w:r>
      <w:r w:rsidRPr="00030BBA">
        <w:rPr>
          <w:rFonts w:cstheme="minorHAnsi"/>
          <w:bCs/>
          <w:i/>
          <w:iCs/>
          <w:u w:val="single"/>
        </w:rPr>
        <w:t>Sustainable Living and Working Farther from Earth</w:t>
      </w:r>
    </w:p>
    <w:p w14:paraId="76D55A48" w14:textId="77777777" w:rsidR="000337EB" w:rsidRPr="00030BBA" w:rsidRDefault="000337EB" w:rsidP="001F2F63">
      <w:pPr>
        <w:pStyle w:val="ListParagraph"/>
        <w:numPr>
          <w:ilvl w:val="1"/>
          <w:numId w:val="26"/>
        </w:numPr>
        <w:spacing w:after="0" w:line="240" w:lineRule="auto"/>
        <w:rPr>
          <w:rFonts w:cstheme="minorHAnsi"/>
        </w:rPr>
      </w:pPr>
      <w:r w:rsidRPr="00030BBA">
        <w:rPr>
          <w:rFonts w:cstheme="minorHAnsi"/>
        </w:rPr>
        <w:t>Develop exploration technologies and enable a vibrant space economy with supporting utilities and commodities.</w:t>
      </w:r>
    </w:p>
    <w:p w14:paraId="71F56414" w14:textId="77777777" w:rsidR="000337EB" w:rsidRPr="00030BBA" w:rsidRDefault="000337EB" w:rsidP="001F2F63">
      <w:pPr>
        <w:pStyle w:val="ListParagraph"/>
        <w:numPr>
          <w:ilvl w:val="2"/>
          <w:numId w:val="26"/>
        </w:numPr>
        <w:spacing w:after="0" w:line="240" w:lineRule="auto"/>
        <w:rPr>
          <w:rFonts w:cstheme="minorHAnsi"/>
        </w:rPr>
      </w:pPr>
      <w:r w:rsidRPr="00030BBA">
        <w:rPr>
          <w:rFonts w:cstheme="minorHAnsi"/>
        </w:rPr>
        <w:t>Sustainable power sources and other surface utilities to enable continuous lunar and Mars surface operations.</w:t>
      </w:r>
    </w:p>
    <w:p w14:paraId="6E0D5111" w14:textId="77777777" w:rsidR="000337EB" w:rsidRPr="00030BBA" w:rsidRDefault="000337EB" w:rsidP="001F2F63">
      <w:pPr>
        <w:pStyle w:val="ListParagraph"/>
        <w:numPr>
          <w:ilvl w:val="2"/>
          <w:numId w:val="26"/>
        </w:numPr>
        <w:spacing w:after="0" w:line="240" w:lineRule="auto"/>
        <w:rPr>
          <w:rFonts w:cstheme="minorHAnsi"/>
        </w:rPr>
      </w:pPr>
      <w:r w:rsidRPr="00030BBA">
        <w:rPr>
          <w:rFonts w:cstheme="minorHAnsi"/>
        </w:rPr>
        <w:t>Scalable ISRU production/utilization capabilities including sustainable commodities on the lunar &amp; Mars surface.</w:t>
      </w:r>
    </w:p>
    <w:p w14:paraId="0FEBF87B" w14:textId="77777777" w:rsidR="000337EB" w:rsidRPr="00030BBA" w:rsidRDefault="000337EB" w:rsidP="001F2F63">
      <w:pPr>
        <w:pStyle w:val="ListParagraph"/>
        <w:numPr>
          <w:ilvl w:val="2"/>
          <w:numId w:val="26"/>
        </w:numPr>
        <w:spacing w:after="0" w:line="240" w:lineRule="auto"/>
        <w:rPr>
          <w:rFonts w:cstheme="minorHAnsi"/>
        </w:rPr>
      </w:pPr>
      <w:r w:rsidRPr="00030BBA">
        <w:rPr>
          <w:rFonts w:cstheme="minorHAnsi"/>
        </w:rPr>
        <w:t>Technologies that enable surviving the extreme lunar and Mars environments.</w:t>
      </w:r>
    </w:p>
    <w:p w14:paraId="6AA85189" w14:textId="77777777" w:rsidR="000337EB" w:rsidRPr="00030BBA" w:rsidRDefault="000337EB" w:rsidP="001F2F63">
      <w:pPr>
        <w:pStyle w:val="ListParagraph"/>
        <w:numPr>
          <w:ilvl w:val="2"/>
          <w:numId w:val="26"/>
        </w:numPr>
        <w:spacing w:after="0" w:line="240" w:lineRule="auto"/>
        <w:rPr>
          <w:rFonts w:cstheme="minorHAnsi"/>
        </w:rPr>
      </w:pPr>
      <w:r w:rsidRPr="00030BBA">
        <w:rPr>
          <w:rFonts w:cstheme="minorHAnsi"/>
        </w:rPr>
        <w:t>Autonomous excavation, construction &amp; outfitting capabilities targeting landing pads/structures/habitable buildings utilizing in situ resources.</w:t>
      </w:r>
    </w:p>
    <w:p w14:paraId="564CE037" w14:textId="77777777" w:rsidR="000337EB" w:rsidRPr="00030BBA" w:rsidRDefault="000337EB" w:rsidP="001F2F63">
      <w:pPr>
        <w:pStyle w:val="ListParagraph"/>
        <w:numPr>
          <w:ilvl w:val="1"/>
          <w:numId w:val="26"/>
        </w:numPr>
        <w:spacing w:after="0" w:line="240" w:lineRule="auto"/>
        <w:rPr>
          <w:rFonts w:cstheme="minorHAnsi"/>
        </w:rPr>
      </w:pPr>
      <w:r w:rsidRPr="00030BBA">
        <w:rPr>
          <w:rFonts w:cstheme="minorHAnsi"/>
        </w:rPr>
        <w:lastRenderedPageBreak/>
        <w:t>Enable long duration human exploration missions with Advanced Life Support &amp; Human Performance technologies.</w:t>
      </w:r>
    </w:p>
    <w:p w14:paraId="5E4289F3" w14:textId="77777777" w:rsidR="000337EB" w:rsidRPr="00030BBA" w:rsidRDefault="000337EB" w:rsidP="001F2F63">
      <w:pPr>
        <w:pStyle w:val="ListParagraph"/>
        <w:numPr>
          <w:ilvl w:val="0"/>
          <w:numId w:val="26"/>
        </w:numPr>
        <w:spacing w:after="0" w:line="240" w:lineRule="auto"/>
        <w:rPr>
          <w:rFonts w:cstheme="minorHAnsi"/>
          <w:b/>
          <w:i/>
          <w:u w:val="single"/>
        </w:rPr>
      </w:pPr>
      <w:r w:rsidRPr="00030BBA">
        <w:rPr>
          <w:rFonts w:cstheme="minorHAnsi"/>
          <w:b/>
          <w:bCs/>
          <w:i/>
          <w:iCs/>
          <w:u w:val="single"/>
        </w:rPr>
        <w:t>Explore</w:t>
      </w:r>
      <w:r w:rsidRPr="00030BBA">
        <w:rPr>
          <w:rFonts w:cstheme="minorHAnsi"/>
          <w:i/>
        </w:rPr>
        <w:t xml:space="preserve">:  </w:t>
      </w:r>
      <w:r w:rsidRPr="00030BBA">
        <w:rPr>
          <w:rFonts w:cstheme="minorHAnsi"/>
          <w:i/>
          <w:u w:val="single"/>
        </w:rPr>
        <w:t>Transformative Missions and Discoveries</w:t>
      </w:r>
    </w:p>
    <w:p w14:paraId="39B325AA" w14:textId="77777777" w:rsidR="000337EB" w:rsidRPr="00030BBA" w:rsidRDefault="000337EB" w:rsidP="001F2F63">
      <w:pPr>
        <w:pStyle w:val="ListParagraph"/>
        <w:numPr>
          <w:ilvl w:val="1"/>
          <w:numId w:val="26"/>
        </w:numPr>
        <w:spacing w:after="0" w:line="240" w:lineRule="auto"/>
        <w:rPr>
          <w:rFonts w:cstheme="minorHAnsi"/>
        </w:rPr>
      </w:pPr>
      <w:r w:rsidRPr="00030BBA">
        <w:rPr>
          <w:rFonts w:cstheme="minorHAnsi"/>
        </w:rPr>
        <w:t>Develop next generation high performance computing, communications, and navigation.</w:t>
      </w:r>
    </w:p>
    <w:p w14:paraId="28B8C44D" w14:textId="77777777" w:rsidR="000337EB" w:rsidRPr="00030BBA" w:rsidRDefault="000337EB" w:rsidP="001F2F63">
      <w:pPr>
        <w:pStyle w:val="ListParagraph"/>
        <w:numPr>
          <w:ilvl w:val="1"/>
          <w:numId w:val="26"/>
        </w:numPr>
        <w:spacing w:after="0" w:line="240" w:lineRule="auto"/>
        <w:rPr>
          <w:rFonts w:cstheme="minorHAnsi"/>
        </w:rPr>
      </w:pPr>
      <w:r w:rsidRPr="00030BBA">
        <w:rPr>
          <w:rFonts w:cstheme="minorHAnsi"/>
        </w:rPr>
        <w:t>Develop advanced robotics and spacecraft autonomy technologies to enable and augment science/exploration missions.</w:t>
      </w:r>
    </w:p>
    <w:p w14:paraId="534F73C5" w14:textId="77777777" w:rsidR="000337EB" w:rsidRPr="00030BBA" w:rsidRDefault="000337EB" w:rsidP="001F2F63">
      <w:pPr>
        <w:pStyle w:val="ListParagraph"/>
        <w:numPr>
          <w:ilvl w:val="1"/>
          <w:numId w:val="26"/>
        </w:numPr>
        <w:spacing w:after="0" w:line="240" w:lineRule="auto"/>
        <w:rPr>
          <w:rFonts w:cstheme="minorHAnsi"/>
        </w:rPr>
      </w:pPr>
      <w:r w:rsidRPr="00030BBA">
        <w:rPr>
          <w:rFonts w:cstheme="minorHAnsi"/>
        </w:rPr>
        <w:t xml:space="preserve">Develop technologies supporting emerging space industries </w:t>
      </w:r>
      <w:proofErr w:type="gramStart"/>
      <w:r w:rsidRPr="00030BBA">
        <w:rPr>
          <w:rFonts w:cstheme="minorHAnsi"/>
        </w:rPr>
        <w:t>including:</w:t>
      </w:r>
      <w:proofErr w:type="gramEnd"/>
      <w:r w:rsidRPr="00030BBA">
        <w:rPr>
          <w:rFonts w:cstheme="minorHAnsi"/>
        </w:rPr>
        <w:t xml:space="preserve">  Satellite Servicing &amp; Assembly, In Space/Surface Manufacturing, and Small Spacecraft technologies.</w:t>
      </w:r>
    </w:p>
    <w:p w14:paraId="2A193671" w14:textId="77777777" w:rsidR="000337EB" w:rsidRPr="00030BBA" w:rsidRDefault="000337EB" w:rsidP="001F2F63">
      <w:pPr>
        <w:pStyle w:val="ListParagraph"/>
        <w:numPr>
          <w:ilvl w:val="1"/>
          <w:numId w:val="26"/>
        </w:numPr>
        <w:spacing w:after="0" w:line="240" w:lineRule="auto"/>
        <w:rPr>
          <w:rFonts w:cstheme="minorHAnsi"/>
        </w:rPr>
      </w:pPr>
      <w:r w:rsidRPr="00030BBA">
        <w:rPr>
          <w:rFonts w:cstheme="minorHAnsi"/>
        </w:rPr>
        <w:t>Develop vehicle platform technologies supporting new discoveries.</w:t>
      </w:r>
    </w:p>
    <w:p w14:paraId="244A59C8" w14:textId="77777777" w:rsidR="000337EB" w:rsidRPr="00030BBA" w:rsidRDefault="000337EB" w:rsidP="001F2F63">
      <w:pPr>
        <w:pStyle w:val="ListParagraph"/>
        <w:numPr>
          <w:ilvl w:val="1"/>
          <w:numId w:val="26"/>
        </w:numPr>
        <w:spacing w:after="0" w:line="240" w:lineRule="auto"/>
        <w:rPr>
          <w:rFonts w:cstheme="minorHAnsi"/>
        </w:rPr>
      </w:pPr>
      <w:r w:rsidRPr="00030BBA">
        <w:rPr>
          <w:rFonts w:cstheme="minorHAnsi"/>
        </w:rPr>
        <w:t>Develop transformative technologies that enable future NASA or commercial missions and discoveries</w:t>
      </w:r>
    </w:p>
    <w:p w14:paraId="53630122"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b/>
          <w:bCs/>
          <w:i/>
          <w:iCs/>
          <w:u w:val="single"/>
        </w:rPr>
        <w:t>Lead</w:t>
      </w:r>
      <w:r w:rsidRPr="00030BBA">
        <w:rPr>
          <w:rFonts w:cstheme="minorHAnsi"/>
        </w:rPr>
        <w:t xml:space="preserve">:  </w:t>
      </w:r>
      <w:r w:rsidRPr="00030BBA">
        <w:rPr>
          <w:rFonts w:cstheme="minorHAnsi"/>
          <w:i/>
          <w:u w:val="single"/>
        </w:rPr>
        <w:t>Ensuring American global leadership in Space Technology</w:t>
      </w:r>
    </w:p>
    <w:p w14:paraId="182F4707" w14:textId="77777777" w:rsidR="000337EB" w:rsidRPr="00030BBA" w:rsidRDefault="000337EB" w:rsidP="001F2F63">
      <w:pPr>
        <w:pStyle w:val="ListParagraph"/>
        <w:numPr>
          <w:ilvl w:val="1"/>
          <w:numId w:val="26"/>
        </w:numPr>
        <w:spacing w:after="0" w:line="240" w:lineRule="auto"/>
        <w:rPr>
          <w:rFonts w:cstheme="minorHAnsi"/>
        </w:rPr>
      </w:pPr>
      <w:r w:rsidRPr="00030BBA">
        <w:rPr>
          <w:rFonts w:cstheme="minorHAnsi"/>
        </w:rPr>
        <w:t>Advance US space technology innovation and competitiveness in a global context</w:t>
      </w:r>
    </w:p>
    <w:p w14:paraId="68C48A91" w14:textId="77777777" w:rsidR="000337EB" w:rsidRPr="00030BBA" w:rsidRDefault="000337EB" w:rsidP="001F2F63">
      <w:pPr>
        <w:pStyle w:val="ListParagraph"/>
        <w:numPr>
          <w:ilvl w:val="1"/>
          <w:numId w:val="26"/>
        </w:numPr>
        <w:spacing w:after="0" w:line="240" w:lineRule="auto"/>
        <w:rPr>
          <w:rFonts w:cstheme="minorHAnsi"/>
        </w:rPr>
      </w:pPr>
      <w:r w:rsidRPr="00030BBA">
        <w:rPr>
          <w:rFonts w:cstheme="minorHAnsi"/>
        </w:rPr>
        <w:t>Encourage technology driven economic growth with an emphasis on the expanding space economy</w:t>
      </w:r>
    </w:p>
    <w:p w14:paraId="5704D143" w14:textId="77777777" w:rsidR="000337EB" w:rsidRPr="00030BBA" w:rsidRDefault="000337EB" w:rsidP="001F2F63">
      <w:pPr>
        <w:pStyle w:val="ListParagraph"/>
        <w:numPr>
          <w:ilvl w:val="1"/>
          <w:numId w:val="26"/>
        </w:numPr>
        <w:spacing w:after="0" w:line="240" w:lineRule="auto"/>
        <w:rPr>
          <w:rFonts w:cstheme="minorHAnsi"/>
        </w:rPr>
      </w:pPr>
      <w:r w:rsidRPr="00030BBA">
        <w:rPr>
          <w:rFonts w:cstheme="minorHAnsi"/>
        </w:rPr>
        <w:t>Inspire and develop a diverse and powerful US aerospace technology community</w:t>
      </w:r>
    </w:p>
    <w:p w14:paraId="480957B7" w14:textId="77777777" w:rsidR="000337EB" w:rsidRDefault="000337EB" w:rsidP="000337EB">
      <w:pPr>
        <w:rPr>
          <w:rFonts w:cstheme="minorHAnsi"/>
        </w:rPr>
      </w:pPr>
    </w:p>
    <w:p w14:paraId="2BF4F97C" w14:textId="70DC21CB" w:rsidR="000337EB" w:rsidRPr="00030BBA" w:rsidRDefault="000337EB" w:rsidP="000337EB">
      <w:pPr>
        <w:rPr>
          <w:rFonts w:cstheme="minorHAnsi"/>
        </w:rPr>
      </w:pPr>
      <w:r w:rsidRPr="00030BBA">
        <w:rPr>
          <w:rFonts w:cstheme="minorHAnsi"/>
        </w:rPr>
        <w:t xml:space="preserve"> Current space technology topics of particular interest include:</w:t>
      </w:r>
    </w:p>
    <w:p w14:paraId="416E82F0"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Methods for space and in-space manufacturing</w:t>
      </w:r>
    </w:p>
    <w:p w14:paraId="47A1FEBD"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Autonomous in-space assembly of structures and spacecraft</w:t>
      </w:r>
    </w:p>
    <w:p w14:paraId="2CB6726D"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Ultra-lightweight materials for space applications</w:t>
      </w:r>
    </w:p>
    <w:p w14:paraId="6E508A4C"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 xml:space="preserve">Materials, </w:t>
      </w:r>
      <w:proofErr w:type="gramStart"/>
      <w:r w:rsidRPr="00030BBA">
        <w:rPr>
          <w:rFonts w:cstheme="minorHAnsi"/>
        </w:rPr>
        <w:t>structures</w:t>
      </w:r>
      <w:proofErr w:type="gramEnd"/>
      <w:r w:rsidRPr="00030BBA">
        <w:rPr>
          <w:rFonts w:cstheme="minorHAnsi"/>
        </w:rPr>
        <w:t xml:space="preserve"> and mechanisms for extreme environments (low and high temperatures, radiation, abrasive dust, etc.). </w:t>
      </w:r>
    </w:p>
    <w:p w14:paraId="22D6897C"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Resource prospecting, mining, excavation, and extraction of in-situ resources. Efficient in-situ resource utilization to produce items required for long-duration deep space missions including fuels, water, oxygen, food, nutritional supplements, pharmaceuticals, building materials, polymers (plastics), and various other chemicals</w:t>
      </w:r>
    </w:p>
    <w:p w14:paraId="1B6527E6"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High-performance space computing</w:t>
      </w:r>
    </w:p>
    <w:p w14:paraId="12B871D5"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Smart habitats</w:t>
      </w:r>
    </w:p>
    <w:p w14:paraId="48F3B299"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Extreme environment (including cryogenic) electronics for planetary exploration</w:t>
      </w:r>
    </w:p>
    <w:p w14:paraId="48177697"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 xml:space="preserve">Advanced robotics for extreme environment sensing, mobility, </w:t>
      </w:r>
      <w:proofErr w:type="gramStart"/>
      <w:r w:rsidRPr="00030BBA">
        <w:rPr>
          <w:rFonts w:cstheme="minorHAnsi"/>
        </w:rPr>
        <w:t>manipulation</w:t>
      </w:r>
      <w:proofErr w:type="gramEnd"/>
      <w:r w:rsidRPr="00030BBA">
        <w:rPr>
          <w:rFonts w:cstheme="minorHAnsi"/>
        </w:rPr>
        <w:t xml:space="preserve"> and repair</w:t>
      </w:r>
    </w:p>
    <w:p w14:paraId="472D64FC"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 xml:space="preserve">Advanced power generation, storage, and distribution for deep space missions and surface operations  </w:t>
      </w:r>
    </w:p>
    <w:p w14:paraId="3387E121"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Advanced entry, descent, and landing systems for planetary exploration including modeling with uncertainty quantification</w:t>
      </w:r>
    </w:p>
    <w:p w14:paraId="7ED470B2"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 xml:space="preserve">Radiation modeling, </w:t>
      </w:r>
      <w:proofErr w:type="gramStart"/>
      <w:r w:rsidRPr="00030BBA">
        <w:rPr>
          <w:rFonts w:cstheme="minorHAnsi"/>
        </w:rPr>
        <w:t>detection</w:t>
      </w:r>
      <w:proofErr w:type="gramEnd"/>
      <w:r w:rsidRPr="00030BBA">
        <w:rPr>
          <w:rFonts w:cstheme="minorHAnsi"/>
        </w:rPr>
        <w:t xml:space="preserve"> and mitigation for deep space crewed missions</w:t>
      </w:r>
    </w:p>
    <w:p w14:paraId="36F46855"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Biological approaches to environmental control, life support systems and manufacturing</w:t>
      </w:r>
    </w:p>
    <w:p w14:paraId="59534E88"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Autonomous systems for deep space missions</w:t>
      </w:r>
    </w:p>
    <w:p w14:paraId="6BF8A673"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Low size, weight, and power components for small spacecraft including high-bandwidth communication from space to ground, inter-satellite communication, relative navigation and control for swarms and constellations, precise pointing systems, power generation and energy storage, thermal management, system autonomy, miniaturized instruments and sensors, and in-space propulsion</w:t>
      </w:r>
    </w:p>
    <w:p w14:paraId="3D166AF6"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Technologies that take advantage of small launch vehicles and small spacecraft to conduct more rapid and lower-cost missions</w:t>
      </w:r>
    </w:p>
    <w:p w14:paraId="20122979"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lastRenderedPageBreak/>
        <w:t>Advancements in engineering tools and models that support Space Technology advancement and development</w:t>
      </w:r>
    </w:p>
    <w:p w14:paraId="73CDD315"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Lunar dust –mitigation techniques and dust behavior modeling</w:t>
      </w:r>
    </w:p>
    <w:p w14:paraId="3A27BB73"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High temperature radiators</w:t>
      </w:r>
    </w:p>
    <w:p w14:paraId="214EF722"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High temperature coatings</w:t>
      </w:r>
    </w:p>
    <w:p w14:paraId="6D6B8A59" w14:textId="77777777" w:rsidR="000337EB" w:rsidRPr="00030BBA" w:rsidRDefault="000337EB" w:rsidP="001F2F63">
      <w:pPr>
        <w:pStyle w:val="ListParagraph"/>
        <w:numPr>
          <w:ilvl w:val="0"/>
          <w:numId w:val="26"/>
        </w:numPr>
        <w:spacing w:after="0" w:line="240" w:lineRule="auto"/>
        <w:rPr>
          <w:rFonts w:cstheme="minorHAnsi"/>
        </w:rPr>
      </w:pPr>
      <w:r w:rsidRPr="00030BBA">
        <w:rPr>
          <w:rFonts w:cstheme="minorHAnsi"/>
        </w:rPr>
        <w:t>Excavation, construction, and outfitting for the lunar surface, particularly methodologies and technologies to provide site clearing, roads with autonomous navigation aids, landing pads/berms, plume surface interaction mitigations and assembly of structures such as towers or buildings.</w:t>
      </w:r>
    </w:p>
    <w:p w14:paraId="51A75E9C" w14:textId="77777777" w:rsidR="000337EB" w:rsidRPr="00030BBA" w:rsidRDefault="000337EB" w:rsidP="000337EB">
      <w:pPr>
        <w:contextualSpacing/>
        <w:rPr>
          <w:rFonts w:cstheme="minorHAnsi"/>
        </w:rPr>
      </w:pPr>
    </w:p>
    <w:p w14:paraId="1CE55E44" w14:textId="77777777" w:rsidR="000337EB" w:rsidRPr="00030BBA" w:rsidRDefault="000337EB" w:rsidP="000337EB">
      <w:pPr>
        <w:contextualSpacing/>
        <w:rPr>
          <w:rFonts w:cstheme="minorHAnsi"/>
        </w:rPr>
      </w:pPr>
      <w:r w:rsidRPr="00030BBA">
        <w:rPr>
          <w:rFonts w:cstheme="minorHAnsi"/>
        </w:rPr>
        <w:t>In recognition of NASA’s leadership in developing advanced technologies for the benefit of all, research topics related to advancing national capabilities in the following climate-related technology areas are of interest:</w:t>
      </w:r>
    </w:p>
    <w:p w14:paraId="265E1725" w14:textId="77777777" w:rsidR="000337EB" w:rsidRPr="00030BBA" w:rsidRDefault="000337EB" w:rsidP="000337EB">
      <w:pPr>
        <w:contextualSpacing/>
        <w:rPr>
          <w:rFonts w:cstheme="minorHAnsi"/>
        </w:rPr>
      </w:pPr>
    </w:p>
    <w:p w14:paraId="02AAA203" w14:textId="77777777" w:rsidR="000337EB" w:rsidRPr="00030BBA" w:rsidRDefault="000337EB" w:rsidP="001F2F63">
      <w:pPr>
        <w:pStyle w:val="ListParagraph"/>
        <w:numPr>
          <w:ilvl w:val="0"/>
          <w:numId w:val="26"/>
        </w:numPr>
        <w:spacing w:after="0" w:line="240" w:lineRule="auto"/>
        <w:contextualSpacing w:val="0"/>
        <w:rPr>
          <w:rFonts w:cstheme="minorHAnsi"/>
        </w:rPr>
      </w:pPr>
      <w:r w:rsidRPr="00030BBA">
        <w:rPr>
          <w:rFonts w:cstheme="minorHAnsi"/>
        </w:rPr>
        <w:t>Clean Energy and Emissions Technologies: Clean energy and emissions mitigation technology projects focusing on the research and development, demonstration, or deployment of systems, processes, best practices, and sources that reduce the amount of greenhouse gas emitted to, or concentrated in, the atmosphere.</w:t>
      </w:r>
    </w:p>
    <w:p w14:paraId="67161013" w14:textId="77777777" w:rsidR="000337EB" w:rsidRPr="00030BBA" w:rsidRDefault="000337EB" w:rsidP="000337EB">
      <w:pPr>
        <w:pStyle w:val="ListParagraph"/>
        <w:ind w:left="980"/>
        <w:rPr>
          <w:rFonts w:cstheme="minorHAnsi"/>
        </w:rPr>
      </w:pPr>
    </w:p>
    <w:p w14:paraId="54739194" w14:textId="77777777" w:rsidR="000337EB" w:rsidRPr="00030BBA" w:rsidRDefault="000337EB" w:rsidP="001F2F63">
      <w:pPr>
        <w:pStyle w:val="ListParagraph"/>
        <w:numPr>
          <w:ilvl w:val="0"/>
          <w:numId w:val="26"/>
        </w:numPr>
        <w:spacing w:after="0" w:line="240" w:lineRule="auto"/>
        <w:contextualSpacing w:val="0"/>
        <w:rPr>
          <w:rFonts w:cstheme="minorHAnsi"/>
        </w:rPr>
      </w:pPr>
      <w:r w:rsidRPr="00030BBA">
        <w:rPr>
          <w:rFonts w:cstheme="minorHAnsi"/>
        </w:rPr>
        <w:t>U.S. Climate Change Research Program: Earth-observing capabilities to support breakthrough science and National efforts to address climate change.</w:t>
      </w:r>
    </w:p>
    <w:p w14:paraId="70A4C217" w14:textId="77777777" w:rsidR="000337EB" w:rsidRPr="00030BBA" w:rsidRDefault="000337EB" w:rsidP="001F2F63">
      <w:pPr>
        <w:pStyle w:val="ListParagraph"/>
        <w:numPr>
          <w:ilvl w:val="2"/>
          <w:numId w:val="26"/>
        </w:numPr>
        <w:spacing w:after="0" w:line="240" w:lineRule="auto"/>
        <w:ind w:left="1340"/>
        <w:contextualSpacing w:val="0"/>
        <w:rPr>
          <w:rFonts w:cstheme="minorHAnsi"/>
        </w:rPr>
      </w:pPr>
      <w:r w:rsidRPr="00030BBA">
        <w:rPr>
          <w:rFonts w:cstheme="minorHAnsi"/>
        </w:rPr>
        <w:t>Specific topic areas could include:</w:t>
      </w:r>
    </w:p>
    <w:p w14:paraId="7BB6D8B3" w14:textId="77777777" w:rsidR="000337EB" w:rsidRPr="00030BBA" w:rsidRDefault="000337EB" w:rsidP="001F2F63">
      <w:pPr>
        <w:pStyle w:val="ListParagraph"/>
        <w:numPr>
          <w:ilvl w:val="0"/>
          <w:numId w:val="63"/>
        </w:numPr>
        <w:spacing w:after="0" w:line="240" w:lineRule="auto"/>
        <w:ind w:left="1700"/>
        <w:rPr>
          <w:rFonts w:cstheme="minorHAnsi"/>
        </w:rPr>
      </w:pPr>
      <w:r w:rsidRPr="00030BBA">
        <w:rPr>
          <w:rFonts w:cstheme="minorHAnsi"/>
        </w:rPr>
        <w:t>Reductions in greenhouse gas emissions (including CO2, CH4, N2O, HFCs)</w:t>
      </w:r>
    </w:p>
    <w:p w14:paraId="30A43E0B" w14:textId="77777777" w:rsidR="000337EB" w:rsidRPr="00030BBA" w:rsidRDefault="000337EB" w:rsidP="001F2F63">
      <w:pPr>
        <w:pStyle w:val="ListParagraph"/>
        <w:numPr>
          <w:ilvl w:val="2"/>
          <w:numId w:val="64"/>
        </w:numPr>
        <w:spacing w:before="40" w:after="0" w:line="240" w:lineRule="auto"/>
        <w:contextualSpacing w:val="0"/>
        <w:rPr>
          <w:rFonts w:cstheme="minorHAnsi"/>
        </w:rPr>
      </w:pPr>
      <w:r w:rsidRPr="00030BBA">
        <w:rPr>
          <w:rFonts w:cstheme="minorHAnsi"/>
        </w:rPr>
        <w:t>Fuel Cells</w:t>
      </w:r>
    </w:p>
    <w:p w14:paraId="27ECFEF2" w14:textId="77777777" w:rsidR="000337EB" w:rsidRPr="00030BBA" w:rsidRDefault="000337EB" w:rsidP="001F2F63">
      <w:pPr>
        <w:pStyle w:val="ListParagraph"/>
        <w:numPr>
          <w:ilvl w:val="2"/>
          <w:numId w:val="64"/>
        </w:numPr>
        <w:spacing w:before="40" w:after="0" w:line="240" w:lineRule="auto"/>
        <w:contextualSpacing w:val="0"/>
        <w:rPr>
          <w:rFonts w:cstheme="minorHAnsi"/>
        </w:rPr>
      </w:pPr>
      <w:r w:rsidRPr="00030BBA">
        <w:rPr>
          <w:rFonts w:cstheme="minorHAnsi"/>
        </w:rPr>
        <w:t>Batteries and Energy Storage</w:t>
      </w:r>
      <w:r w:rsidRPr="00030BBA">
        <w:rPr>
          <w:rFonts w:cstheme="minorHAnsi"/>
        </w:rPr>
        <w:tab/>
      </w:r>
    </w:p>
    <w:p w14:paraId="49FD4050" w14:textId="77777777" w:rsidR="000337EB" w:rsidRPr="00030BBA" w:rsidRDefault="000337EB" w:rsidP="001F2F63">
      <w:pPr>
        <w:pStyle w:val="ListParagraph"/>
        <w:numPr>
          <w:ilvl w:val="2"/>
          <w:numId w:val="64"/>
        </w:numPr>
        <w:spacing w:before="40" w:after="0" w:line="240" w:lineRule="auto"/>
        <w:contextualSpacing w:val="0"/>
        <w:rPr>
          <w:rFonts w:cstheme="minorHAnsi"/>
        </w:rPr>
      </w:pPr>
      <w:r w:rsidRPr="00030BBA">
        <w:rPr>
          <w:rFonts w:cstheme="minorHAnsi"/>
        </w:rPr>
        <w:t>Carbon Capture, Utilization, and Storage</w:t>
      </w:r>
    </w:p>
    <w:p w14:paraId="139911F6" w14:textId="77777777" w:rsidR="000337EB" w:rsidRPr="00030BBA" w:rsidRDefault="000337EB" w:rsidP="001F2F63">
      <w:pPr>
        <w:pStyle w:val="ListParagraph"/>
        <w:numPr>
          <w:ilvl w:val="2"/>
          <w:numId w:val="64"/>
        </w:numPr>
        <w:spacing w:before="40" w:after="0" w:line="240" w:lineRule="auto"/>
        <w:contextualSpacing w:val="0"/>
        <w:rPr>
          <w:rFonts w:cstheme="minorHAnsi"/>
        </w:rPr>
      </w:pPr>
      <w:r w:rsidRPr="00030BBA">
        <w:rPr>
          <w:rFonts w:cstheme="minorHAnsi"/>
        </w:rPr>
        <w:t>Processes that enhance industrial efficiency and reduce emissions</w:t>
      </w:r>
    </w:p>
    <w:p w14:paraId="7252B61F" w14:textId="77777777" w:rsidR="000337EB" w:rsidRPr="00030BBA" w:rsidRDefault="000337EB" w:rsidP="001F2F63">
      <w:pPr>
        <w:pStyle w:val="ListParagraph"/>
        <w:numPr>
          <w:ilvl w:val="2"/>
          <w:numId w:val="64"/>
        </w:numPr>
        <w:spacing w:before="40" w:after="0" w:line="240" w:lineRule="auto"/>
        <w:contextualSpacing w:val="0"/>
        <w:rPr>
          <w:rFonts w:cstheme="minorHAnsi"/>
        </w:rPr>
      </w:pPr>
      <w:r w:rsidRPr="00030BBA">
        <w:rPr>
          <w:rFonts w:cstheme="minorHAnsi"/>
        </w:rPr>
        <w:t>Production of clean energy including solar, hydrogen, nuclear, or other clean energy sources</w:t>
      </w:r>
    </w:p>
    <w:p w14:paraId="6A21C675" w14:textId="77777777" w:rsidR="000337EB" w:rsidRPr="00030BBA" w:rsidRDefault="000337EB" w:rsidP="001F2F63">
      <w:pPr>
        <w:pStyle w:val="ListParagraph"/>
        <w:numPr>
          <w:ilvl w:val="0"/>
          <w:numId w:val="63"/>
        </w:numPr>
        <w:spacing w:before="100" w:after="0" w:line="240" w:lineRule="auto"/>
        <w:ind w:left="1700"/>
        <w:contextualSpacing w:val="0"/>
        <w:rPr>
          <w:rFonts w:cstheme="minorHAnsi"/>
        </w:rPr>
      </w:pPr>
      <w:r w:rsidRPr="00030BBA">
        <w:rPr>
          <w:rFonts w:cstheme="minorHAnsi"/>
        </w:rPr>
        <w:t>Enabling platforms and early-stage instruments for climate-relevant science observations</w:t>
      </w:r>
    </w:p>
    <w:p w14:paraId="2CC778CE" w14:textId="77777777" w:rsidR="000337EB" w:rsidRPr="00030BBA" w:rsidRDefault="000337EB" w:rsidP="000337EB">
      <w:pPr>
        <w:pStyle w:val="ListParagraph"/>
        <w:spacing w:before="100"/>
        <w:ind w:left="1700"/>
        <w:rPr>
          <w:rFonts w:cstheme="minorHAnsi"/>
        </w:rPr>
      </w:pPr>
    </w:p>
    <w:p w14:paraId="7B724BCD" w14:textId="77777777" w:rsidR="000337EB" w:rsidRPr="00030BBA" w:rsidRDefault="000337EB" w:rsidP="001F2F63">
      <w:pPr>
        <w:pStyle w:val="ListParagraph"/>
        <w:numPr>
          <w:ilvl w:val="1"/>
          <w:numId w:val="26"/>
        </w:numPr>
        <w:spacing w:after="0" w:line="240" w:lineRule="auto"/>
        <w:contextualSpacing w:val="0"/>
        <w:rPr>
          <w:rFonts w:cstheme="minorHAnsi"/>
        </w:rPr>
      </w:pPr>
      <w:r w:rsidRPr="00030BBA">
        <w:rPr>
          <w:rFonts w:cstheme="minorHAnsi"/>
        </w:rPr>
        <w:t>POCs for additional information:</w:t>
      </w:r>
    </w:p>
    <w:p w14:paraId="6AD2F6EC" w14:textId="77777777" w:rsidR="000337EB" w:rsidRPr="00030BBA" w:rsidRDefault="000337EB" w:rsidP="001F2F63">
      <w:pPr>
        <w:pStyle w:val="ListParagraph"/>
        <w:numPr>
          <w:ilvl w:val="2"/>
          <w:numId w:val="26"/>
        </w:numPr>
        <w:spacing w:after="0" w:line="240" w:lineRule="auto"/>
        <w:contextualSpacing w:val="0"/>
        <w:rPr>
          <w:rFonts w:cstheme="minorHAnsi"/>
        </w:rPr>
      </w:pPr>
      <w:r w:rsidRPr="00030BBA">
        <w:rPr>
          <w:rFonts w:cstheme="minorHAnsi"/>
        </w:rPr>
        <w:t>Clean energy: John Scott (</w:t>
      </w:r>
      <w:hyperlink r:id="rId93" w:history="1">
        <w:r w:rsidRPr="00030BBA">
          <w:rPr>
            <w:rFonts w:cstheme="minorHAnsi"/>
          </w:rPr>
          <w:t>john.h.scott@nasa.gov</w:t>
        </w:r>
      </w:hyperlink>
      <w:r w:rsidRPr="00030BBA">
        <w:rPr>
          <w:rFonts w:cstheme="minorHAnsi"/>
        </w:rPr>
        <w:t xml:space="preserve">) </w:t>
      </w:r>
    </w:p>
    <w:p w14:paraId="3A57BAE3" w14:textId="77777777" w:rsidR="000337EB" w:rsidRPr="00030BBA" w:rsidRDefault="000337EB" w:rsidP="001F2F63">
      <w:pPr>
        <w:pStyle w:val="ListParagraph"/>
        <w:numPr>
          <w:ilvl w:val="2"/>
          <w:numId w:val="26"/>
        </w:numPr>
        <w:spacing w:after="0" w:line="240" w:lineRule="auto"/>
        <w:contextualSpacing w:val="0"/>
        <w:rPr>
          <w:rFonts w:cstheme="minorHAnsi"/>
        </w:rPr>
      </w:pPr>
      <w:r w:rsidRPr="00030BBA">
        <w:rPr>
          <w:rFonts w:cstheme="minorHAnsi"/>
        </w:rPr>
        <w:t xml:space="preserve">Nuclear systems: Anthony </w:t>
      </w:r>
      <w:proofErr w:type="spellStart"/>
      <w:r w:rsidRPr="00030BBA">
        <w:rPr>
          <w:rFonts w:cstheme="minorHAnsi"/>
        </w:rPr>
        <w:t>Calomino</w:t>
      </w:r>
      <w:proofErr w:type="spellEnd"/>
      <w:r w:rsidRPr="00030BBA">
        <w:rPr>
          <w:rFonts w:cstheme="minorHAnsi"/>
        </w:rPr>
        <w:t xml:space="preserve"> (</w:t>
      </w:r>
      <w:hyperlink r:id="rId94" w:history="1">
        <w:r w:rsidRPr="00030BBA">
          <w:rPr>
            <w:rFonts w:cstheme="minorHAnsi"/>
          </w:rPr>
          <w:t>anthony.m.calomino@nasa.gov</w:t>
        </w:r>
      </w:hyperlink>
      <w:r w:rsidRPr="00030BBA">
        <w:rPr>
          <w:rFonts w:cstheme="minorHAnsi"/>
        </w:rPr>
        <w:t xml:space="preserve">) </w:t>
      </w:r>
    </w:p>
    <w:p w14:paraId="52A979BE" w14:textId="77777777" w:rsidR="000337EB" w:rsidRPr="00030BBA" w:rsidRDefault="000337EB" w:rsidP="001F2F63">
      <w:pPr>
        <w:pStyle w:val="ListParagraph"/>
        <w:numPr>
          <w:ilvl w:val="2"/>
          <w:numId w:val="26"/>
        </w:numPr>
        <w:spacing w:after="0" w:line="240" w:lineRule="auto"/>
        <w:contextualSpacing w:val="0"/>
        <w:rPr>
          <w:rFonts w:cstheme="minorHAnsi"/>
        </w:rPr>
      </w:pPr>
      <w:r w:rsidRPr="00030BBA">
        <w:rPr>
          <w:rFonts w:cstheme="minorHAnsi"/>
        </w:rPr>
        <w:t>Hydrogen: Jerry Sanders (</w:t>
      </w:r>
      <w:hyperlink r:id="rId95" w:history="1">
        <w:r w:rsidRPr="00030BBA">
          <w:rPr>
            <w:rFonts w:cstheme="minorHAnsi"/>
          </w:rPr>
          <w:t>gerald.b.sanders@nasa.gov</w:t>
        </w:r>
      </w:hyperlink>
      <w:r w:rsidRPr="00030BBA">
        <w:rPr>
          <w:rFonts w:cstheme="minorHAnsi"/>
        </w:rPr>
        <w:t xml:space="preserve">) </w:t>
      </w:r>
    </w:p>
    <w:p w14:paraId="4AB061B6" w14:textId="77777777" w:rsidR="000337EB" w:rsidRPr="00030BBA" w:rsidRDefault="000337EB" w:rsidP="001F2F63">
      <w:pPr>
        <w:pStyle w:val="ListParagraph"/>
        <w:numPr>
          <w:ilvl w:val="2"/>
          <w:numId w:val="26"/>
        </w:numPr>
        <w:spacing w:after="0" w:line="240" w:lineRule="auto"/>
        <w:contextualSpacing w:val="0"/>
        <w:rPr>
          <w:rFonts w:cstheme="minorHAnsi"/>
        </w:rPr>
      </w:pPr>
      <w:r w:rsidRPr="00030BBA">
        <w:rPr>
          <w:rFonts w:cstheme="minorHAnsi"/>
        </w:rPr>
        <w:t>Earth-observing capabilities: Chris Baker (</w:t>
      </w:r>
      <w:hyperlink r:id="rId96" w:history="1">
        <w:r w:rsidRPr="00030BBA">
          <w:rPr>
            <w:rFonts w:cstheme="minorHAnsi"/>
          </w:rPr>
          <w:t>christopher.e.baker@nasa.gov</w:t>
        </w:r>
      </w:hyperlink>
      <w:r w:rsidRPr="00030BBA">
        <w:rPr>
          <w:rFonts w:cstheme="minorHAnsi"/>
        </w:rPr>
        <w:t xml:space="preserve">), Justin </w:t>
      </w:r>
      <w:proofErr w:type="spellStart"/>
      <w:r w:rsidRPr="00030BBA">
        <w:rPr>
          <w:rFonts w:cstheme="minorHAnsi"/>
        </w:rPr>
        <w:t>Treptow</w:t>
      </w:r>
      <w:proofErr w:type="spellEnd"/>
      <w:r w:rsidRPr="00030BBA">
        <w:rPr>
          <w:rFonts w:cstheme="minorHAnsi"/>
        </w:rPr>
        <w:t xml:space="preserve"> (</w:t>
      </w:r>
      <w:hyperlink r:id="rId97" w:history="1">
        <w:r w:rsidRPr="00030BBA">
          <w:rPr>
            <w:rFonts w:cstheme="minorHAnsi"/>
          </w:rPr>
          <w:t>justin.treptow@nasa.gov</w:t>
        </w:r>
      </w:hyperlink>
      <w:r w:rsidRPr="00030BBA">
        <w:rPr>
          <w:rFonts w:cstheme="minorHAnsi"/>
        </w:rPr>
        <w:t xml:space="preserve">) </w:t>
      </w:r>
    </w:p>
    <w:p w14:paraId="6BA16E56" w14:textId="77777777" w:rsidR="000337EB" w:rsidRPr="00030BBA" w:rsidRDefault="000337EB" w:rsidP="001F2F63">
      <w:pPr>
        <w:pStyle w:val="ListParagraph"/>
        <w:numPr>
          <w:ilvl w:val="2"/>
          <w:numId w:val="26"/>
        </w:numPr>
        <w:spacing w:after="0" w:line="240" w:lineRule="auto"/>
        <w:contextualSpacing w:val="0"/>
        <w:rPr>
          <w:rFonts w:cstheme="minorHAnsi"/>
        </w:rPr>
      </w:pPr>
      <w:r w:rsidRPr="00030BBA">
        <w:rPr>
          <w:rFonts w:cstheme="minorHAnsi"/>
        </w:rPr>
        <w:t xml:space="preserve">Carbon capture and utilization: James </w:t>
      </w:r>
      <w:proofErr w:type="spellStart"/>
      <w:r w:rsidRPr="00030BBA">
        <w:rPr>
          <w:rFonts w:cstheme="minorHAnsi"/>
        </w:rPr>
        <w:t>Broyan</w:t>
      </w:r>
      <w:proofErr w:type="spellEnd"/>
      <w:r w:rsidRPr="00030BBA">
        <w:rPr>
          <w:rFonts w:cstheme="minorHAnsi"/>
        </w:rPr>
        <w:t xml:space="preserve"> (</w:t>
      </w:r>
      <w:hyperlink r:id="rId98" w:history="1">
        <w:r w:rsidRPr="00030BBA">
          <w:rPr>
            <w:rFonts w:cstheme="minorHAnsi"/>
          </w:rPr>
          <w:t>james.l.broyan@nasa.gov</w:t>
        </w:r>
      </w:hyperlink>
      <w:r w:rsidRPr="00030BBA">
        <w:rPr>
          <w:rFonts w:cstheme="minorHAnsi"/>
        </w:rPr>
        <w:t xml:space="preserve">) </w:t>
      </w:r>
    </w:p>
    <w:p w14:paraId="2B12D6AC" w14:textId="77777777" w:rsidR="000337EB" w:rsidRPr="00030BBA" w:rsidRDefault="000337EB" w:rsidP="001F2F63">
      <w:pPr>
        <w:pStyle w:val="ListParagraph"/>
        <w:numPr>
          <w:ilvl w:val="2"/>
          <w:numId w:val="26"/>
        </w:numPr>
        <w:spacing w:after="0" w:line="240" w:lineRule="auto"/>
        <w:contextualSpacing w:val="0"/>
        <w:rPr>
          <w:rFonts w:cstheme="minorHAnsi"/>
        </w:rPr>
      </w:pPr>
      <w:r w:rsidRPr="00030BBA">
        <w:rPr>
          <w:rFonts w:cstheme="minorHAnsi"/>
        </w:rPr>
        <w:t xml:space="preserve">Harnessing data for improved visualization: Lawrence </w:t>
      </w:r>
      <w:proofErr w:type="spellStart"/>
      <w:r w:rsidRPr="00030BBA">
        <w:rPr>
          <w:rFonts w:cstheme="minorHAnsi"/>
        </w:rPr>
        <w:t>Friedl</w:t>
      </w:r>
      <w:proofErr w:type="spellEnd"/>
      <w:r w:rsidRPr="00030BBA">
        <w:rPr>
          <w:rFonts w:cstheme="minorHAnsi"/>
        </w:rPr>
        <w:t xml:space="preserve"> (SMD) (</w:t>
      </w:r>
      <w:hyperlink r:id="rId99" w:history="1">
        <w:r w:rsidRPr="00030BBA">
          <w:rPr>
            <w:rFonts w:cstheme="minorHAnsi"/>
          </w:rPr>
          <w:t>lfriedl@nasa.gov</w:t>
        </w:r>
      </w:hyperlink>
      <w:r w:rsidRPr="00030BBA">
        <w:rPr>
          <w:rFonts w:cstheme="minorHAnsi"/>
        </w:rPr>
        <w:t xml:space="preserve">) </w:t>
      </w:r>
    </w:p>
    <w:p w14:paraId="0CC26106" w14:textId="77777777" w:rsidR="000337EB" w:rsidRPr="00030BBA" w:rsidRDefault="000337EB" w:rsidP="000337EB">
      <w:pPr>
        <w:ind w:left="1440"/>
        <w:rPr>
          <w:rFonts w:cstheme="minorHAnsi"/>
        </w:rPr>
      </w:pPr>
    </w:p>
    <w:p w14:paraId="1810E32C" w14:textId="77777777" w:rsidR="000337EB" w:rsidRPr="00030BBA" w:rsidRDefault="000337EB" w:rsidP="000337EB">
      <w:pPr>
        <w:rPr>
          <w:rFonts w:cstheme="minorHAnsi"/>
        </w:rPr>
      </w:pPr>
      <w:r w:rsidRPr="00030BBA">
        <w:rPr>
          <w:rFonts w:cstheme="minorHAnsi"/>
        </w:rPr>
        <w:t xml:space="preserve">Applicants are strongly encouraged to familiarize themselves with the 2020 NASA Technology Taxonomy (replaced the 2015 NASA Technology Roadmaps) and the NASA Strategic Technology Integration Framework (https://techport.nasa.gov/framework) that most closely aligns with their space technology interests. The 2020 NASA Technology Taxonomy may be downloaded at the following link: </w:t>
      </w:r>
      <w:hyperlink r:id="rId100">
        <w:r w:rsidRPr="00030BBA">
          <w:rPr>
            <w:rStyle w:val="Hyperlink"/>
            <w:rFonts w:cstheme="minorHAnsi"/>
          </w:rPr>
          <w:t>https://www.nasa.gov/offices/oct/taxonomy/index.html</w:t>
        </w:r>
      </w:hyperlink>
      <w:r w:rsidRPr="00030BBA">
        <w:rPr>
          <w:rFonts w:cstheme="minorHAnsi"/>
        </w:rPr>
        <w:t>.</w:t>
      </w:r>
    </w:p>
    <w:p w14:paraId="5AE7C71B" w14:textId="77777777" w:rsidR="000337EB" w:rsidRPr="00030BBA" w:rsidRDefault="000337EB" w:rsidP="000337EB">
      <w:pPr>
        <w:rPr>
          <w:rFonts w:cstheme="minorHAnsi"/>
        </w:rPr>
      </w:pPr>
    </w:p>
    <w:p w14:paraId="08CE3286" w14:textId="77777777" w:rsidR="000337EB" w:rsidRPr="00030BBA" w:rsidRDefault="000337EB" w:rsidP="000337EB">
      <w:pPr>
        <w:rPr>
          <w:rFonts w:cstheme="minorHAnsi"/>
        </w:rPr>
      </w:pPr>
      <w:r w:rsidRPr="00030BBA">
        <w:rPr>
          <w:rFonts w:cstheme="minorHAnsi"/>
          <w:color w:val="000000"/>
        </w:rPr>
        <w:lastRenderedPageBreak/>
        <w:t>The National Aeronautics and Space Administration (NASA) Space Technology Mission Directorate (STMD) current year version of the NASA Research Announcement (NRA) entitled, "Space Technology Research, Development, Demonstration, and Infusion” has been posted on the NSPIRES web site at </w:t>
      </w:r>
      <w:hyperlink r:id="rId101" w:history="1">
        <w:r w:rsidRPr="00030BBA">
          <w:rPr>
            <w:rFonts w:cstheme="minorHAnsi"/>
            <w:color w:val="0000CC"/>
            <w:u w:val="single"/>
          </w:rPr>
          <w:t>http://nspires.nasaprs.com</w:t>
        </w:r>
      </w:hyperlink>
      <w:r w:rsidRPr="00030BBA">
        <w:rPr>
          <w:rFonts w:cstheme="minorHAnsi"/>
          <w:color w:val="0000CC"/>
        </w:rPr>
        <w:t> </w:t>
      </w:r>
      <w:r w:rsidRPr="00030BBA">
        <w:rPr>
          <w:rFonts w:cstheme="minorHAnsi"/>
          <w:color w:val="000000"/>
        </w:rPr>
        <w:t xml:space="preserve">(select “Solicitations” and then “Open Solicitations”). The NRA provides detailed information on specific proposals being sought across STMD program. Specifically, </w:t>
      </w:r>
      <w:r w:rsidRPr="00030BBA">
        <w:rPr>
          <w:rFonts w:cstheme="minorHAnsi"/>
          <w:szCs w:val="20"/>
          <w:lang w:val="x-none" w:eastAsia="x-none"/>
        </w:rPr>
        <w:t xml:space="preserve">STMD supports research from universities through a number of other solicitations </w:t>
      </w:r>
      <w:r w:rsidRPr="00030BBA">
        <w:rPr>
          <w:rFonts w:cstheme="minorHAnsi"/>
          <w:szCs w:val="20"/>
          <w:lang w:eastAsia="x-none"/>
        </w:rPr>
        <w:t xml:space="preserve">from early stage programs such as </w:t>
      </w:r>
      <w:hyperlink r:id="rId102" w:history="1">
        <w:r w:rsidRPr="00030BBA">
          <w:rPr>
            <w:rStyle w:val="Hyperlink"/>
            <w:rFonts w:cstheme="minorHAnsi"/>
            <w:szCs w:val="20"/>
            <w:lang w:val="x-none" w:eastAsia="x-none"/>
          </w:rPr>
          <w:t>N</w:t>
        </w:r>
        <w:r w:rsidRPr="00030BBA">
          <w:rPr>
            <w:rStyle w:val="Hyperlink"/>
            <w:rFonts w:cstheme="minorHAnsi"/>
            <w:szCs w:val="20"/>
            <w:lang w:eastAsia="x-none"/>
          </w:rPr>
          <w:t xml:space="preserve">ASA </w:t>
        </w:r>
        <w:r w:rsidRPr="00030BBA">
          <w:rPr>
            <w:rStyle w:val="Hyperlink"/>
            <w:rFonts w:cstheme="minorHAnsi"/>
            <w:szCs w:val="20"/>
            <w:lang w:val="x-none" w:eastAsia="x-none"/>
          </w:rPr>
          <w:t>I</w:t>
        </w:r>
        <w:r w:rsidRPr="00030BBA">
          <w:rPr>
            <w:rStyle w:val="Hyperlink"/>
            <w:rFonts w:cstheme="minorHAnsi"/>
            <w:szCs w:val="20"/>
            <w:lang w:eastAsia="x-none"/>
          </w:rPr>
          <w:t xml:space="preserve">nnovations </w:t>
        </w:r>
        <w:r w:rsidRPr="00030BBA">
          <w:rPr>
            <w:rStyle w:val="Hyperlink"/>
            <w:rFonts w:cstheme="minorHAnsi"/>
            <w:szCs w:val="20"/>
            <w:lang w:val="x-none" w:eastAsia="x-none"/>
          </w:rPr>
          <w:t>A</w:t>
        </w:r>
        <w:r w:rsidRPr="00030BBA">
          <w:rPr>
            <w:rStyle w:val="Hyperlink"/>
            <w:rFonts w:cstheme="minorHAnsi"/>
            <w:szCs w:val="20"/>
            <w:lang w:eastAsia="x-none"/>
          </w:rPr>
          <w:t xml:space="preserve">dvanced </w:t>
        </w:r>
        <w:r w:rsidRPr="00030BBA">
          <w:rPr>
            <w:rStyle w:val="Hyperlink"/>
            <w:rFonts w:cstheme="minorHAnsi"/>
            <w:szCs w:val="20"/>
            <w:lang w:val="x-none" w:eastAsia="x-none"/>
          </w:rPr>
          <w:t>C</w:t>
        </w:r>
        <w:r w:rsidRPr="00030BBA">
          <w:rPr>
            <w:rStyle w:val="Hyperlink"/>
            <w:rFonts w:cstheme="minorHAnsi"/>
            <w:szCs w:val="20"/>
            <w:lang w:eastAsia="x-none"/>
          </w:rPr>
          <w:t>oncepts</w:t>
        </w:r>
      </w:hyperlink>
      <w:r w:rsidRPr="00030BBA">
        <w:rPr>
          <w:rFonts w:cstheme="minorHAnsi"/>
          <w:szCs w:val="20"/>
          <w:lang w:val="x-none" w:eastAsia="x-none"/>
        </w:rPr>
        <w:t xml:space="preserve">, </w:t>
      </w:r>
      <w:hyperlink r:id="rId103" w:history="1">
        <w:r w:rsidRPr="00030BBA">
          <w:rPr>
            <w:rStyle w:val="Hyperlink"/>
            <w:rFonts w:cstheme="minorHAnsi"/>
            <w:szCs w:val="20"/>
            <w:lang w:val="x-none" w:eastAsia="x-none"/>
          </w:rPr>
          <w:t>S</w:t>
        </w:r>
        <w:r w:rsidRPr="00030BBA">
          <w:rPr>
            <w:rStyle w:val="Hyperlink"/>
            <w:rFonts w:cstheme="minorHAnsi"/>
            <w:szCs w:val="20"/>
            <w:lang w:eastAsia="x-none"/>
          </w:rPr>
          <w:t xml:space="preserve">pace </w:t>
        </w:r>
        <w:r w:rsidRPr="00030BBA">
          <w:rPr>
            <w:rStyle w:val="Hyperlink"/>
            <w:rFonts w:cstheme="minorHAnsi"/>
            <w:szCs w:val="20"/>
            <w:lang w:val="x-none" w:eastAsia="x-none"/>
          </w:rPr>
          <w:t>T</w:t>
        </w:r>
        <w:r w:rsidRPr="00030BBA">
          <w:rPr>
            <w:rStyle w:val="Hyperlink"/>
            <w:rFonts w:cstheme="minorHAnsi"/>
            <w:szCs w:val="20"/>
            <w:lang w:eastAsia="x-none"/>
          </w:rPr>
          <w:t xml:space="preserve">echnology </w:t>
        </w:r>
        <w:r w:rsidRPr="00030BBA">
          <w:rPr>
            <w:rStyle w:val="Hyperlink"/>
            <w:rFonts w:cstheme="minorHAnsi"/>
            <w:szCs w:val="20"/>
            <w:lang w:val="x-none" w:eastAsia="x-none"/>
          </w:rPr>
          <w:t>R</w:t>
        </w:r>
        <w:r w:rsidRPr="00030BBA">
          <w:rPr>
            <w:rStyle w:val="Hyperlink"/>
            <w:rFonts w:cstheme="minorHAnsi"/>
            <w:szCs w:val="20"/>
            <w:lang w:eastAsia="x-none"/>
          </w:rPr>
          <w:t xml:space="preserve">esearch </w:t>
        </w:r>
        <w:r w:rsidRPr="00030BBA">
          <w:rPr>
            <w:rStyle w:val="Hyperlink"/>
            <w:rFonts w:cstheme="minorHAnsi"/>
            <w:szCs w:val="20"/>
            <w:lang w:val="x-none" w:eastAsia="x-none"/>
          </w:rPr>
          <w:t>G</w:t>
        </w:r>
        <w:r w:rsidRPr="00030BBA">
          <w:rPr>
            <w:rStyle w:val="Hyperlink"/>
            <w:rFonts w:cstheme="minorHAnsi"/>
            <w:szCs w:val="20"/>
            <w:lang w:eastAsia="x-none"/>
          </w:rPr>
          <w:t>rants</w:t>
        </w:r>
      </w:hyperlink>
      <w:r w:rsidRPr="00030BBA">
        <w:rPr>
          <w:rFonts w:cstheme="minorHAnsi"/>
          <w:szCs w:val="20"/>
          <w:lang w:val="x-none" w:eastAsia="x-none"/>
        </w:rPr>
        <w:t xml:space="preserve">, and </w:t>
      </w:r>
      <w:hyperlink r:id="rId104" w:anchor="sttr" w:history="1">
        <w:r w:rsidRPr="00030BBA">
          <w:rPr>
            <w:rStyle w:val="Hyperlink"/>
            <w:rFonts w:cstheme="minorHAnsi"/>
            <w:szCs w:val="20"/>
            <w:lang w:val="x-none" w:eastAsia="x-none"/>
          </w:rPr>
          <w:t>S</w:t>
        </w:r>
        <w:r w:rsidRPr="00030BBA">
          <w:rPr>
            <w:rStyle w:val="Hyperlink"/>
            <w:rFonts w:cstheme="minorHAnsi"/>
            <w:szCs w:val="20"/>
            <w:lang w:eastAsia="x-none"/>
          </w:rPr>
          <w:t xml:space="preserve">mall Business </w:t>
        </w:r>
        <w:r w:rsidRPr="00030BBA">
          <w:rPr>
            <w:rStyle w:val="Hyperlink"/>
            <w:rFonts w:cstheme="minorHAnsi"/>
            <w:szCs w:val="20"/>
            <w:lang w:val="x-none" w:eastAsia="x-none"/>
          </w:rPr>
          <w:t>T</w:t>
        </w:r>
        <w:r w:rsidRPr="00030BBA">
          <w:rPr>
            <w:rStyle w:val="Hyperlink"/>
            <w:rFonts w:cstheme="minorHAnsi"/>
            <w:szCs w:val="20"/>
            <w:lang w:eastAsia="x-none"/>
          </w:rPr>
          <w:t xml:space="preserve">echnology </w:t>
        </w:r>
        <w:r w:rsidRPr="00030BBA">
          <w:rPr>
            <w:rStyle w:val="Hyperlink"/>
            <w:rFonts w:cstheme="minorHAnsi"/>
            <w:szCs w:val="20"/>
            <w:lang w:val="x-none" w:eastAsia="x-none"/>
          </w:rPr>
          <w:t>T</w:t>
        </w:r>
        <w:r w:rsidRPr="00030BBA">
          <w:rPr>
            <w:rStyle w:val="Hyperlink"/>
            <w:rFonts w:cstheme="minorHAnsi"/>
            <w:szCs w:val="20"/>
            <w:lang w:eastAsia="x-none"/>
          </w:rPr>
          <w:t>ransfer</w:t>
        </w:r>
      </w:hyperlink>
      <w:r w:rsidRPr="00030BBA">
        <w:rPr>
          <w:rFonts w:cstheme="minorHAnsi"/>
          <w:szCs w:val="20"/>
          <w:lang w:eastAsia="x-none"/>
        </w:rPr>
        <w:t xml:space="preserve">. Additionally, here’s a link to other </w:t>
      </w:r>
      <w:hyperlink r:id="rId105" w:history="1">
        <w:r w:rsidRPr="00030BBA">
          <w:rPr>
            <w:rStyle w:val="Hyperlink"/>
            <w:rFonts w:cstheme="minorHAnsi"/>
            <w:szCs w:val="20"/>
            <w:lang w:eastAsia="x-none"/>
          </w:rPr>
          <w:t>STMD program opportunities</w:t>
        </w:r>
      </w:hyperlink>
      <w:r w:rsidRPr="00030BBA">
        <w:rPr>
          <w:rFonts w:cstheme="minorHAnsi"/>
          <w:szCs w:val="20"/>
          <w:lang w:eastAsia="x-none"/>
        </w:rPr>
        <w:t xml:space="preserve"> that potentially could benefit from university research ideas. </w:t>
      </w:r>
    </w:p>
    <w:p w14:paraId="6974FEBE" w14:textId="77777777" w:rsidR="000337EB" w:rsidRPr="00030BBA" w:rsidRDefault="000337EB" w:rsidP="000337EB">
      <w:pPr>
        <w:pStyle w:val="Heading2"/>
        <w:rPr>
          <w:rFonts w:asciiTheme="minorHAnsi" w:hAnsiTheme="minorHAnsi" w:cstheme="minorHAnsi"/>
          <w:color w:val="0D0D0D" w:themeColor="text1" w:themeTint="F2"/>
          <w:sz w:val="32"/>
          <w:szCs w:val="32"/>
        </w:rPr>
      </w:pPr>
      <w:r w:rsidRPr="00030BBA">
        <w:rPr>
          <w:rFonts w:asciiTheme="minorHAnsi" w:hAnsiTheme="minorHAnsi" w:cstheme="minorHAnsi"/>
          <w:color w:val="0D0D0D" w:themeColor="text1" w:themeTint="F2"/>
          <w:sz w:val="32"/>
          <w:szCs w:val="32"/>
        </w:rPr>
        <w:t>A.5 NASA Centers Areas of Interest</w:t>
      </w:r>
      <w:bookmarkEnd w:id="10"/>
      <w:bookmarkEnd w:id="11"/>
      <w:bookmarkEnd w:id="12"/>
      <w:bookmarkEnd w:id="13"/>
    </w:p>
    <w:p w14:paraId="485DA47A" w14:textId="77777777" w:rsidR="000337EB" w:rsidRPr="00030BBA" w:rsidRDefault="000337EB" w:rsidP="000337EB">
      <w:pPr>
        <w:spacing w:after="120"/>
        <w:rPr>
          <w:rStyle w:val="Heading2Char"/>
          <w:rFonts w:cstheme="minorHAnsi"/>
          <w:b/>
          <w:bCs/>
          <w:iCs/>
          <w:color w:val="0D0D0D" w:themeColor="text1" w:themeTint="F2"/>
        </w:rPr>
      </w:pPr>
      <w:r w:rsidRPr="00030BBA">
        <w:rPr>
          <w:rFonts w:cstheme="minorHAnsi"/>
          <w:b/>
          <w:bCs/>
          <w:color w:val="0D0D0D" w:themeColor="text1" w:themeTint="F2"/>
          <w:sz w:val="28"/>
          <w:szCs w:val="28"/>
        </w:rPr>
        <w:t>“Engagement with Center Chief Technologists and the Agency Capability Leadership Teams is critical to value of the research and selection of proposals.”</w:t>
      </w:r>
      <w:r w:rsidRPr="00030BBA">
        <w:rPr>
          <w:rFonts w:cstheme="minorHAnsi"/>
          <w:color w:val="0D0D0D" w:themeColor="text1" w:themeTint="F2"/>
        </w:rPr>
        <w:t xml:space="preserve">  Examples of Center research interest areas include these specific areas from the following Centers.  If no POC is listed in the Center write-up and contact information is needed, please contact the POC listed in Appendix D for that Center and request contacts for the research area of interest.</w:t>
      </w:r>
      <w:bookmarkStart w:id="14" w:name="_Toc468093060"/>
    </w:p>
    <w:p w14:paraId="4B7BB3E9" w14:textId="77777777" w:rsidR="000337EB" w:rsidRPr="00030BBA" w:rsidRDefault="000337EB" w:rsidP="000337EB">
      <w:pPr>
        <w:spacing w:after="120"/>
        <w:rPr>
          <w:rStyle w:val="Heading2Char"/>
          <w:rFonts w:cstheme="minorHAnsi"/>
          <w:color w:val="0D0D0D" w:themeColor="text1" w:themeTint="F2"/>
        </w:rPr>
      </w:pPr>
      <w:bookmarkStart w:id="15" w:name="_Toc468260183"/>
      <w:bookmarkStart w:id="16" w:name="_Toc26774950"/>
      <w:bookmarkStart w:id="17" w:name="_Toc26943846"/>
      <w:bookmarkStart w:id="18" w:name="_Toc26971013"/>
      <w:bookmarkStart w:id="19" w:name="_Toc468093061"/>
      <w:bookmarkEnd w:id="14"/>
      <w:r w:rsidRPr="00030BBA">
        <w:rPr>
          <w:rStyle w:val="Heading2Char"/>
          <w:rFonts w:cstheme="minorHAnsi"/>
          <w:color w:val="0D0D0D" w:themeColor="text1" w:themeTint="F2"/>
        </w:rPr>
        <w:t>A.5.1 Ames Research Center (ARC)</w:t>
      </w:r>
      <w:bookmarkEnd w:id="15"/>
      <w:bookmarkEnd w:id="16"/>
      <w:bookmarkEnd w:id="17"/>
      <w:bookmarkEnd w:id="18"/>
    </w:p>
    <w:p w14:paraId="63B1D872" w14:textId="77777777" w:rsidR="000337EB" w:rsidRPr="00030BBA" w:rsidRDefault="000337EB" w:rsidP="000337EB">
      <w:pPr>
        <w:spacing w:after="120"/>
        <w:rPr>
          <w:rFonts w:cstheme="minorHAnsi"/>
          <w:color w:val="0D0D0D" w:themeColor="text1" w:themeTint="F2"/>
        </w:rPr>
      </w:pPr>
      <w:r w:rsidRPr="00030BBA">
        <w:rPr>
          <w:rFonts w:cstheme="minorHAnsi"/>
          <w:color w:val="0D0D0D" w:themeColor="text1" w:themeTint="F2"/>
        </w:rPr>
        <w:t xml:space="preserve">POC: Harry Partridge, </w:t>
      </w:r>
      <w:hyperlink r:id="rId106" w:history="1">
        <w:r w:rsidRPr="00030BBA">
          <w:rPr>
            <w:rStyle w:val="Hyperlink"/>
            <w:rFonts w:cstheme="minorHAnsi"/>
            <w:color w:val="0033CC"/>
          </w:rPr>
          <w:t>harry.partridge@nasa.gov</w:t>
        </w:r>
      </w:hyperlink>
      <w:r w:rsidRPr="00030BBA">
        <w:rPr>
          <w:rFonts w:cstheme="minorHAnsi"/>
          <w:color w:val="0033CC"/>
        </w:rPr>
        <w:t xml:space="preserve">    </w:t>
      </w:r>
    </w:p>
    <w:bookmarkStart w:id="20" w:name="_Toc468093062"/>
    <w:bookmarkStart w:id="21" w:name="_Toc26774951"/>
    <w:bookmarkStart w:id="22" w:name="_Toc26943847"/>
    <w:bookmarkStart w:id="23" w:name="_Toc26971014"/>
    <w:p w14:paraId="38C96F59" w14:textId="77777777" w:rsidR="000337EB" w:rsidRPr="00030BBA" w:rsidRDefault="000337EB" w:rsidP="001F2F63">
      <w:pPr>
        <w:numPr>
          <w:ilvl w:val="0"/>
          <w:numId w:val="40"/>
        </w:numPr>
        <w:shd w:val="clear" w:color="auto" w:fill="FFFFFF"/>
        <w:spacing w:before="100" w:beforeAutospacing="1" w:after="100" w:afterAutospacing="1" w:line="240" w:lineRule="auto"/>
        <w:rPr>
          <w:rFonts w:cstheme="minorHAnsi"/>
          <w:color w:val="0D0D0D" w:themeColor="text1" w:themeTint="F2"/>
        </w:rPr>
      </w:pPr>
      <w:r w:rsidRPr="00030BBA">
        <w:rPr>
          <w:rFonts w:cstheme="minorHAnsi"/>
          <w:color w:val="0D0D0D" w:themeColor="text1" w:themeTint="F2"/>
        </w:rPr>
        <w:fldChar w:fldCharType="begin"/>
      </w:r>
      <w:r w:rsidRPr="00030BBA">
        <w:rPr>
          <w:rFonts w:cstheme="minorHAnsi"/>
          <w:color w:val="0D0D0D" w:themeColor="text1" w:themeTint="F2"/>
        </w:rPr>
        <w:instrText xml:space="preserve"> HYPERLINK "https://www.nasa.gov/centers/ames/research/area-entry-systems.html" </w:instrText>
      </w:r>
      <w:r w:rsidRPr="00030BBA">
        <w:rPr>
          <w:rFonts w:cstheme="minorHAnsi"/>
          <w:color w:val="0D0D0D" w:themeColor="text1" w:themeTint="F2"/>
        </w:rPr>
      </w:r>
      <w:r w:rsidRPr="00030BBA">
        <w:rPr>
          <w:rFonts w:cstheme="minorHAnsi"/>
          <w:color w:val="0D0D0D" w:themeColor="text1" w:themeTint="F2"/>
        </w:rPr>
        <w:fldChar w:fldCharType="separate"/>
      </w:r>
      <w:r w:rsidRPr="00030BBA">
        <w:rPr>
          <w:rStyle w:val="Hyperlink"/>
          <w:rFonts w:cstheme="minorHAnsi"/>
          <w:color w:val="0D0D0D" w:themeColor="text1" w:themeTint="F2"/>
        </w:rPr>
        <w:t>Entry systems</w:t>
      </w:r>
      <w:r w:rsidRPr="00030BBA">
        <w:rPr>
          <w:rFonts w:cstheme="minorHAnsi"/>
          <w:color w:val="0D0D0D" w:themeColor="text1" w:themeTint="F2"/>
        </w:rPr>
        <w:fldChar w:fldCharType="end"/>
      </w:r>
      <w:r w:rsidRPr="00030BBA">
        <w:rPr>
          <w:rFonts w:cstheme="minorHAnsi"/>
          <w:color w:val="0D0D0D" w:themeColor="text1" w:themeTint="F2"/>
        </w:rPr>
        <w:t>: Safely delivering spacecraft to Earth &amp; other celestial bodies</w:t>
      </w:r>
    </w:p>
    <w:p w14:paraId="22C16C52" w14:textId="77777777" w:rsidR="000337EB" w:rsidRPr="00030BBA" w:rsidRDefault="000337EB" w:rsidP="001F2F63">
      <w:pPr>
        <w:numPr>
          <w:ilvl w:val="0"/>
          <w:numId w:val="40"/>
        </w:numPr>
        <w:shd w:val="clear" w:color="auto" w:fill="FFFFFF"/>
        <w:spacing w:before="100" w:beforeAutospacing="1" w:after="100" w:afterAutospacing="1" w:line="240" w:lineRule="auto"/>
        <w:rPr>
          <w:rFonts w:cstheme="minorHAnsi"/>
          <w:color w:val="0D0D0D" w:themeColor="text1" w:themeTint="F2"/>
        </w:rPr>
      </w:pPr>
      <w:r w:rsidRPr="00030BBA">
        <w:rPr>
          <w:rFonts w:cstheme="minorHAnsi"/>
          <w:color w:val="0D0D0D" w:themeColor="text1" w:themeTint="F2"/>
        </w:rPr>
        <w:t>Advanced Computing &amp; IT Systems: Enabling NASA's advanced modeling and simulation</w:t>
      </w:r>
    </w:p>
    <w:p w14:paraId="71654819" w14:textId="77777777" w:rsidR="000337EB" w:rsidRPr="00030BBA" w:rsidRDefault="000337EB" w:rsidP="001F2F63">
      <w:pPr>
        <w:numPr>
          <w:ilvl w:val="1"/>
          <w:numId w:val="40"/>
        </w:numPr>
        <w:shd w:val="clear" w:color="auto" w:fill="FFFFFF"/>
        <w:spacing w:before="100" w:beforeAutospacing="1" w:after="100" w:afterAutospacing="1" w:line="240" w:lineRule="auto"/>
        <w:rPr>
          <w:rStyle w:val="Strong"/>
          <w:rFonts w:cstheme="minorHAnsi"/>
          <w:b w:val="0"/>
          <w:bCs w:val="0"/>
          <w:color w:val="0D0D0D" w:themeColor="text1" w:themeTint="F2"/>
        </w:rPr>
      </w:pPr>
      <w:hyperlink r:id="rId107" w:history="1">
        <w:r w:rsidRPr="00030BBA">
          <w:rPr>
            <w:rStyle w:val="Hyperlink"/>
            <w:rFonts w:cstheme="minorHAnsi"/>
            <w:color w:val="0D0D0D" w:themeColor="text1" w:themeTint="F2"/>
          </w:rPr>
          <w:t>Supercomputing</w:t>
        </w:r>
      </w:hyperlink>
    </w:p>
    <w:p w14:paraId="558BDDC4" w14:textId="77777777" w:rsidR="000337EB" w:rsidRPr="00030BBA" w:rsidRDefault="000337EB" w:rsidP="001F2F63">
      <w:pPr>
        <w:numPr>
          <w:ilvl w:val="1"/>
          <w:numId w:val="40"/>
        </w:numPr>
        <w:shd w:val="clear" w:color="auto" w:fill="FFFFFF"/>
        <w:spacing w:before="100" w:beforeAutospacing="1" w:after="100" w:afterAutospacing="1" w:line="240" w:lineRule="auto"/>
        <w:rPr>
          <w:rStyle w:val="Strong"/>
          <w:rFonts w:cstheme="minorHAnsi"/>
          <w:b w:val="0"/>
          <w:bCs w:val="0"/>
          <w:color w:val="0D0D0D" w:themeColor="text1" w:themeTint="F2"/>
        </w:rPr>
      </w:pPr>
      <w:r w:rsidRPr="00030BBA">
        <w:rPr>
          <w:rStyle w:val="Strong"/>
          <w:rFonts w:cstheme="minorHAnsi"/>
          <w:color w:val="0D0D0D" w:themeColor="text1" w:themeTint="F2"/>
        </w:rPr>
        <w:t>Quantum computing, quantum sensors and quantum algorithms</w:t>
      </w:r>
    </w:p>
    <w:p w14:paraId="71C79D9D" w14:textId="77777777" w:rsidR="000337EB" w:rsidRPr="00030BBA" w:rsidRDefault="000337EB" w:rsidP="001F2F63">
      <w:pPr>
        <w:numPr>
          <w:ilvl w:val="1"/>
          <w:numId w:val="40"/>
        </w:numPr>
        <w:shd w:val="clear" w:color="auto" w:fill="FFFFFF"/>
        <w:spacing w:before="100" w:beforeAutospacing="1" w:after="100" w:afterAutospacing="1" w:line="240" w:lineRule="auto"/>
        <w:rPr>
          <w:rFonts w:cstheme="minorHAnsi"/>
          <w:color w:val="0D0D0D" w:themeColor="text1" w:themeTint="F2"/>
        </w:rPr>
      </w:pPr>
      <w:r w:rsidRPr="00030BBA">
        <w:rPr>
          <w:rStyle w:val="Strong"/>
          <w:rFonts w:cstheme="minorHAnsi"/>
          <w:color w:val="0D0D0D" w:themeColor="text1" w:themeTint="F2"/>
        </w:rPr>
        <w:t>Applied physics and Computational materials</w:t>
      </w:r>
    </w:p>
    <w:p w14:paraId="11F68214" w14:textId="77777777" w:rsidR="000337EB" w:rsidRPr="00030BBA" w:rsidRDefault="000337EB" w:rsidP="001F2F63">
      <w:pPr>
        <w:numPr>
          <w:ilvl w:val="0"/>
          <w:numId w:val="40"/>
        </w:numPr>
        <w:shd w:val="clear" w:color="auto" w:fill="FFFFFF"/>
        <w:spacing w:before="100" w:beforeAutospacing="1" w:after="100" w:afterAutospacing="1" w:line="240" w:lineRule="auto"/>
        <w:rPr>
          <w:rFonts w:cstheme="minorHAnsi"/>
          <w:color w:val="0D0D0D" w:themeColor="text1" w:themeTint="F2"/>
        </w:rPr>
      </w:pPr>
      <w:r w:rsidRPr="00030BBA">
        <w:rPr>
          <w:rStyle w:val="Strong"/>
          <w:rFonts w:cstheme="minorHAnsi"/>
          <w:color w:val="0D0D0D" w:themeColor="text1" w:themeTint="F2"/>
        </w:rPr>
        <w:t>Aero sciences</w:t>
      </w:r>
      <w:r w:rsidRPr="00030BBA">
        <w:rPr>
          <w:rFonts w:cstheme="minorHAnsi"/>
          <w:color w:val="0D0D0D" w:themeColor="text1" w:themeTint="F2"/>
        </w:rPr>
        <w:t>: </w:t>
      </w:r>
    </w:p>
    <w:p w14:paraId="38E8FE6D" w14:textId="77777777" w:rsidR="000337EB" w:rsidRPr="00030BBA" w:rsidRDefault="000337EB" w:rsidP="001F2F63">
      <w:pPr>
        <w:numPr>
          <w:ilvl w:val="1"/>
          <w:numId w:val="40"/>
        </w:numPr>
        <w:shd w:val="clear" w:color="auto" w:fill="FFFFFF"/>
        <w:spacing w:before="100" w:beforeAutospacing="1" w:after="100" w:afterAutospacing="1" w:line="240" w:lineRule="auto"/>
        <w:rPr>
          <w:rFonts w:cstheme="minorHAnsi"/>
          <w:color w:val="0D0D0D" w:themeColor="text1" w:themeTint="F2"/>
        </w:rPr>
      </w:pPr>
      <w:hyperlink r:id="rId108" w:history="1">
        <w:r w:rsidRPr="00030BBA">
          <w:rPr>
            <w:rStyle w:val="Hyperlink"/>
            <w:rFonts w:cstheme="minorHAnsi"/>
            <w:color w:val="0D0D0D" w:themeColor="text1" w:themeTint="F2"/>
          </w:rPr>
          <w:t>Wind Tunnels</w:t>
        </w:r>
      </w:hyperlink>
      <w:r w:rsidRPr="00030BBA">
        <w:rPr>
          <w:rFonts w:cstheme="minorHAnsi"/>
          <w:color w:val="0D0D0D" w:themeColor="text1" w:themeTint="F2"/>
        </w:rPr>
        <w:t>: Testing on the ground before you take to the sky</w:t>
      </w:r>
    </w:p>
    <w:p w14:paraId="5D75682C" w14:textId="77777777" w:rsidR="000337EB" w:rsidRPr="00030BBA" w:rsidRDefault="000337EB" w:rsidP="001F2F63">
      <w:pPr>
        <w:numPr>
          <w:ilvl w:val="0"/>
          <w:numId w:val="40"/>
        </w:numPr>
        <w:shd w:val="clear" w:color="auto" w:fill="FFFFFF"/>
        <w:spacing w:before="100" w:beforeAutospacing="1" w:after="100" w:afterAutospacing="1" w:line="240" w:lineRule="auto"/>
        <w:rPr>
          <w:rFonts w:cstheme="minorHAnsi"/>
          <w:color w:val="0D0D0D" w:themeColor="text1" w:themeTint="F2"/>
        </w:rPr>
      </w:pPr>
      <w:r w:rsidRPr="00030BBA">
        <w:rPr>
          <w:rStyle w:val="Strong"/>
          <w:rFonts w:cstheme="minorHAnsi"/>
          <w:color w:val="0D0D0D" w:themeColor="text1" w:themeTint="F2"/>
        </w:rPr>
        <w:t>Air Traffic Management</w:t>
      </w:r>
      <w:r w:rsidRPr="00030BBA">
        <w:rPr>
          <w:rFonts w:cstheme="minorHAnsi"/>
          <w:color w:val="0D0D0D" w:themeColor="text1" w:themeTint="F2"/>
        </w:rPr>
        <w:t>: </w:t>
      </w:r>
    </w:p>
    <w:p w14:paraId="7C2A523F" w14:textId="77777777" w:rsidR="000337EB" w:rsidRPr="00030BBA" w:rsidRDefault="000337EB" w:rsidP="001F2F63">
      <w:pPr>
        <w:numPr>
          <w:ilvl w:val="1"/>
          <w:numId w:val="40"/>
        </w:numPr>
        <w:spacing w:before="100" w:beforeAutospacing="1" w:after="100" w:afterAutospacing="1" w:line="240" w:lineRule="auto"/>
        <w:rPr>
          <w:rFonts w:cstheme="minorHAnsi"/>
          <w:color w:val="0D0D0D" w:themeColor="text1" w:themeTint="F2"/>
        </w:rPr>
      </w:pPr>
      <w:hyperlink r:id="rId109" w:history="1">
        <w:r w:rsidRPr="00030BBA">
          <w:rPr>
            <w:rStyle w:val="Hyperlink"/>
            <w:rFonts w:cstheme="minorHAnsi"/>
            <w:color w:val="0D0D0D" w:themeColor="text1" w:themeTint="F2"/>
          </w:rPr>
          <w:t>NextGen air transportation</w:t>
        </w:r>
      </w:hyperlink>
      <w:r w:rsidRPr="00030BBA">
        <w:rPr>
          <w:rFonts w:cstheme="minorHAnsi"/>
          <w:color w:val="0D0D0D" w:themeColor="text1" w:themeTint="F2"/>
        </w:rPr>
        <w:t>: Transforming the way we fly</w:t>
      </w:r>
    </w:p>
    <w:p w14:paraId="7EA23B29" w14:textId="77777777" w:rsidR="000337EB" w:rsidRPr="00030BBA" w:rsidRDefault="000337EB" w:rsidP="001F2F63">
      <w:pPr>
        <w:numPr>
          <w:ilvl w:val="1"/>
          <w:numId w:val="40"/>
        </w:numPr>
        <w:spacing w:before="100" w:beforeAutospacing="1" w:after="100" w:afterAutospacing="1" w:line="240" w:lineRule="auto"/>
        <w:rPr>
          <w:rFonts w:cstheme="minorHAnsi"/>
          <w:color w:val="0D0D0D" w:themeColor="text1" w:themeTint="F2"/>
        </w:rPr>
      </w:pPr>
      <w:hyperlink r:id="rId110" w:history="1">
        <w:r w:rsidRPr="00030BBA">
          <w:rPr>
            <w:rStyle w:val="Hyperlink"/>
            <w:rFonts w:cstheme="minorHAnsi"/>
            <w:color w:val="0D0D0D" w:themeColor="text1" w:themeTint="F2"/>
          </w:rPr>
          <w:t>Airborne science</w:t>
        </w:r>
      </w:hyperlink>
      <w:r w:rsidRPr="00030BBA">
        <w:rPr>
          <w:rFonts w:cstheme="minorHAnsi"/>
          <w:color w:val="0D0D0D" w:themeColor="text1" w:themeTint="F2"/>
        </w:rPr>
        <w:t>: Examining our own world &amp; beyond from the sky</w:t>
      </w:r>
    </w:p>
    <w:p w14:paraId="30C492E6" w14:textId="77777777" w:rsidR="000337EB" w:rsidRPr="00030BBA" w:rsidRDefault="000337EB" w:rsidP="001F2F63">
      <w:pPr>
        <w:numPr>
          <w:ilvl w:val="1"/>
          <w:numId w:val="40"/>
        </w:numPr>
        <w:spacing w:before="100" w:beforeAutospacing="1" w:after="100" w:afterAutospacing="1" w:line="240" w:lineRule="auto"/>
        <w:rPr>
          <w:rFonts w:cstheme="minorHAnsi"/>
          <w:color w:val="0D0D0D" w:themeColor="text1" w:themeTint="F2"/>
        </w:rPr>
      </w:pPr>
      <w:r w:rsidRPr="00030BBA">
        <w:rPr>
          <w:rFonts w:cstheme="minorHAnsi"/>
          <w:color w:val="0D0D0D" w:themeColor="text1" w:themeTint="F2"/>
        </w:rPr>
        <w:t>Airspace Systems, Unmanned aerial Systems</w:t>
      </w:r>
    </w:p>
    <w:p w14:paraId="004456E7" w14:textId="77777777" w:rsidR="000337EB" w:rsidRPr="00030BBA" w:rsidRDefault="000337EB" w:rsidP="001F2F63">
      <w:pPr>
        <w:numPr>
          <w:ilvl w:val="0"/>
          <w:numId w:val="40"/>
        </w:numPr>
        <w:shd w:val="clear" w:color="auto" w:fill="FFFFFF"/>
        <w:spacing w:before="100" w:beforeAutospacing="1" w:after="100" w:afterAutospacing="1" w:line="240" w:lineRule="auto"/>
        <w:rPr>
          <w:rFonts w:cstheme="minorHAnsi"/>
          <w:color w:val="0D0D0D" w:themeColor="text1" w:themeTint="F2"/>
        </w:rPr>
      </w:pPr>
      <w:r w:rsidRPr="00030BBA">
        <w:rPr>
          <w:rStyle w:val="Strong"/>
          <w:rFonts w:cstheme="minorHAnsi"/>
          <w:color w:val="0D0D0D" w:themeColor="text1" w:themeTint="F2"/>
        </w:rPr>
        <w:t>Astrobiology and Life Science</w:t>
      </w:r>
      <w:r w:rsidRPr="00030BBA">
        <w:rPr>
          <w:rFonts w:cstheme="minorHAnsi"/>
          <w:color w:val="0D0D0D" w:themeColor="text1" w:themeTint="F2"/>
        </w:rPr>
        <w:t>: Understanding life on Earth - and in space</w:t>
      </w:r>
    </w:p>
    <w:p w14:paraId="58C68B1F" w14:textId="77777777" w:rsidR="000337EB" w:rsidRPr="00030BBA" w:rsidRDefault="000337EB" w:rsidP="001F2F63">
      <w:pPr>
        <w:numPr>
          <w:ilvl w:val="1"/>
          <w:numId w:val="40"/>
        </w:numPr>
        <w:shd w:val="clear" w:color="auto" w:fill="FFFFFF"/>
        <w:spacing w:before="100" w:beforeAutospacing="1" w:after="100" w:afterAutospacing="1" w:line="240" w:lineRule="auto"/>
        <w:rPr>
          <w:rFonts w:cstheme="minorHAnsi"/>
          <w:color w:val="0D0D0D" w:themeColor="text1" w:themeTint="F2"/>
        </w:rPr>
      </w:pPr>
      <w:hyperlink r:id="rId111" w:history="1">
        <w:r w:rsidRPr="00030BBA">
          <w:rPr>
            <w:rStyle w:val="Hyperlink"/>
            <w:rFonts w:cstheme="minorHAnsi"/>
            <w:color w:val="0D0D0D" w:themeColor="text1" w:themeTint="F2"/>
          </w:rPr>
          <w:t>Biology &amp; Astrobiology</w:t>
        </w:r>
      </w:hyperlink>
    </w:p>
    <w:p w14:paraId="53D40EBC" w14:textId="77777777" w:rsidR="000337EB" w:rsidRPr="00030BBA" w:rsidRDefault="000337EB" w:rsidP="001F2F63">
      <w:pPr>
        <w:numPr>
          <w:ilvl w:val="1"/>
          <w:numId w:val="40"/>
        </w:numPr>
        <w:shd w:val="clear" w:color="auto" w:fill="FFFFFF"/>
        <w:spacing w:before="100" w:beforeAutospacing="1" w:after="100" w:afterAutospacing="1" w:line="240" w:lineRule="auto"/>
        <w:rPr>
          <w:rFonts w:cstheme="minorHAnsi"/>
          <w:color w:val="0D0D0D" w:themeColor="text1" w:themeTint="F2"/>
        </w:rPr>
      </w:pPr>
      <w:r w:rsidRPr="00030BBA">
        <w:rPr>
          <w:rFonts w:cstheme="minorHAnsi"/>
          <w:color w:val="0D0D0D" w:themeColor="text1" w:themeTint="F2"/>
        </w:rPr>
        <w:t>Space radiation health risks</w:t>
      </w:r>
    </w:p>
    <w:p w14:paraId="09462ECC" w14:textId="77777777" w:rsidR="000337EB" w:rsidRPr="00030BBA" w:rsidRDefault="000337EB" w:rsidP="001F2F63">
      <w:pPr>
        <w:numPr>
          <w:ilvl w:val="1"/>
          <w:numId w:val="40"/>
        </w:numPr>
        <w:shd w:val="clear" w:color="auto" w:fill="FFFFFF"/>
        <w:spacing w:before="100" w:beforeAutospacing="1" w:after="100" w:afterAutospacing="1" w:line="240" w:lineRule="auto"/>
        <w:rPr>
          <w:rFonts w:cstheme="minorHAnsi"/>
          <w:color w:val="0D0D0D" w:themeColor="text1" w:themeTint="F2"/>
        </w:rPr>
      </w:pPr>
      <w:r w:rsidRPr="00030BBA">
        <w:rPr>
          <w:rFonts w:cstheme="minorHAnsi"/>
          <w:color w:val="0D0D0D" w:themeColor="text1" w:themeTint="F2"/>
        </w:rPr>
        <w:t>Biotechnology, Synthetic biology</w:t>
      </w:r>
    </w:p>
    <w:p w14:paraId="647DFC2F" w14:textId="77777777" w:rsidR="000337EB" w:rsidRPr="00030BBA" w:rsidRDefault="000337EB" w:rsidP="001F2F63">
      <w:pPr>
        <w:numPr>
          <w:ilvl w:val="1"/>
          <w:numId w:val="40"/>
        </w:numPr>
        <w:shd w:val="clear" w:color="auto" w:fill="FFFFFF"/>
        <w:spacing w:before="100" w:beforeAutospacing="1" w:after="100" w:afterAutospacing="1" w:line="240" w:lineRule="auto"/>
        <w:rPr>
          <w:rFonts w:cstheme="minorHAnsi"/>
          <w:color w:val="0D0D0D" w:themeColor="text1" w:themeTint="F2"/>
        </w:rPr>
      </w:pPr>
      <w:r w:rsidRPr="00030BBA">
        <w:rPr>
          <w:rFonts w:cstheme="minorHAnsi"/>
          <w:color w:val="0D0D0D" w:themeColor="text1" w:themeTint="F2"/>
        </w:rPr>
        <w:t>Instruments</w:t>
      </w:r>
    </w:p>
    <w:p w14:paraId="50407A21" w14:textId="77777777" w:rsidR="000337EB" w:rsidRPr="00030BBA" w:rsidRDefault="000337EB" w:rsidP="001F2F63">
      <w:pPr>
        <w:numPr>
          <w:ilvl w:val="0"/>
          <w:numId w:val="40"/>
        </w:numPr>
        <w:shd w:val="clear" w:color="auto" w:fill="FFFFFF"/>
        <w:spacing w:before="100" w:beforeAutospacing="1" w:after="100" w:afterAutospacing="1" w:line="240" w:lineRule="auto"/>
        <w:rPr>
          <w:rFonts w:cstheme="minorHAnsi"/>
          <w:color w:val="0D0D0D" w:themeColor="text1" w:themeTint="F2"/>
        </w:rPr>
      </w:pPr>
      <w:hyperlink r:id="rId112" w:history="1">
        <w:r w:rsidRPr="00030BBA">
          <w:rPr>
            <w:rStyle w:val="Hyperlink"/>
            <w:rFonts w:cstheme="minorHAnsi"/>
            <w:color w:val="0D0D0D" w:themeColor="text1" w:themeTint="F2"/>
          </w:rPr>
          <w:t>Cost-Effective Space Missions</w:t>
        </w:r>
      </w:hyperlink>
      <w:r w:rsidRPr="00030BBA">
        <w:rPr>
          <w:rFonts w:cstheme="minorHAnsi"/>
          <w:color w:val="0D0D0D" w:themeColor="text1" w:themeTint="F2"/>
        </w:rPr>
        <w:t>: Enabling high value science to low Earth orbit &amp; the moon</w:t>
      </w:r>
    </w:p>
    <w:p w14:paraId="549A22C6" w14:textId="77777777" w:rsidR="000337EB" w:rsidRPr="00030BBA" w:rsidRDefault="000337EB" w:rsidP="001F2F63">
      <w:pPr>
        <w:numPr>
          <w:ilvl w:val="1"/>
          <w:numId w:val="40"/>
        </w:numPr>
        <w:shd w:val="clear" w:color="auto" w:fill="FFFFFF"/>
        <w:spacing w:before="100" w:beforeAutospacing="1" w:after="100" w:afterAutospacing="1" w:line="240" w:lineRule="auto"/>
        <w:rPr>
          <w:rFonts w:cstheme="minorHAnsi"/>
          <w:color w:val="0D0D0D" w:themeColor="text1" w:themeTint="F2"/>
        </w:rPr>
      </w:pPr>
      <w:r w:rsidRPr="00030BBA">
        <w:rPr>
          <w:rFonts w:cstheme="minorHAnsi"/>
          <w:color w:val="0D0D0D" w:themeColor="text1" w:themeTint="F2"/>
        </w:rPr>
        <w:t>Small Satellites, Cube satellites</w:t>
      </w:r>
    </w:p>
    <w:p w14:paraId="3834D727" w14:textId="77777777" w:rsidR="000337EB" w:rsidRPr="00030BBA" w:rsidRDefault="000337EB" w:rsidP="001F2F63">
      <w:pPr>
        <w:numPr>
          <w:ilvl w:val="0"/>
          <w:numId w:val="40"/>
        </w:numPr>
        <w:shd w:val="clear" w:color="auto" w:fill="FFFFFF"/>
        <w:spacing w:before="100" w:beforeAutospacing="1" w:after="100" w:afterAutospacing="1" w:line="240" w:lineRule="auto"/>
        <w:rPr>
          <w:rFonts w:cstheme="minorHAnsi"/>
          <w:color w:val="0D0D0D" w:themeColor="text1" w:themeTint="F2"/>
        </w:rPr>
      </w:pPr>
      <w:r w:rsidRPr="00030BBA">
        <w:rPr>
          <w:rStyle w:val="Strong"/>
          <w:rFonts w:cstheme="minorHAnsi"/>
          <w:color w:val="0D0D0D" w:themeColor="text1" w:themeTint="F2"/>
        </w:rPr>
        <w:t>Intelligent/Adaptive Systems</w:t>
      </w:r>
      <w:r w:rsidRPr="00030BBA">
        <w:rPr>
          <w:rFonts w:cstheme="minorHAnsi"/>
          <w:color w:val="0D0D0D" w:themeColor="text1" w:themeTint="F2"/>
        </w:rPr>
        <w:t>: Complementing humans in space</w:t>
      </w:r>
    </w:p>
    <w:p w14:paraId="5E2EC91C" w14:textId="77777777" w:rsidR="000337EB" w:rsidRPr="00030BBA" w:rsidRDefault="000337EB" w:rsidP="001F2F63">
      <w:pPr>
        <w:numPr>
          <w:ilvl w:val="1"/>
          <w:numId w:val="40"/>
        </w:numPr>
        <w:shd w:val="clear" w:color="auto" w:fill="FFFFFF"/>
        <w:spacing w:before="100" w:beforeAutospacing="1" w:after="100" w:afterAutospacing="1" w:line="240" w:lineRule="auto"/>
        <w:rPr>
          <w:rFonts w:cstheme="minorHAnsi"/>
          <w:color w:val="0D0D0D" w:themeColor="text1" w:themeTint="F2"/>
        </w:rPr>
      </w:pPr>
      <w:hyperlink r:id="rId113" w:history="1">
        <w:r w:rsidRPr="00030BBA">
          <w:rPr>
            <w:rStyle w:val="Hyperlink"/>
            <w:rFonts w:cstheme="minorHAnsi"/>
            <w:color w:val="0D0D0D" w:themeColor="text1" w:themeTint="F2"/>
          </w:rPr>
          <w:t>Autonomy &amp; Robotics</w:t>
        </w:r>
      </w:hyperlink>
      <w:r w:rsidRPr="00030BBA">
        <w:rPr>
          <w:rFonts w:cstheme="minorHAnsi"/>
          <w:color w:val="0D0D0D" w:themeColor="text1" w:themeTint="F2"/>
        </w:rPr>
        <w:t>: Enabling complex air and space missions, and complementing humans in space</w:t>
      </w:r>
    </w:p>
    <w:p w14:paraId="43E61E20" w14:textId="77777777" w:rsidR="000337EB" w:rsidRPr="00030BBA" w:rsidRDefault="000337EB" w:rsidP="001F2F63">
      <w:pPr>
        <w:numPr>
          <w:ilvl w:val="1"/>
          <w:numId w:val="40"/>
        </w:numPr>
        <w:shd w:val="clear" w:color="auto" w:fill="FFFFFF"/>
        <w:spacing w:before="100" w:beforeAutospacing="1" w:after="100" w:afterAutospacing="1" w:line="240" w:lineRule="auto"/>
        <w:rPr>
          <w:rFonts w:cstheme="minorHAnsi"/>
          <w:color w:val="0D0D0D" w:themeColor="text1" w:themeTint="F2"/>
        </w:rPr>
      </w:pPr>
      <w:hyperlink r:id="rId114" w:history="1">
        <w:r w:rsidRPr="00030BBA">
          <w:rPr>
            <w:rStyle w:val="Hyperlink"/>
            <w:rFonts w:cstheme="minorHAnsi"/>
            <w:color w:val="0D0D0D" w:themeColor="text1" w:themeTint="F2"/>
          </w:rPr>
          <w:t>Human Systems Integration</w:t>
        </w:r>
      </w:hyperlink>
      <w:r w:rsidRPr="00030BBA">
        <w:rPr>
          <w:rFonts w:cstheme="minorHAnsi"/>
          <w:color w:val="0D0D0D" w:themeColor="text1" w:themeTint="F2"/>
        </w:rPr>
        <w:t>: Advancing human-technology interaction for NASA missions</w:t>
      </w:r>
    </w:p>
    <w:p w14:paraId="6E1E7B21" w14:textId="77777777" w:rsidR="000337EB" w:rsidRPr="00030BBA" w:rsidRDefault="000337EB" w:rsidP="001F2F63">
      <w:pPr>
        <w:numPr>
          <w:ilvl w:val="1"/>
          <w:numId w:val="40"/>
        </w:numPr>
        <w:shd w:val="clear" w:color="auto" w:fill="FFFFFF"/>
        <w:spacing w:before="100" w:beforeAutospacing="1" w:after="100" w:afterAutospacing="1" w:line="240" w:lineRule="auto"/>
        <w:rPr>
          <w:rFonts w:cstheme="minorHAnsi"/>
          <w:color w:val="0D0D0D" w:themeColor="text1" w:themeTint="F2"/>
        </w:rPr>
      </w:pPr>
      <w:r w:rsidRPr="00030BBA">
        <w:rPr>
          <w:rFonts w:cstheme="minorHAnsi"/>
          <w:color w:val="0D0D0D" w:themeColor="text1" w:themeTint="F2"/>
        </w:rPr>
        <w:t>Nanotechnology-electronics and sensors, flexible electronics</w:t>
      </w:r>
    </w:p>
    <w:p w14:paraId="22668219" w14:textId="77777777" w:rsidR="000337EB" w:rsidRPr="00030BBA" w:rsidRDefault="000337EB" w:rsidP="001F2F63">
      <w:pPr>
        <w:numPr>
          <w:ilvl w:val="0"/>
          <w:numId w:val="40"/>
        </w:numPr>
        <w:shd w:val="clear" w:color="auto" w:fill="FFFFFF"/>
        <w:spacing w:before="100" w:beforeAutospacing="1" w:after="100" w:afterAutospacing="1" w:line="240" w:lineRule="auto"/>
        <w:rPr>
          <w:rFonts w:cstheme="minorHAnsi"/>
          <w:color w:val="0D0D0D" w:themeColor="text1" w:themeTint="F2"/>
        </w:rPr>
      </w:pPr>
      <w:r w:rsidRPr="00030BBA">
        <w:rPr>
          <w:rStyle w:val="Strong"/>
          <w:rFonts w:cstheme="minorHAnsi"/>
          <w:color w:val="0D0D0D" w:themeColor="text1" w:themeTint="F2"/>
        </w:rPr>
        <w:t>Space and Earth Science: </w:t>
      </w:r>
      <w:r w:rsidRPr="00030BBA">
        <w:rPr>
          <w:rStyle w:val="Emphasis"/>
          <w:rFonts w:cstheme="minorHAnsi"/>
          <w:color w:val="0D0D0D" w:themeColor="text1" w:themeTint="F2"/>
        </w:rPr>
        <w:t>Understanding our planet, our solar system and everything beyond</w:t>
      </w:r>
    </w:p>
    <w:p w14:paraId="5199BC24" w14:textId="77777777" w:rsidR="000337EB" w:rsidRPr="00030BBA" w:rsidRDefault="000337EB" w:rsidP="001F2F63">
      <w:pPr>
        <w:numPr>
          <w:ilvl w:val="1"/>
          <w:numId w:val="40"/>
        </w:numPr>
        <w:shd w:val="clear" w:color="auto" w:fill="FFFFFF"/>
        <w:spacing w:before="100" w:beforeAutospacing="1" w:after="100" w:afterAutospacing="1" w:line="240" w:lineRule="auto"/>
        <w:rPr>
          <w:rFonts w:cstheme="minorHAnsi"/>
          <w:color w:val="0D0D0D" w:themeColor="text1" w:themeTint="F2"/>
        </w:rPr>
      </w:pPr>
      <w:hyperlink r:id="rId115" w:history="1">
        <w:r w:rsidRPr="00030BBA">
          <w:rPr>
            <w:rStyle w:val="Strong"/>
            <w:rFonts w:cstheme="minorHAnsi"/>
            <w:color w:val="0D0D0D" w:themeColor="text1" w:themeTint="F2"/>
          </w:rPr>
          <w:t>Exoplanets</w:t>
        </w:r>
      </w:hyperlink>
      <w:r w:rsidRPr="00030BBA">
        <w:rPr>
          <w:rFonts w:cstheme="minorHAnsi"/>
          <w:color w:val="0D0D0D" w:themeColor="text1" w:themeTint="F2"/>
        </w:rPr>
        <w:t>: Finding worlds beyond our own</w:t>
      </w:r>
    </w:p>
    <w:p w14:paraId="11D3A0B9" w14:textId="77777777" w:rsidR="000337EB" w:rsidRPr="00030BBA" w:rsidRDefault="000337EB" w:rsidP="001F2F63">
      <w:pPr>
        <w:numPr>
          <w:ilvl w:val="1"/>
          <w:numId w:val="40"/>
        </w:numPr>
        <w:shd w:val="clear" w:color="auto" w:fill="FFFFFF"/>
        <w:spacing w:before="100" w:beforeAutospacing="1" w:after="100" w:afterAutospacing="1" w:line="240" w:lineRule="auto"/>
        <w:rPr>
          <w:rFonts w:cstheme="minorHAnsi"/>
          <w:color w:val="0D0D0D" w:themeColor="text1" w:themeTint="F2"/>
        </w:rPr>
      </w:pPr>
      <w:hyperlink r:id="rId116" w:history="1">
        <w:r w:rsidRPr="00030BBA">
          <w:rPr>
            <w:rStyle w:val="Strong"/>
            <w:rFonts w:cstheme="minorHAnsi"/>
            <w:color w:val="0D0D0D" w:themeColor="text1" w:themeTint="F2"/>
          </w:rPr>
          <w:t>Airborne Science</w:t>
        </w:r>
      </w:hyperlink>
      <w:r w:rsidRPr="00030BBA">
        <w:rPr>
          <w:rFonts w:cstheme="minorHAnsi"/>
          <w:color w:val="0D0D0D" w:themeColor="text1" w:themeTint="F2"/>
        </w:rPr>
        <w:t>: Examining our own world &amp; beyond from the sky</w:t>
      </w:r>
    </w:p>
    <w:p w14:paraId="7EC9A568" w14:textId="77777777" w:rsidR="000337EB" w:rsidRPr="00030BBA" w:rsidRDefault="000337EB" w:rsidP="001F2F63">
      <w:pPr>
        <w:numPr>
          <w:ilvl w:val="1"/>
          <w:numId w:val="40"/>
        </w:numPr>
        <w:shd w:val="clear" w:color="auto" w:fill="FFFFFF"/>
        <w:spacing w:before="100" w:beforeAutospacing="1" w:after="100" w:afterAutospacing="1" w:line="240" w:lineRule="auto"/>
        <w:rPr>
          <w:rFonts w:cstheme="minorHAnsi"/>
          <w:color w:val="0D0D0D" w:themeColor="text1" w:themeTint="F2"/>
        </w:rPr>
      </w:pPr>
      <w:r w:rsidRPr="00030BBA">
        <w:rPr>
          <w:rFonts w:cstheme="minorHAnsi"/>
          <w:color w:val="0D0D0D" w:themeColor="text1" w:themeTint="F2"/>
        </w:rPr>
        <w:t>Lunar Sciences: Rediscovering our moon, searching for water</w:t>
      </w:r>
    </w:p>
    <w:p w14:paraId="18DB7C92" w14:textId="77777777" w:rsidR="000337EB" w:rsidRPr="00030BBA" w:rsidRDefault="000337EB" w:rsidP="000337EB">
      <w:pPr>
        <w:widowControl w:val="0"/>
        <w:autoSpaceDE w:val="0"/>
        <w:autoSpaceDN w:val="0"/>
        <w:adjustRightInd w:val="0"/>
        <w:spacing w:after="120"/>
        <w:rPr>
          <w:rStyle w:val="Heading2Char"/>
          <w:rFonts w:eastAsia="MS Mincho" w:cstheme="minorHAnsi"/>
          <w:color w:val="0D0D0D" w:themeColor="text1" w:themeTint="F2"/>
        </w:rPr>
      </w:pPr>
      <w:r w:rsidRPr="00030BBA">
        <w:rPr>
          <w:rStyle w:val="Heading2Char"/>
          <w:rFonts w:eastAsia="MS Mincho" w:cstheme="minorHAnsi"/>
          <w:color w:val="0D0D0D" w:themeColor="text1" w:themeTint="F2"/>
        </w:rPr>
        <w:lastRenderedPageBreak/>
        <w:t>A.5.2 Armstrong Flight Research Center (AFRC)</w:t>
      </w:r>
      <w:bookmarkEnd w:id="20"/>
      <w:bookmarkEnd w:id="21"/>
      <w:bookmarkEnd w:id="22"/>
      <w:bookmarkEnd w:id="23"/>
    </w:p>
    <w:p w14:paraId="3746B532" w14:textId="77777777" w:rsidR="000337EB" w:rsidRPr="00030BBA" w:rsidRDefault="000337EB" w:rsidP="000337EB">
      <w:pPr>
        <w:widowControl w:val="0"/>
        <w:autoSpaceDE w:val="0"/>
        <w:autoSpaceDN w:val="0"/>
        <w:adjustRightInd w:val="0"/>
        <w:spacing w:after="120"/>
        <w:rPr>
          <w:rFonts w:eastAsia="MS Mincho" w:cstheme="minorHAnsi"/>
          <w:color w:val="0D0D0D" w:themeColor="text1" w:themeTint="F2"/>
        </w:rPr>
      </w:pPr>
      <w:r w:rsidRPr="00030BBA">
        <w:rPr>
          <w:rFonts w:eastAsia="MS Mincho" w:cstheme="minorHAnsi"/>
          <w:color w:val="0D0D0D" w:themeColor="text1" w:themeTint="F2"/>
        </w:rPr>
        <w:t xml:space="preserve">POC: Timothy </w:t>
      </w:r>
      <w:proofErr w:type="spellStart"/>
      <w:r w:rsidRPr="00030BBA">
        <w:rPr>
          <w:rFonts w:eastAsia="MS Mincho" w:cstheme="minorHAnsi"/>
          <w:color w:val="0D0D0D" w:themeColor="text1" w:themeTint="F2"/>
        </w:rPr>
        <w:t>Risch</w:t>
      </w:r>
      <w:proofErr w:type="spellEnd"/>
      <w:r w:rsidRPr="00030BBA">
        <w:rPr>
          <w:rFonts w:eastAsia="MS Mincho" w:cstheme="minorHAnsi"/>
          <w:color w:val="0D0D0D" w:themeColor="text1" w:themeTint="F2"/>
        </w:rPr>
        <w:t xml:space="preserve">, </w:t>
      </w:r>
      <w:bookmarkStart w:id="24" w:name="_Toc468260184"/>
      <w:bookmarkStart w:id="25" w:name="_Toc468093063"/>
      <w:bookmarkEnd w:id="19"/>
      <w:r w:rsidRPr="00030BBA">
        <w:rPr>
          <w:rFonts w:cstheme="minorHAnsi"/>
          <w:color w:val="0033CC"/>
        </w:rPr>
        <w:fldChar w:fldCharType="begin"/>
      </w:r>
      <w:r w:rsidRPr="00030BBA">
        <w:rPr>
          <w:rFonts w:cstheme="minorHAnsi"/>
          <w:color w:val="0033CC"/>
        </w:rPr>
        <w:instrText xml:space="preserve"> HYPERLINK "mailto:timothy.k.risch@nasa.gov" </w:instrText>
      </w:r>
      <w:r w:rsidRPr="00030BBA">
        <w:rPr>
          <w:rFonts w:cstheme="minorHAnsi"/>
          <w:color w:val="0033CC"/>
        </w:rPr>
      </w:r>
      <w:r w:rsidRPr="00030BBA">
        <w:rPr>
          <w:rFonts w:cstheme="minorHAnsi"/>
          <w:color w:val="0033CC"/>
        </w:rPr>
        <w:fldChar w:fldCharType="separate"/>
      </w:r>
      <w:r w:rsidRPr="00030BBA">
        <w:rPr>
          <w:rStyle w:val="Hyperlink"/>
          <w:rFonts w:cstheme="minorHAnsi"/>
          <w:color w:val="0033CC"/>
        </w:rPr>
        <w:t>timothy.k.risch@nasa.gov</w:t>
      </w:r>
      <w:r w:rsidRPr="00030BBA">
        <w:rPr>
          <w:rFonts w:cstheme="minorHAnsi"/>
          <w:color w:val="0033CC"/>
        </w:rPr>
        <w:fldChar w:fldCharType="end"/>
      </w:r>
      <w:r w:rsidRPr="00030BBA">
        <w:rPr>
          <w:rFonts w:cstheme="minorHAnsi"/>
          <w:color w:val="0033CC"/>
        </w:rPr>
        <w:t xml:space="preserve"> </w:t>
      </w:r>
    </w:p>
    <w:p w14:paraId="2EA215EF" w14:textId="77777777" w:rsidR="000337EB" w:rsidRPr="00030BBA" w:rsidRDefault="000337EB" w:rsidP="001F2F63">
      <w:pPr>
        <w:numPr>
          <w:ilvl w:val="0"/>
          <w:numId w:val="47"/>
        </w:numPr>
        <w:spacing w:after="0" w:line="240" w:lineRule="auto"/>
        <w:rPr>
          <w:rFonts w:cstheme="minorHAnsi"/>
          <w:color w:val="0D0D0D" w:themeColor="text1" w:themeTint="F2"/>
        </w:rPr>
      </w:pPr>
      <w:r w:rsidRPr="00030BBA">
        <w:rPr>
          <w:rFonts w:cstheme="minorHAnsi"/>
          <w:color w:val="0D0D0D" w:themeColor="text1" w:themeTint="F2"/>
        </w:rPr>
        <w:t>Hybrid Electric Propulsion</w:t>
      </w:r>
      <w:r w:rsidRPr="00030BBA">
        <w:rPr>
          <w:rFonts w:cstheme="minorHAnsi"/>
          <w:color w:val="0D0D0D" w:themeColor="text1" w:themeTint="F2"/>
        </w:rPr>
        <w:br/>
        <w:t>(POC: Sean Clarke, AFRC-540)</w:t>
      </w:r>
    </w:p>
    <w:p w14:paraId="1B303257" w14:textId="77777777" w:rsidR="000337EB" w:rsidRPr="00030BBA" w:rsidRDefault="000337EB" w:rsidP="001F2F63">
      <w:pPr>
        <w:numPr>
          <w:ilvl w:val="0"/>
          <w:numId w:val="47"/>
        </w:numPr>
        <w:spacing w:after="0" w:line="240" w:lineRule="auto"/>
        <w:rPr>
          <w:rFonts w:cstheme="minorHAnsi"/>
          <w:color w:val="0D0D0D" w:themeColor="text1" w:themeTint="F2"/>
        </w:rPr>
      </w:pPr>
      <w:r w:rsidRPr="00030BBA">
        <w:rPr>
          <w:rFonts w:cstheme="minorHAnsi"/>
          <w:color w:val="0D0D0D" w:themeColor="text1" w:themeTint="F2"/>
        </w:rPr>
        <w:t>Supersonic Research (Boom mitigation and measurement)</w:t>
      </w:r>
      <w:r w:rsidRPr="00030BBA">
        <w:rPr>
          <w:rFonts w:cstheme="minorHAnsi"/>
          <w:color w:val="0D0D0D" w:themeColor="text1" w:themeTint="F2"/>
        </w:rPr>
        <w:br/>
        <w:t xml:space="preserve">(POC: Ed </w:t>
      </w:r>
      <w:proofErr w:type="spellStart"/>
      <w:r w:rsidRPr="00030BBA">
        <w:rPr>
          <w:rFonts w:cstheme="minorHAnsi"/>
          <w:color w:val="0D0D0D" w:themeColor="text1" w:themeTint="F2"/>
        </w:rPr>
        <w:t>Haering</w:t>
      </w:r>
      <w:proofErr w:type="spellEnd"/>
      <w:r w:rsidRPr="00030BBA">
        <w:rPr>
          <w:rFonts w:cstheme="minorHAnsi"/>
          <w:color w:val="0D0D0D" w:themeColor="text1" w:themeTint="F2"/>
        </w:rPr>
        <w:t>, AFRC-520)</w:t>
      </w:r>
    </w:p>
    <w:p w14:paraId="2307F625" w14:textId="77777777" w:rsidR="000337EB" w:rsidRPr="00030BBA" w:rsidRDefault="000337EB" w:rsidP="001F2F63">
      <w:pPr>
        <w:numPr>
          <w:ilvl w:val="0"/>
          <w:numId w:val="47"/>
        </w:numPr>
        <w:spacing w:after="0" w:line="240" w:lineRule="auto"/>
        <w:rPr>
          <w:rFonts w:cstheme="minorHAnsi"/>
          <w:color w:val="0D0D0D" w:themeColor="text1" w:themeTint="F2"/>
        </w:rPr>
      </w:pPr>
      <w:r w:rsidRPr="00030BBA">
        <w:rPr>
          <w:rFonts w:cstheme="minorHAnsi"/>
          <w:color w:val="0D0D0D" w:themeColor="text1" w:themeTint="F2"/>
        </w:rPr>
        <w:t>Supersonic Research (Laminar Flow)</w:t>
      </w:r>
      <w:r w:rsidRPr="00030BBA">
        <w:rPr>
          <w:rFonts w:cstheme="minorHAnsi"/>
          <w:color w:val="0D0D0D" w:themeColor="text1" w:themeTint="F2"/>
        </w:rPr>
        <w:br/>
        <w:t>(POC: Dan Banks, AFRC-520)</w:t>
      </w:r>
    </w:p>
    <w:p w14:paraId="037AA84F" w14:textId="77777777" w:rsidR="000337EB" w:rsidRPr="00030BBA" w:rsidRDefault="000337EB" w:rsidP="001F2F63">
      <w:pPr>
        <w:numPr>
          <w:ilvl w:val="0"/>
          <w:numId w:val="47"/>
        </w:numPr>
        <w:spacing w:after="0" w:line="240" w:lineRule="auto"/>
        <w:rPr>
          <w:rFonts w:cstheme="minorHAnsi"/>
          <w:color w:val="0D0D0D" w:themeColor="text1" w:themeTint="F2"/>
        </w:rPr>
      </w:pPr>
      <w:r w:rsidRPr="00030BBA">
        <w:rPr>
          <w:rFonts w:cstheme="minorHAnsi"/>
          <w:color w:val="0D0D0D" w:themeColor="text1" w:themeTint="F2"/>
        </w:rPr>
        <w:t>Hypersonic Structures &amp; Sensors</w:t>
      </w:r>
      <w:r w:rsidRPr="00030BBA">
        <w:rPr>
          <w:rFonts w:cstheme="minorHAnsi"/>
          <w:color w:val="0D0D0D" w:themeColor="text1" w:themeTint="F2"/>
        </w:rPr>
        <w:br/>
        <w:t>(POC: Larry Hudson, AFRC-560)</w:t>
      </w:r>
    </w:p>
    <w:p w14:paraId="1397A163" w14:textId="77777777" w:rsidR="000337EB" w:rsidRPr="00030BBA" w:rsidRDefault="000337EB" w:rsidP="001F2F63">
      <w:pPr>
        <w:numPr>
          <w:ilvl w:val="0"/>
          <w:numId w:val="47"/>
        </w:numPr>
        <w:spacing w:after="0" w:line="240" w:lineRule="auto"/>
        <w:rPr>
          <w:rFonts w:cstheme="minorHAnsi"/>
          <w:color w:val="0D0D0D" w:themeColor="text1" w:themeTint="F2"/>
        </w:rPr>
      </w:pPr>
      <w:r w:rsidRPr="00030BBA">
        <w:rPr>
          <w:rFonts w:cstheme="minorHAnsi"/>
          <w:color w:val="0D0D0D" w:themeColor="text1" w:themeTint="F2"/>
        </w:rPr>
        <w:t xml:space="preserve">Control of Flexible Structures, Modeling, System Identification, Advanced Sensors </w:t>
      </w:r>
      <w:r w:rsidRPr="00030BBA">
        <w:rPr>
          <w:rFonts w:cstheme="minorHAnsi"/>
          <w:color w:val="0D0D0D" w:themeColor="text1" w:themeTint="F2"/>
        </w:rPr>
        <w:br/>
        <w:t xml:space="preserve">(POC: Matt Boucher, Jeff Ouellette, AFRC-530) </w:t>
      </w:r>
    </w:p>
    <w:p w14:paraId="3B171FC4" w14:textId="77777777" w:rsidR="000337EB" w:rsidRPr="00030BBA" w:rsidRDefault="000337EB" w:rsidP="001F2F63">
      <w:pPr>
        <w:numPr>
          <w:ilvl w:val="0"/>
          <w:numId w:val="47"/>
        </w:numPr>
        <w:spacing w:after="0" w:line="240" w:lineRule="auto"/>
        <w:rPr>
          <w:rFonts w:cstheme="minorHAnsi"/>
          <w:color w:val="0D0D0D" w:themeColor="text1" w:themeTint="F2"/>
        </w:rPr>
      </w:pPr>
      <w:r w:rsidRPr="00030BBA">
        <w:rPr>
          <w:rFonts w:cstheme="minorHAnsi"/>
          <w:color w:val="0D0D0D" w:themeColor="text1" w:themeTint="F2"/>
        </w:rPr>
        <w:t>Autonomy (Collision Avoidance, Perception, and Runtime Assurance)</w:t>
      </w:r>
      <w:r w:rsidRPr="00030BBA">
        <w:rPr>
          <w:rFonts w:cstheme="minorHAnsi"/>
          <w:color w:val="0D0D0D" w:themeColor="text1" w:themeTint="F2"/>
        </w:rPr>
        <w:br/>
        <w:t>(POC: Nelson Brown, AFRC-530)</w:t>
      </w:r>
    </w:p>
    <w:p w14:paraId="012A8304" w14:textId="77777777" w:rsidR="000337EB" w:rsidRPr="00030BBA" w:rsidRDefault="000337EB" w:rsidP="001F2F63">
      <w:pPr>
        <w:numPr>
          <w:ilvl w:val="0"/>
          <w:numId w:val="47"/>
        </w:numPr>
        <w:spacing w:after="0" w:line="240" w:lineRule="auto"/>
        <w:rPr>
          <w:rFonts w:cstheme="minorHAnsi"/>
          <w:color w:val="0D0D0D" w:themeColor="text1" w:themeTint="F2"/>
        </w:rPr>
      </w:pPr>
      <w:r w:rsidRPr="00030BBA">
        <w:rPr>
          <w:rFonts w:cstheme="minorHAnsi"/>
          <w:color w:val="0D0D0D" w:themeColor="text1" w:themeTint="F2"/>
        </w:rPr>
        <w:t>Urban Air Mobility (UAM) Vehicle Handling and Ride Qualities</w:t>
      </w:r>
      <w:r w:rsidRPr="00030BBA">
        <w:rPr>
          <w:rFonts w:cstheme="minorHAnsi"/>
          <w:color w:val="0D0D0D" w:themeColor="text1" w:themeTint="F2"/>
        </w:rPr>
        <w:br/>
        <w:t>(POC: Curt Hanson, AFRC-530)</w:t>
      </w:r>
    </w:p>
    <w:p w14:paraId="56F0D7A4" w14:textId="77777777" w:rsidR="000337EB" w:rsidRPr="00030BBA" w:rsidRDefault="000337EB" w:rsidP="001F2F63">
      <w:pPr>
        <w:numPr>
          <w:ilvl w:val="0"/>
          <w:numId w:val="47"/>
        </w:numPr>
        <w:spacing w:after="0" w:line="240" w:lineRule="auto"/>
        <w:rPr>
          <w:rFonts w:cstheme="minorHAnsi"/>
          <w:color w:val="0D0D0D" w:themeColor="text1" w:themeTint="F2"/>
        </w:rPr>
      </w:pPr>
      <w:r w:rsidRPr="00030BBA">
        <w:rPr>
          <w:rFonts w:cstheme="minorHAnsi"/>
          <w:color w:val="0D0D0D" w:themeColor="text1" w:themeTint="F2"/>
        </w:rPr>
        <w:t>Urban Air Mobility (UAM) Envelope Protection</w:t>
      </w:r>
      <w:r w:rsidRPr="00030BBA">
        <w:rPr>
          <w:rFonts w:cstheme="minorHAnsi"/>
          <w:color w:val="0D0D0D" w:themeColor="text1" w:themeTint="F2"/>
        </w:rPr>
        <w:br/>
        <w:t>(POC: Shawn McWherter, AFRC-530)</w:t>
      </w:r>
    </w:p>
    <w:p w14:paraId="708D8857" w14:textId="77777777" w:rsidR="000337EB" w:rsidRPr="00030BBA" w:rsidRDefault="000337EB" w:rsidP="001F2F63">
      <w:pPr>
        <w:numPr>
          <w:ilvl w:val="0"/>
          <w:numId w:val="47"/>
        </w:numPr>
        <w:spacing w:after="0" w:line="240" w:lineRule="auto"/>
        <w:rPr>
          <w:rFonts w:cstheme="minorHAnsi"/>
          <w:color w:val="0D0D0D" w:themeColor="text1" w:themeTint="F2"/>
        </w:rPr>
      </w:pPr>
      <w:r w:rsidRPr="00030BBA">
        <w:rPr>
          <w:rFonts w:cstheme="minorHAnsi"/>
          <w:color w:val="0D0D0D" w:themeColor="text1" w:themeTint="F2"/>
        </w:rPr>
        <w:t>Aircraft Electrical Powertrain Modeling</w:t>
      </w:r>
      <w:r w:rsidRPr="00030BBA">
        <w:rPr>
          <w:rFonts w:cstheme="minorHAnsi"/>
          <w:color w:val="0D0D0D" w:themeColor="text1" w:themeTint="F2"/>
        </w:rPr>
        <w:br/>
        <w:t xml:space="preserve">(POC: Peter Suh, AFRC-530, Kurt </w:t>
      </w:r>
      <w:proofErr w:type="spellStart"/>
      <w:r w:rsidRPr="00030BBA">
        <w:rPr>
          <w:rFonts w:cstheme="minorHAnsi"/>
          <w:color w:val="0D0D0D" w:themeColor="text1" w:themeTint="F2"/>
        </w:rPr>
        <w:t>Kloesel</w:t>
      </w:r>
      <w:proofErr w:type="spellEnd"/>
      <w:r w:rsidRPr="00030BBA">
        <w:rPr>
          <w:rFonts w:cstheme="minorHAnsi"/>
          <w:color w:val="0D0D0D" w:themeColor="text1" w:themeTint="F2"/>
        </w:rPr>
        <w:t>, AFRC-520)</w:t>
      </w:r>
    </w:p>
    <w:p w14:paraId="00B46E24" w14:textId="77777777" w:rsidR="000337EB" w:rsidRPr="00030BBA" w:rsidRDefault="000337EB" w:rsidP="001F2F63">
      <w:pPr>
        <w:numPr>
          <w:ilvl w:val="0"/>
          <w:numId w:val="47"/>
        </w:numPr>
        <w:spacing w:after="0" w:line="240" w:lineRule="auto"/>
        <w:rPr>
          <w:rFonts w:cstheme="minorHAnsi"/>
          <w:color w:val="0D0D0D" w:themeColor="text1" w:themeTint="F2"/>
        </w:rPr>
      </w:pPr>
      <w:r w:rsidRPr="00030BBA">
        <w:rPr>
          <w:rFonts w:cstheme="minorHAnsi"/>
          <w:color w:val="0D0D0D" w:themeColor="text1" w:themeTint="F2"/>
        </w:rPr>
        <w:t>Un-crewed Aerial Platforms for Earth and Planetary Science Missions</w:t>
      </w:r>
      <w:r w:rsidRPr="00030BBA">
        <w:rPr>
          <w:rFonts w:cstheme="minorHAnsi"/>
          <w:color w:val="0D0D0D" w:themeColor="text1" w:themeTint="F2"/>
        </w:rPr>
        <w:br/>
        <w:t>(POC: Bruce Cogan, AFRC-570) </w:t>
      </w:r>
    </w:p>
    <w:p w14:paraId="24F20A5C" w14:textId="77777777" w:rsidR="000337EB" w:rsidRPr="00030BBA" w:rsidRDefault="000337EB" w:rsidP="000337EB">
      <w:pPr>
        <w:autoSpaceDE w:val="0"/>
        <w:autoSpaceDN w:val="0"/>
        <w:spacing w:after="120"/>
        <w:rPr>
          <w:rStyle w:val="Heading2Char"/>
          <w:rFonts w:cstheme="minorHAnsi"/>
          <w:color w:val="FF0000"/>
        </w:rPr>
      </w:pPr>
    </w:p>
    <w:p w14:paraId="74843680" w14:textId="77777777" w:rsidR="000337EB" w:rsidRPr="00030BBA" w:rsidRDefault="000337EB" w:rsidP="000337EB">
      <w:pPr>
        <w:pStyle w:val="Default"/>
        <w:rPr>
          <w:rFonts w:asciiTheme="minorHAnsi" w:hAnsiTheme="minorHAnsi" w:cstheme="minorHAnsi"/>
          <w:color w:val="0D0D0D" w:themeColor="text1" w:themeTint="F2"/>
          <w:sz w:val="23"/>
          <w:szCs w:val="23"/>
        </w:rPr>
      </w:pPr>
      <w:r w:rsidRPr="00030BBA">
        <w:rPr>
          <w:rStyle w:val="Heading2Char"/>
          <w:rFonts w:asciiTheme="minorHAnsi" w:hAnsiTheme="minorHAnsi" w:cstheme="minorHAnsi"/>
          <w:color w:val="0D0D0D" w:themeColor="text1" w:themeTint="F2"/>
        </w:rPr>
        <w:t>A.5.3 Glenn Research Center (GRC)</w:t>
      </w:r>
      <w:bookmarkEnd w:id="24"/>
      <w:r w:rsidRPr="00030BBA">
        <w:rPr>
          <w:rFonts w:asciiTheme="minorHAnsi" w:hAnsiTheme="minorHAnsi" w:cstheme="minorHAnsi"/>
          <w:b/>
          <w:bCs/>
          <w:color w:val="0D0D0D" w:themeColor="text1" w:themeTint="F2"/>
        </w:rPr>
        <w:t xml:space="preserve">, </w:t>
      </w:r>
      <w:r w:rsidRPr="00030BBA">
        <w:rPr>
          <w:rFonts w:asciiTheme="minorHAnsi" w:hAnsiTheme="minorHAnsi" w:cstheme="minorHAnsi"/>
          <w:color w:val="0D0D0D" w:themeColor="text1" w:themeTint="F2"/>
        </w:rPr>
        <w:t xml:space="preserve">POC: </w:t>
      </w:r>
      <w:r w:rsidRPr="00030BBA">
        <w:rPr>
          <w:rFonts w:asciiTheme="minorHAnsi" w:hAnsiTheme="minorHAnsi" w:cstheme="minorHAnsi"/>
          <w:color w:val="0D0D0D" w:themeColor="text1" w:themeTint="F2"/>
          <w:sz w:val="23"/>
          <w:szCs w:val="23"/>
        </w:rPr>
        <w:t xml:space="preserve">Kurt Sacksteder, </w:t>
      </w:r>
      <w:hyperlink r:id="rId117" w:history="1">
        <w:r w:rsidRPr="00030BBA">
          <w:rPr>
            <w:rStyle w:val="Hyperlink"/>
            <w:rFonts w:asciiTheme="minorHAnsi" w:hAnsiTheme="minorHAnsi" w:cstheme="minorHAnsi"/>
            <w:color w:val="0033CC"/>
            <w:sz w:val="23"/>
            <w:szCs w:val="23"/>
          </w:rPr>
          <w:t>kurt.sacksteder@nasa.gov</w:t>
        </w:r>
      </w:hyperlink>
      <w:r w:rsidRPr="00030BBA">
        <w:rPr>
          <w:rFonts w:asciiTheme="minorHAnsi" w:hAnsiTheme="minorHAnsi" w:cstheme="minorHAnsi"/>
          <w:color w:val="0D0D0D" w:themeColor="text1" w:themeTint="F2"/>
          <w:sz w:val="23"/>
          <w:szCs w:val="23"/>
        </w:rPr>
        <w:t xml:space="preserve">  or </w:t>
      </w:r>
      <w:r w:rsidRPr="00030BBA">
        <w:rPr>
          <w:rFonts w:asciiTheme="minorHAnsi" w:hAnsiTheme="minorHAnsi" w:cstheme="minorHAnsi"/>
          <w:color w:val="0D0D0D" w:themeColor="text1" w:themeTint="F2"/>
        </w:rPr>
        <w:t xml:space="preserve">Mark David Kankam, Ph.D. </w:t>
      </w:r>
      <w:hyperlink r:id="rId118" w:history="1">
        <w:r w:rsidRPr="00030BBA">
          <w:rPr>
            <w:rStyle w:val="Hyperlink"/>
            <w:rFonts w:asciiTheme="minorHAnsi" w:hAnsiTheme="minorHAnsi" w:cstheme="minorHAnsi"/>
            <w:color w:val="0033CC"/>
          </w:rPr>
          <w:t>mark.d.kankam@nasa.gov</w:t>
        </w:r>
      </w:hyperlink>
      <w:r w:rsidRPr="00030BBA">
        <w:rPr>
          <w:rStyle w:val="Hyperlink"/>
          <w:rFonts w:asciiTheme="minorHAnsi" w:hAnsiTheme="minorHAnsi" w:cstheme="minorHAnsi"/>
          <w:color w:val="0033CC"/>
        </w:rPr>
        <w:t xml:space="preserve">   </w:t>
      </w:r>
    </w:p>
    <w:p w14:paraId="0F2BB1FE" w14:textId="77777777" w:rsidR="000337EB" w:rsidRPr="00030BBA" w:rsidRDefault="000337EB" w:rsidP="000337EB">
      <w:pPr>
        <w:pStyle w:val="Default"/>
        <w:rPr>
          <w:rFonts w:asciiTheme="minorHAnsi" w:hAnsiTheme="minorHAnsi" w:cstheme="minorHAnsi"/>
          <w:color w:val="0D0D0D" w:themeColor="text1" w:themeTint="F2"/>
          <w:sz w:val="23"/>
          <w:szCs w:val="23"/>
        </w:rPr>
      </w:pPr>
      <w:r w:rsidRPr="00030BBA">
        <w:rPr>
          <w:rFonts w:asciiTheme="minorHAnsi" w:hAnsiTheme="minorHAnsi" w:cstheme="minorHAnsi"/>
          <w:i/>
          <w:iCs/>
          <w:color w:val="0D0D0D" w:themeColor="text1" w:themeTint="F2"/>
          <w:sz w:val="23"/>
          <w:szCs w:val="23"/>
        </w:rPr>
        <w:t xml:space="preserve"> </w:t>
      </w:r>
    </w:p>
    <w:p w14:paraId="1A582548" w14:textId="77777777" w:rsidR="000337EB" w:rsidRPr="00030BBA" w:rsidRDefault="000337EB" w:rsidP="000337EB">
      <w:pPr>
        <w:pStyle w:val="Default"/>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Research and technology, and engineering engagements comprise including: </w:t>
      </w:r>
    </w:p>
    <w:p w14:paraId="429B03FD" w14:textId="77777777" w:rsidR="000337EB" w:rsidRPr="00030BBA" w:rsidRDefault="000337EB" w:rsidP="000337EB">
      <w:pPr>
        <w:pStyle w:val="Default"/>
        <w:rPr>
          <w:rFonts w:asciiTheme="minorHAnsi" w:hAnsiTheme="minorHAnsi" w:cstheme="minorHAnsi"/>
          <w:color w:val="0D0D0D" w:themeColor="text1" w:themeTint="F2"/>
        </w:rPr>
      </w:pPr>
    </w:p>
    <w:p w14:paraId="4FF4C9AA"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Acoustics / Propulsion Acoustics </w:t>
      </w:r>
    </w:p>
    <w:p w14:paraId="7CE966E8"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Advanced Energy (Renewable Wind and Solar, Coal Energy and Alternative Energy) </w:t>
      </w:r>
    </w:p>
    <w:p w14:paraId="211DBE8E"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Advanced Microwave Communications </w:t>
      </w:r>
    </w:p>
    <w:p w14:paraId="0D241333"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Networks, Architectures and Systems Integration</w:t>
      </w:r>
    </w:p>
    <w:p w14:paraId="3C013530"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Intelligent Systems-Smart Sensors and Electronic Systems Technologies</w:t>
      </w:r>
    </w:p>
    <w:p w14:paraId="15624BFB"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Aeronautical and Space Systems Analysis </w:t>
      </w:r>
    </w:p>
    <w:p w14:paraId="770991FB"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Electrified Aircraft </w:t>
      </w:r>
    </w:p>
    <w:p w14:paraId="4532340F"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Computer Systems and Networks </w:t>
      </w:r>
    </w:p>
    <w:p w14:paraId="3203F040"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Electric (Ion) Propulsion </w:t>
      </w:r>
    </w:p>
    <w:p w14:paraId="5C24A80E"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Fluid and Cryogenic Systems / Thermal Systems</w:t>
      </w:r>
    </w:p>
    <w:p w14:paraId="05501501"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Growth of Ice on Aircraft</w:t>
      </w:r>
    </w:p>
    <w:p w14:paraId="6C427AC3"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Aviation Safety Improvements</w:t>
      </w:r>
    </w:p>
    <w:p w14:paraId="4D6C7BE8"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Instrumentation, Controls and Electronics </w:t>
      </w:r>
    </w:p>
    <w:p w14:paraId="55DA50DE"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lastRenderedPageBreak/>
        <w:t xml:space="preserve">Fluids, Computational Fluid Dynamics (CFD) and Turbomachinery </w:t>
      </w:r>
    </w:p>
    <w:p w14:paraId="335D2978"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Materials and Structures, including Mechanical Components and Lubrication </w:t>
      </w:r>
    </w:p>
    <w:p w14:paraId="180CABC0"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Mechanical and Drive Systems (Shape Memory Alloys-Base Actuation)</w:t>
      </w:r>
    </w:p>
    <w:p w14:paraId="39259F58"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Computational Modeling</w:t>
      </w:r>
    </w:p>
    <w:p w14:paraId="735ECE74"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Microgravity Fluid Physics, Combustion Phenomena and Bioengineering </w:t>
      </w:r>
    </w:p>
    <w:p w14:paraId="17233007"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Nanotechnology </w:t>
      </w:r>
    </w:p>
    <w:p w14:paraId="3BF647FF"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Photovoltaics, Electrochemistry-Physics, and Thermal Energy Conversion </w:t>
      </w:r>
    </w:p>
    <w:p w14:paraId="7234D81A"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Propulsion System Aerodynamics </w:t>
      </w:r>
    </w:p>
    <w:p w14:paraId="70534ECF"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Power Architecture, Generation, Storage, Distribution and Management </w:t>
      </w:r>
    </w:p>
    <w:p w14:paraId="470354A8"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Urban Air Mobility (UAM) </w:t>
      </w:r>
    </w:p>
    <w:p w14:paraId="65D39BCD" w14:textId="77777777" w:rsidR="000337EB" w:rsidRPr="00030BBA" w:rsidRDefault="000337EB" w:rsidP="001F2F63">
      <w:pPr>
        <w:pStyle w:val="Default"/>
        <w:widowControl/>
        <w:numPr>
          <w:ilvl w:val="0"/>
          <w:numId w:val="12"/>
        </w:numPr>
        <w:adjustRightInd/>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Systems Engineering </w:t>
      </w:r>
    </w:p>
    <w:p w14:paraId="020D0176" w14:textId="77777777" w:rsidR="000337EB" w:rsidRPr="00030BBA" w:rsidRDefault="000337EB" w:rsidP="000337EB">
      <w:pPr>
        <w:pStyle w:val="Default"/>
        <w:rPr>
          <w:rFonts w:asciiTheme="minorHAnsi" w:hAnsiTheme="minorHAnsi" w:cstheme="minorHAnsi"/>
          <w:color w:val="0D0D0D" w:themeColor="text1" w:themeTint="F2"/>
        </w:rPr>
      </w:pPr>
    </w:p>
    <w:p w14:paraId="47FDB441" w14:textId="77777777" w:rsidR="000337EB" w:rsidRPr="00030BBA" w:rsidRDefault="000337EB" w:rsidP="000337EB">
      <w:pPr>
        <w:pStyle w:val="Default"/>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The above engagement areas relate to the following key Glenn Areas of Expertise: </w:t>
      </w:r>
    </w:p>
    <w:p w14:paraId="6AF8F7C8"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Aircraft Propulsion </w:t>
      </w:r>
    </w:p>
    <w:p w14:paraId="6C46A026"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Communications Technology and Development </w:t>
      </w:r>
    </w:p>
    <w:p w14:paraId="6C7AD29B"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Space Propulsion and Cryogenic Fluids Management </w:t>
      </w:r>
    </w:p>
    <w:p w14:paraId="3EEE6770"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Power, Energy Storage and Conversion </w:t>
      </w:r>
    </w:p>
    <w:p w14:paraId="5B031984" w14:textId="77777777" w:rsidR="000337EB" w:rsidRPr="00030BBA" w:rsidRDefault="000337EB" w:rsidP="001F2F63">
      <w:pPr>
        <w:pStyle w:val="Default"/>
        <w:widowControl/>
        <w:numPr>
          <w:ilvl w:val="0"/>
          <w:numId w:val="12"/>
        </w:numPr>
        <w:adjustRightInd/>
        <w:spacing w:after="44"/>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Materials and Structures for Extreme Environment </w:t>
      </w:r>
    </w:p>
    <w:p w14:paraId="20F6B106" w14:textId="77777777" w:rsidR="000337EB" w:rsidRPr="00030BBA" w:rsidRDefault="000337EB" w:rsidP="001F2F63">
      <w:pPr>
        <w:pStyle w:val="Default"/>
        <w:widowControl/>
        <w:numPr>
          <w:ilvl w:val="0"/>
          <w:numId w:val="12"/>
        </w:numPr>
        <w:adjustRightInd/>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 xml:space="preserve">Physical Sciences and Biomedical Technologies in Space </w:t>
      </w:r>
    </w:p>
    <w:p w14:paraId="32F20561" w14:textId="77777777" w:rsidR="000337EB" w:rsidRPr="00030BBA" w:rsidRDefault="000337EB" w:rsidP="000337EB">
      <w:pPr>
        <w:autoSpaceDE w:val="0"/>
        <w:autoSpaceDN w:val="0"/>
        <w:spacing w:after="120"/>
        <w:rPr>
          <w:rStyle w:val="Heading2Char"/>
          <w:rFonts w:cstheme="minorHAnsi"/>
          <w:color w:val="FF0000"/>
        </w:rPr>
      </w:pPr>
    </w:p>
    <w:p w14:paraId="09C517AF" w14:textId="77777777" w:rsidR="000337EB" w:rsidRPr="00030BBA" w:rsidRDefault="000337EB" w:rsidP="000337EB">
      <w:pPr>
        <w:pStyle w:val="Default"/>
        <w:rPr>
          <w:rStyle w:val="Heading2Char"/>
          <w:rFonts w:asciiTheme="minorHAnsi" w:hAnsiTheme="minorHAnsi" w:cstheme="minorHAnsi"/>
          <w:color w:val="0D0D0D" w:themeColor="text1" w:themeTint="F2"/>
        </w:rPr>
      </w:pPr>
    </w:p>
    <w:p w14:paraId="692A45F3" w14:textId="77777777" w:rsidR="000337EB" w:rsidRPr="00030BBA" w:rsidRDefault="000337EB" w:rsidP="000337EB">
      <w:pPr>
        <w:pStyle w:val="Default"/>
        <w:rPr>
          <w:rFonts w:asciiTheme="minorHAnsi" w:hAnsiTheme="minorHAnsi" w:cstheme="minorHAnsi"/>
          <w:color w:val="0D0D0D" w:themeColor="text1" w:themeTint="F2"/>
        </w:rPr>
      </w:pPr>
      <w:r w:rsidRPr="00030BBA">
        <w:rPr>
          <w:rStyle w:val="Heading2Char"/>
          <w:rFonts w:asciiTheme="minorHAnsi" w:hAnsiTheme="minorHAnsi" w:cstheme="minorHAnsi"/>
          <w:color w:val="0D0D0D" w:themeColor="text1" w:themeTint="F2"/>
        </w:rPr>
        <w:t>A.5.4 Goddard Space Flight Center (GSFC)</w:t>
      </w:r>
      <w:r w:rsidRPr="00030BBA">
        <w:rPr>
          <w:rFonts w:asciiTheme="minorHAnsi" w:hAnsiTheme="minorHAnsi" w:cstheme="minorHAnsi"/>
          <w:color w:val="0D0D0D" w:themeColor="text1" w:themeTint="F2"/>
        </w:rPr>
        <w:t xml:space="preserve">, </w:t>
      </w:r>
    </w:p>
    <w:p w14:paraId="15CA7005" w14:textId="77777777" w:rsidR="000337EB" w:rsidRPr="00030BBA" w:rsidRDefault="000337EB" w:rsidP="000337EB">
      <w:pPr>
        <w:pStyle w:val="Default"/>
        <w:rPr>
          <w:rFonts w:asciiTheme="minorHAnsi" w:hAnsiTheme="minorHAnsi" w:cstheme="minorHAnsi"/>
          <w:color w:val="0000FF"/>
          <w:sz w:val="23"/>
          <w:szCs w:val="23"/>
        </w:rPr>
      </w:pPr>
      <w:r w:rsidRPr="00030BBA">
        <w:rPr>
          <w:rFonts w:asciiTheme="minorHAnsi" w:hAnsiTheme="minorHAnsi" w:cstheme="minorHAnsi"/>
          <w:color w:val="0D0D0D" w:themeColor="text1" w:themeTint="F2"/>
        </w:rPr>
        <w:t>POC: Heather B</w:t>
      </w:r>
      <w:r>
        <w:rPr>
          <w:rFonts w:asciiTheme="minorHAnsi" w:hAnsiTheme="minorHAnsi" w:cstheme="minorHAnsi"/>
          <w:color w:val="0D0D0D" w:themeColor="text1" w:themeTint="F2"/>
        </w:rPr>
        <w:t>radshaw</w:t>
      </w:r>
      <w:r w:rsidRPr="00030BBA">
        <w:rPr>
          <w:rFonts w:asciiTheme="minorHAnsi" w:hAnsiTheme="minorHAnsi" w:cstheme="minorHAnsi"/>
          <w:color w:val="0D0D0D" w:themeColor="text1" w:themeTint="F2"/>
        </w:rPr>
        <w:t xml:space="preserve">, </w:t>
      </w:r>
      <w:hyperlink r:id="rId119" w:history="1">
        <w:r w:rsidRPr="00030BBA">
          <w:rPr>
            <w:rStyle w:val="Hyperlink"/>
            <w:rFonts w:asciiTheme="minorHAnsi" w:hAnsiTheme="minorHAnsi" w:cstheme="minorHAnsi"/>
            <w:sz w:val="23"/>
            <w:szCs w:val="23"/>
          </w:rPr>
          <w:t>gsfc-chief-technologist@mail.nasa.gov</w:t>
        </w:r>
      </w:hyperlink>
      <w:r w:rsidRPr="00030BBA">
        <w:rPr>
          <w:rFonts w:asciiTheme="minorHAnsi" w:hAnsiTheme="minorHAnsi" w:cstheme="minorHAnsi"/>
          <w:color w:val="0000FF"/>
          <w:sz w:val="23"/>
          <w:szCs w:val="23"/>
        </w:rPr>
        <w:t xml:space="preserve">  </w:t>
      </w:r>
      <w:r w:rsidRPr="00030BBA">
        <w:rPr>
          <w:rFonts w:asciiTheme="minorHAnsi" w:hAnsiTheme="minorHAnsi" w:cstheme="minorHAnsi"/>
          <w:color w:val="0D0D0D" w:themeColor="text1" w:themeTint="F2"/>
          <w:sz w:val="23"/>
          <w:szCs w:val="23"/>
        </w:rPr>
        <w:t xml:space="preserve">or </w:t>
      </w:r>
      <w:r w:rsidRPr="00030BBA">
        <w:rPr>
          <w:rFonts w:asciiTheme="minorHAnsi" w:hAnsiTheme="minorHAnsi" w:cstheme="minorHAnsi"/>
          <w:color w:val="0D0D0D" w:themeColor="text1" w:themeTint="F2"/>
        </w:rPr>
        <w:t>James L. Harrington</w:t>
      </w:r>
      <w:r w:rsidRPr="00030BBA">
        <w:rPr>
          <w:rFonts w:asciiTheme="minorHAnsi" w:hAnsiTheme="minorHAnsi" w:cstheme="minorHAnsi"/>
          <w:color w:val="0000CC"/>
        </w:rPr>
        <w:t xml:space="preserve">, </w:t>
      </w:r>
      <w:hyperlink r:id="rId120" w:history="1">
        <w:r w:rsidRPr="00030BBA">
          <w:rPr>
            <w:rStyle w:val="Hyperlink"/>
            <w:rFonts w:asciiTheme="minorHAnsi" w:hAnsiTheme="minorHAnsi" w:cstheme="minorHAnsi"/>
            <w:color w:val="0000CC"/>
          </w:rPr>
          <w:t>james.l.harrington@nasa.gov</w:t>
        </w:r>
      </w:hyperlink>
      <w:r w:rsidRPr="00030BBA">
        <w:rPr>
          <w:rStyle w:val="Hyperlink"/>
          <w:rFonts w:asciiTheme="minorHAnsi" w:hAnsiTheme="minorHAnsi" w:cstheme="minorHAnsi"/>
          <w:color w:val="0000CC"/>
        </w:rPr>
        <w:t xml:space="preserve"> </w:t>
      </w:r>
    </w:p>
    <w:p w14:paraId="055ECDFC" w14:textId="043564D2" w:rsidR="000337EB" w:rsidRPr="00030BBA" w:rsidRDefault="000337EB" w:rsidP="000337EB">
      <w:pPr>
        <w:rPr>
          <w:rFonts w:cstheme="minorHAnsi"/>
          <w:color w:val="0D0D0D" w:themeColor="text1" w:themeTint="F2"/>
        </w:rPr>
      </w:pPr>
      <w:r w:rsidRPr="00030BBA">
        <w:rPr>
          <w:rFonts w:cstheme="minorHAnsi"/>
          <w:b/>
          <w:bCs/>
          <w:color w:val="0D0D0D" w:themeColor="text1" w:themeTint="F2"/>
        </w:rPr>
        <w:t> </w:t>
      </w:r>
      <w:r w:rsidRPr="00030BBA">
        <w:rPr>
          <w:rStyle w:val="apple-style-span"/>
          <w:rFonts w:cstheme="minorHAnsi"/>
          <w:b/>
          <w:bCs/>
          <w:color w:val="0D0D0D" w:themeColor="text1" w:themeTint="F2"/>
        </w:rPr>
        <w:t>Engineering and Technology Directorate: </w:t>
      </w:r>
      <w:r w:rsidRPr="00030BBA">
        <w:rPr>
          <w:rStyle w:val="apple-style-span"/>
          <w:rFonts w:cstheme="minorHAnsi"/>
          <w:color w:val="0D0D0D" w:themeColor="text1" w:themeTint="F2"/>
        </w:rPr>
        <w:t xml:space="preserve">POC: Danielle </w:t>
      </w:r>
      <w:proofErr w:type="spellStart"/>
      <w:r w:rsidRPr="00030BBA">
        <w:rPr>
          <w:rStyle w:val="apple-style-span"/>
          <w:rFonts w:cstheme="minorHAnsi"/>
          <w:color w:val="0D0D0D" w:themeColor="text1" w:themeTint="F2"/>
        </w:rPr>
        <w:t>Margiotta</w:t>
      </w:r>
      <w:proofErr w:type="spellEnd"/>
      <w:r w:rsidRPr="00030BBA">
        <w:rPr>
          <w:rStyle w:val="apple-style-span"/>
          <w:rFonts w:cstheme="minorHAnsi"/>
          <w:color w:val="0D0D0D" w:themeColor="text1" w:themeTint="F2"/>
        </w:rPr>
        <w:t xml:space="preserve">, </w:t>
      </w:r>
      <w:hyperlink r:id="rId121" w:history="1">
        <w:r w:rsidRPr="00030BBA">
          <w:rPr>
            <w:rStyle w:val="Hyperlink"/>
            <w:rFonts w:cstheme="minorHAnsi"/>
            <w:color w:val="0000CC"/>
          </w:rPr>
          <w:t>Danielle.V.Margiotta@nasa.gov</w:t>
        </w:r>
      </w:hyperlink>
      <w:r w:rsidRPr="00030BBA">
        <w:rPr>
          <w:rStyle w:val="Hyperlink"/>
          <w:rFonts w:cstheme="minorHAnsi"/>
          <w:color w:val="0D0D0D" w:themeColor="text1" w:themeTint="F2"/>
        </w:rPr>
        <w:t xml:space="preserve"> </w:t>
      </w:r>
    </w:p>
    <w:p w14:paraId="2110E3A9" w14:textId="77777777" w:rsidR="000337EB" w:rsidRPr="00030BBA" w:rsidRDefault="000337EB" w:rsidP="001F2F63">
      <w:pPr>
        <w:pStyle w:val="ListParagraph"/>
        <w:numPr>
          <w:ilvl w:val="0"/>
          <w:numId w:val="15"/>
        </w:numPr>
        <w:spacing w:after="0" w:line="240" w:lineRule="auto"/>
        <w:contextualSpacing w:val="0"/>
        <w:rPr>
          <w:rFonts w:cstheme="minorHAnsi"/>
          <w:color w:val="0D0D0D" w:themeColor="text1" w:themeTint="F2"/>
        </w:rPr>
      </w:pPr>
      <w:r w:rsidRPr="00030BBA">
        <w:rPr>
          <w:rStyle w:val="apple-style-span"/>
          <w:rFonts w:cstheme="minorHAnsi"/>
          <w:b/>
          <w:bCs/>
          <w:color w:val="0D0D0D" w:themeColor="text1" w:themeTint="F2"/>
        </w:rPr>
        <w:t>Advanced Manufacturing</w:t>
      </w:r>
      <w:r w:rsidRPr="00030BBA">
        <w:rPr>
          <w:rStyle w:val="apple-style-span"/>
          <w:rFonts w:cstheme="minorHAnsi"/>
          <w:color w:val="0D0D0D" w:themeColor="text1" w:themeTint="F2"/>
        </w:rPr>
        <w:t> - facilitates the development, evaluation, and deployment of efficient and flexible additive manufacturing technologies. (</w:t>
      </w:r>
      <w:proofErr w:type="gramStart"/>
      <w:r w:rsidRPr="00030BBA">
        <w:rPr>
          <w:rStyle w:val="apple-style-span"/>
          <w:rFonts w:cstheme="minorHAnsi"/>
          <w:color w:val="0D0D0D" w:themeColor="text1" w:themeTint="F2"/>
        </w:rPr>
        <w:t>ref</w:t>
      </w:r>
      <w:proofErr w:type="gramEnd"/>
      <w:r w:rsidRPr="00030BBA">
        <w:rPr>
          <w:rStyle w:val="apple-style-span"/>
          <w:rFonts w:cstheme="minorHAnsi"/>
          <w:color w:val="0D0D0D" w:themeColor="text1" w:themeTint="F2"/>
        </w:rPr>
        <w:t>: </w:t>
      </w:r>
      <w:hyperlink r:id="rId122" w:tgtFrame="_blank" w:history="1">
        <w:r w:rsidRPr="00030BBA">
          <w:rPr>
            <w:rStyle w:val="Hyperlink"/>
            <w:rFonts w:cstheme="minorHAnsi"/>
            <w:color w:val="0000CC"/>
          </w:rPr>
          <w:t>NAMII.org</w:t>
        </w:r>
      </w:hyperlink>
      <w:r w:rsidRPr="00030BBA">
        <w:rPr>
          <w:rStyle w:val="apple-style-span"/>
          <w:rFonts w:cstheme="minorHAnsi"/>
          <w:color w:val="0D0D0D" w:themeColor="text1" w:themeTint="F2"/>
        </w:rPr>
        <w:t>)</w:t>
      </w:r>
    </w:p>
    <w:p w14:paraId="1FFA9D31" w14:textId="77777777" w:rsidR="000337EB" w:rsidRPr="00030BBA" w:rsidRDefault="000337EB" w:rsidP="001F2F63">
      <w:pPr>
        <w:pStyle w:val="ListParagraph"/>
        <w:numPr>
          <w:ilvl w:val="0"/>
          <w:numId w:val="15"/>
        </w:numPr>
        <w:spacing w:after="0" w:line="240" w:lineRule="auto"/>
        <w:contextualSpacing w:val="0"/>
        <w:rPr>
          <w:rFonts w:cstheme="minorHAnsi"/>
          <w:color w:val="0D0D0D" w:themeColor="text1" w:themeTint="F2"/>
        </w:rPr>
      </w:pPr>
      <w:r w:rsidRPr="00030BBA">
        <w:rPr>
          <w:rStyle w:val="apple-style-span"/>
          <w:rFonts w:cstheme="minorHAnsi"/>
          <w:b/>
          <w:bCs/>
          <w:color w:val="0D0D0D" w:themeColor="text1" w:themeTint="F2"/>
        </w:rPr>
        <w:t>Advanced Multi-functional Systems and Structures</w:t>
      </w:r>
      <w:r w:rsidRPr="00030BBA">
        <w:rPr>
          <w:rStyle w:val="apple-style-span"/>
          <w:rFonts w:cstheme="minorHAnsi"/>
          <w:color w:val="0D0D0D" w:themeColor="text1" w:themeTint="F2"/>
        </w:rPr>
        <w:t> - novel approaches to increase spacecraft systems resource utilization</w:t>
      </w:r>
    </w:p>
    <w:p w14:paraId="6C6D2F9F" w14:textId="77777777" w:rsidR="000337EB" w:rsidRPr="00030BBA" w:rsidRDefault="000337EB" w:rsidP="001F2F63">
      <w:pPr>
        <w:pStyle w:val="ListParagraph"/>
        <w:numPr>
          <w:ilvl w:val="0"/>
          <w:numId w:val="15"/>
        </w:numPr>
        <w:spacing w:after="0" w:line="240" w:lineRule="auto"/>
        <w:contextualSpacing w:val="0"/>
        <w:rPr>
          <w:rFonts w:cstheme="minorHAnsi"/>
          <w:color w:val="0D0D0D" w:themeColor="text1" w:themeTint="F2"/>
        </w:rPr>
      </w:pPr>
      <w:r w:rsidRPr="00030BBA">
        <w:rPr>
          <w:rStyle w:val="apple-style-span"/>
          <w:rFonts w:cstheme="minorHAnsi"/>
          <w:b/>
          <w:bCs/>
          <w:color w:val="0D0D0D" w:themeColor="text1" w:themeTint="F2"/>
        </w:rPr>
        <w:t>Micro - and Nanotechnology - Based Detector Systems</w:t>
      </w:r>
      <w:r w:rsidRPr="00030BBA">
        <w:rPr>
          <w:rStyle w:val="apple-style-span"/>
          <w:rFonts w:cstheme="minorHAnsi"/>
          <w:color w:val="0D0D0D" w:themeColor="text1" w:themeTint="F2"/>
        </w:rPr>
        <w:t> - research and application of these technologies to increase the efficiency of detector and optical systems</w:t>
      </w:r>
    </w:p>
    <w:p w14:paraId="33C8EA43" w14:textId="77777777" w:rsidR="000337EB" w:rsidRPr="00030BBA" w:rsidRDefault="000337EB" w:rsidP="001F2F63">
      <w:pPr>
        <w:pStyle w:val="ListParagraph"/>
        <w:numPr>
          <w:ilvl w:val="0"/>
          <w:numId w:val="15"/>
        </w:numPr>
        <w:spacing w:after="0" w:line="240" w:lineRule="auto"/>
        <w:contextualSpacing w:val="0"/>
        <w:rPr>
          <w:rFonts w:cstheme="minorHAnsi"/>
          <w:color w:val="0D0D0D" w:themeColor="text1" w:themeTint="F2"/>
        </w:rPr>
      </w:pPr>
      <w:r w:rsidRPr="00030BBA">
        <w:rPr>
          <w:rStyle w:val="apple-style-span"/>
          <w:rFonts w:cstheme="minorHAnsi"/>
          <w:b/>
          <w:bCs/>
          <w:color w:val="0D0D0D" w:themeColor="text1" w:themeTint="F2"/>
        </w:rPr>
        <w:t>Ultra-miniature Spaceflight Systems and Instruments</w:t>
      </w:r>
      <w:r w:rsidRPr="00030BBA">
        <w:rPr>
          <w:rStyle w:val="apple-style-span"/>
          <w:rFonts w:cstheme="minorHAnsi"/>
          <w:color w:val="0D0D0D" w:themeColor="text1" w:themeTint="F2"/>
        </w:rPr>
        <w:t> - miniaturization approaches from multiple disciplines - materials, mechanical, electrical, software, and optical - to achieve substantial resource reductions</w:t>
      </w:r>
    </w:p>
    <w:p w14:paraId="3DCFDDCA" w14:textId="77777777" w:rsidR="000337EB" w:rsidRPr="00030BBA" w:rsidRDefault="000337EB" w:rsidP="001F2F63">
      <w:pPr>
        <w:pStyle w:val="ListParagraph"/>
        <w:numPr>
          <w:ilvl w:val="0"/>
          <w:numId w:val="15"/>
        </w:numPr>
        <w:spacing w:after="0" w:line="240" w:lineRule="auto"/>
        <w:contextualSpacing w:val="0"/>
        <w:rPr>
          <w:rFonts w:cstheme="minorHAnsi"/>
          <w:color w:val="0D0D0D" w:themeColor="text1" w:themeTint="F2"/>
        </w:rPr>
      </w:pPr>
      <w:r w:rsidRPr="00030BBA">
        <w:rPr>
          <w:rStyle w:val="apple-style-span"/>
          <w:rFonts w:cstheme="minorHAnsi"/>
          <w:b/>
          <w:bCs/>
          <w:color w:val="0D0D0D" w:themeColor="text1" w:themeTint="F2"/>
        </w:rPr>
        <w:t>Systems Robust to Extreme Environments</w:t>
      </w:r>
      <w:r w:rsidRPr="00030BBA">
        <w:rPr>
          <w:rStyle w:val="apple-style-span"/>
          <w:rFonts w:cstheme="minorHAnsi"/>
          <w:color w:val="0D0D0D" w:themeColor="text1" w:themeTint="F2"/>
        </w:rPr>
        <w:t> - materials and design approaches that will preserve designed system properties and operational parameters (</w:t>
      </w:r>
      <w:proofErr w:type="gramStart"/>
      <w:r w:rsidRPr="00030BBA">
        <w:rPr>
          <w:rStyle w:val="apple-style-span"/>
          <w:rFonts w:cstheme="minorHAnsi"/>
          <w:color w:val="0D0D0D" w:themeColor="text1" w:themeTint="F2"/>
        </w:rPr>
        <w:t>e.g.</w:t>
      </w:r>
      <w:proofErr w:type="gramEnd"/>
      <w:r w:rsidRPr="00030BBA">
        <w:rPr>
          <w:rStyle w:val="apple-style-span"/>
          <w:rFonts w:cstheme="minorHAnsi"/>
          <w:color w:val="0D0D0D" w:themeColor="text1" w:themeTint="F2"/>
        </w:rPr>
        <w:t xml:space="preserve"> mechanical, electrical, thermal), and enable reliable systems operations in hostile space environments.</w:t>
      </w:r>
    </w:p>
    <w:p w14:paraId="6A7C52DD" w14:textId="77777777" w:rsidR="000337EB" w:rsidRPr="00030BBA" w:rsidRDefault="000337EB" w:rsidP="001F2F63">
      <w:pPr>
        <w:pStyle w:val="ListParagraph"/>
        <w:numPr>
          <w:ilvl w:val="0"/>
          <w:numId w:val="15"/>
        </w:numPr>
        <w:spacing w:after="0" w:line="240" w:lineRule="auto"/>
        <w:contextualSpacing w:val="0"/>
        <w:rPr>
          <w:rFonts w:cstheme="minorHAnsi"/>
          <w:color w:val="0D0D0D" w:themeColor="text1" w:themeTint="F2"/>
        </w:rPr>
      </w:pPr>
      <w:r w:rsidRPr="00030BBA">
        <w:rPr>
          <w:rStyle w:val="apple-style-span"/>
          <w:rFonts w:cstheme="minorHAnsi"/>
          <w:b/>
          <w:bCs/>
          <w:color w:val="0D0D0D" w:themeColor="text1" w:themeTint="F2"/>
        </w:rPr>
        <w:t>Spacecraft Navigation Technologies</w:t>
      </w:r>
    </w:p>
    <w:p w14:paraId="3E83E93D"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Style w:val="apple-style-span"/>
          <w:rFonts w:cstheme="minorHAnsi"/>
          <w:color w:val="0D0D0D" w:themeColor="text1" w:themeTint="F2"/>
        </w:rPr>
        <w:t>Spacecraft GNSS receivers, ranging crosslink transceivers, and relative navigation sensors</w:t>
      </w:r>
    </w:p>
    <w:p w14:paraId="659793C9"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Style w:val="apple-style-span"/>
          <w:rFonts w:cstheme="minorHAnsi"/>
          <w:color w:val="0D0D0D" w:themeColor="text1" w:themeTint="F2"/>
        </w:rPr>
        <w:t>Optical navigation and satellite laser ranging</w:t>
      </w:r>
    </w:p>
    <w:p w14:paraId="030D82EE"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Style w:val="apple-style-span"/>
          <w:rFonts w:cstheme="minorHAnsi"/>
          <w:color w:val="0D0D0D" w:themeColor="text1" w:themeTint="F2"/>
        </w:rPr>
        <w:lastRenderedPageBreak/>
        <w:t>Deep-space autonomous navigation techniques</w:t>
      </w:r>
    </w:p>
    <w:p w14:paraId="38649012"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Style w:val="apple-style-span"/>
          <w:rFonts w:cstheme="minorHAnsi"/>
          <w:color w:val="0D0D0D" w:themeColor="text1" w:themeTint="F2"/>
        </w:rPr>
        <w:t>Software tools for spacecraft navigation ground operations and navigation analysis</w:t>
      </w:r>
    </w:p>
    <w:p w14:paraId="04F7D172"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Style w:val="apple-style-span"/>
          <w:rFonts w:cstheme="minorHAnsi"/>
          <w:color w:val="0D0D0D" w:themeColor="text1" w:themeTint="F2"/>
        </w:rPr>
        <w:t>Formation Flying</w:t>
      </w:r>
    </w:p>
    <w:p w14:paraId="322AB0CC" w14:textId="77777777" w:rsidR="000337EB" w:rsidRPr="00030BBA" w:rsidRDefault="000337EB" w:rsidP="001F2F63">
      <w:pPr>
        <w:pStyle w:val="ListParagraph"/>
        <w:numPr>
          <w:ilvl w:val="0"/>
          <w:numId w:val="16"/>
        </w:numPr>
        <w:spacing w:after="0" w:line="240" w:lineRule="auto"/>
        <w:contextualSpacing w:val="0"/>
        <w:rPr>
          <w:rFonts w:cstheme="minorHAnsi"/>
          <w:color w:val="0D0D0D" w:themeColor="text1" w:themeTint="F2"/>
        </w:rPr>
      </w:pPr>
      <w:r w:rsidRPr="00030BBA">
        <w:rPr>
          <w:rFonts w:cstheme="minorHAnsi"/>
          <w:b/>
          <w:bCs/>
          <w:color w:val="0D0D0D" w:themeColor="text1" w:themeTint="F2"/>
        </w:rPr>
        <w:t>Automated Rendezvous and Docking (AR&amp;D) techniques</w:t>
      </w:r>
    </w:p>
    <w:p w14:paraId="2ACD464C"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Fonts w:cstheme="minorHAnsi"/>
          <w:color w:val="0D0D0D" w:themeColor="text1" w:themeTint="F2"/>
        </w:rPr>
        <w:t>Algorithm development</w:t>
      </w:r>
    </w:p>
    <w:p w14:paraId="200E9054"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Fonts w:cstheme="minorHAnsi"/>
          <w:color w:val="0D0D0D" w:themeColor="text1" w:themeTint="F2"/>
        </w:rPr>
        <w:t>Pose estimation for satellite servicing missions</w:t>
      </w:r>
    </w:p>
    <w:p w14:paraId="69C39B43"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Fonts w:cstheme="minorHAnsi"/>
          <w:color w:val="0D0D0D" w:themeColor="text1" w:themeTint="F2"/>
        </w:rPr>
        <w:t xml:space="preserve">Sensors (e.g., </w:t>
      </w:r>
      <w:proofErr w:type="spellStart"/>
      <w:r w:rsidRPr="00030BBA">
        <w:rPr>
          <w:rFonts w:cstheme="minorHAnsi"/>
          <w:color w:val="0D0D0D" w:themeColor="text1" w:themeTint="F2"/>
        </w:rPr>
        <w:t>LiDARs</w:t>
      </w:r>
      <w:proofErr w:type="spellEnd"/>
      <w:r w:rsidRPr="00030BBA">
        <w:rPr>
          <w:rFonts w:cstheme="minorHAnsi"/>
          <w:color w:val="0D0D0D" w:themeColor="text1" w:themeTint="F2"/>
        </w:rPr>
        <w:t>, natural feature recognition)</w:t>
      </w:r>
    </w:p>
    <w:p w14:paraId="102854C0"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Fonts w:cstheme="minorHAnsi"/>
          <w:color w:val="0D0D0D" w:themeColor="text1" w:themeTint="F2"/>
        </w:rPr>
        <w:t>Actuation (e.g., micro propulsion, electromagnetic formation flying)</w:t>
      </w:r>
    </w:p>
    <w:p w14:paraId="76480371" w14:textId="77777777" w:rsidR="000337EB" w:rsidRPr="00030BBA" w:rsidRDefault="000337EB" w:rsidP="001F2F63">
      <w:pPr>
        <w:pStyle w:val="ListParagraph"/>
        <w:numPr>
          <w:ilvl w:val="0"/>
          <w:numId w:val="16"/>
        </w:numPr>
        <w:spacing w:after="0" w:line="240" w:lineRule="auto"/>
        <w:contextualSpacing w:val="0"/>
        <w:rPr>
          <w:rFonts w:cstheme="minorHAnsi"/>
          <w:color w:val="0D0D0D" w:themeColor="text1" w:themeTint="F2"/>
        </w:rPr>
      </w:pPr>
      <w:r w:rsidRPr="00030BBA">
        <w:rPr>
          <w:rStyle w:val="apple-style-span"/>
          <w:rFonts w:cstheme="minorHAnsi"/>
          <w:b/>
          <w:bCs/>
          <w:color w:val="0D0D0D" w:themeColor="text1" w:themeTint="F2"/>
        </w:rPr>
        <w:t>Mission and Trajectory Design Technologies </w:t>
      </w:r>
    </w:p>
    <w:p w14:paraId="43B90102"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Style w:val="apple-style-span"/>
          <w:rFonts w:cstheme="minorHAnsi"/>
          <w:color w:val="0D0D0D" w:themeColor="text1" w:themeTint="F2"/>
        </w:rPr>
        <w:t>Mission design tools that will enable new mission classes (e.g., low thrust planetary missions, precision formation flying missions)</w:t>
      </w:r>
    </w:p>
    <w:p w14:paraId="2B68866A"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Style w:val="apple-style-span"/>
          <w:rFonts w:cstheme="minorHAnsi"/>
          <w:color w:val="0D0D0D" w:themeColor="text1" w:themeTint="F2"/>
        </w:rPr>
        <w:t>Mission design tools that reduce the costs and risks of current mission design methodologies</w:t>
      </w:r>
    </w:p>
    <w:p w14:paraId="63F95E6E"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Style w:val="apple-style-span"/>
          <w:rFonts w:cstheme="minorHAnsi"/>
          <w:color w:val="0D0D0D" w:themeColor="text1" w:themeTint="F2"/>
        </w:rPr>
        <w:t>Trajectory design techniques that enable integrated optimal designs across multiple orbital dynamic regimes (</w:t>
      </w:r>
      <w:proofErr w:type="gramStart"/>
      <w:r w:rsidRPr="00030BBA">
        <w:rPr>
          <w:rStyle w:val="apple-style-span"/>
          <w:rFonts w:cstheme="minorHAnsi"/>
          <w:color w:val="0D0D0D" w:themeColor="text1" w:themeTint="F2"/>
        </w:rPr>
        <w:t>i.e.</w:t>
      </w:r>
      <w:proofErr w:type="gramEnd"/>
      <w:r w:rsidRPr="00030BBA">
        <w:rPr>
          <w:rStyle w:val="apple-style-span"/>
          <w:rFonts w:cstheme="minorHAnsi"/>
          <w:color w:val="0D0D0D" w:themeColor="text1" w:themeTint="F2"/>
        </w:rPr>
        <w:t xml:space="preserve"> earth orbiting, earth-moon </w:t>
      </w:r>
      <w:proofErr w:type="spellStart"/>
      <w:r w:rsidRPr="00030BBA">
        <w:rPr>
          <w:rStyle w:val="apple-style-span"/>
          <w:rFonts w:cstheme="minorHAnsi"/>
          <w:color w:val="0D0D0D" w:themeColor="text1" w:themeTint="F2"/>
        </w:rPr>
        <w:t>libration</w:t>
      </w:r>
      <w:proofErr w:type="spellEnd"/>
      <w:r w:rsidRPr="00030BBA">
        <w:rPr>
          <w:rStyle w:val="apple-style-span"/>
          <w:rFonts w:cstheme="minorHAnsi"/>
          <w:color w:val="0D0D0D" w:themeColor="text1" w:themeTint="F2"/>
        </w:rPr>
        <w:t xml:space="preserve"> point, sun-earth </w:t>
      </w:r>
      <w:proofErr w:type="spellStart"/>
      <w:r w:rsidRPr="00030BBA">
        <w:rPr>
          <w:rStyle w:val="apple-style-span"/>
          <w:rFonts w:cstheme="minorHAnsi"/>
          <w:color w:val="0D0D0D" w:themeColor="text1" w:themeTint="F2"/>
        </w:rPr>
        <w:t>libration</w:t>
      </w:r>
      <w:proofErr w:type="spellEnd"/>
      <w:r w:rsidRPr="00030BBA">
        <w:rPr>
          <w:rStyle w:val="apple-style-span"/>
          <w:rFonts w:cstheme="minorHAnsi"/>
          <w:color w:val="0D0D0D" w:themeColor="text1" w:themeTint="F2"/>
        </w:rPr>
        <w:t xml:space="preserve"> point, interplanetary) </w:t>
      </w:r>
    </w:p>
    <w:p w14:paraId="70A89E90" w14:textId="77777777" w:rsidR="000337EB" w:rsidRPr="00030BBA" w:rsidRDefault="000337EB" w:rsidP="001F2F63">
      <w:pPr>
        <w:pStyle w:val="ListParagraph"/>
        <w:numPr>
          <w:ilvl w:val="0"/>
          <w:numId w:val="16"/>
        </w:numPr>
        <w:spacing w:after="0" w:line="240" w:lineRule="auto"/>
        <w:contextualSpacing w:val="0"/>
        <w:rPr>
          <w:rFonts w:cstheme="minorHAnsi"/>
          <w:color w:val="0D0D0D" w:themeColor="text1" w:themeTint="F2"/>
        </w:rPr>
      </w:pPr>
      <w:r w:rsidRPr="00030BBA">
        <w:rPr>
          <w:rStyle w:val="apple-style-span"/>
          <w:rFonts w:cstheme="minorHAnsi"/>
          <w:b/>
          <w:bCs/>
          <w:color w:val="0D0D0D" w:themeColor="text1" w:themeTint="F2"/>
        </w:rPr>
        <w:t>Spacecraft Attitude Determination and Control Technologies</w:t>
      </w:r>
    </w:p>
    <w:p w14:paraId="0FD7FD24"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Style w:val="apple-style-span"/>
          <w:rFonts w:cstheme="minorHAnsi"/>
          <w:color w:val="0D0D0D" w:themeColor="text1" w:themeTint="F2"/>
        </w:rPr>
        <w:t>Modeling, simulation, and advanced estimation algorithms</w:t>
      </w:r>
    </w:p>
    <w:p w14:paraId="6C17073F"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Style w:val="apple-style-span"/>
          <w:rFonts w:cstheme="minorHAnsi"/>
          <w:color w:val="0D0D0D" w:themeColor="text1" w:themeTint="F2"/>
        </w:rPr>
        <w:t>Advanced spacecraft attitude sensor technologies (e.g., MEMS IMU’s, precision optical trackers)</w:t>
      </w:r>
    </w:p>
    <w:p w14:paraId="4A7DEC6E"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Style w:val="apple-style-span"/>
          <w:rFonts w:cstheme="minorHAnsi"/>
          <w:color w:val="0D0D0D" w:themeColor="text1" w:themeTint="F2"/>
        </w:rPr>
        <w:t>Advanced spacecraft actuator technologies (</w:t>
      </w:r>
      <w:proofErr w:type="gramStart"/>
      <w:r w:rsidRPr="00030BBA">
        <w:rPr>
          <w:rStyle w:val="apple-style-span"/>
          <w:rFonts w:cstheme="minorHAnsi"/>
          <w:color w:val="0D0D0D" w:themeColor="text1" w:themeTint="F2"/>
        </w:rPr>
        <w:t>e.g.</w:t>
      </w:r>
      <w:proofErr w:type="gramEnd"/>
      <w:r w:rsidRPr="00030BBA">
        <w:rPr>
          <w:rStyle w:val="apple-style-span"/>
          <w:rFonts w:cstheme="minorHAnsi"/>
          <w:color w:val="0D0D0D" w:themeColor="text1" w:themeTint="F2"/>
        </w:rPr>
        <w:t xml:space="preserve"> modular and scalable momentum control devices, ‘green’ propulsion, </w:t>
      </w:r>
      <w:proofErr w:type="spellStart"/>
      <w:r w:rsidRPr="00030BBA">
        <w:rPr>
          <w:rStyle w:val="apple-style-span"/>
          <w:rFonts w:cstheme="minorHAnsi"/>
          <w:color w:val="0D0D0D" w:themeColor="text1" w:themeTint="F2"/>
        </w:rPr>
        <w:t>micropropulsion</w:t>
      </w:r>
      <w:proofErr w:type="spellEnd"/>
      <w:r w:rsidRPr="00030BBA">
        <w:rPr>
          <w:rStyle w:val="apple-style-span"/>
          <w:rFonts w:cstheme="minorHAnsi"/>
          <w:color w:val="0D0D0D" w:themeColor="text1" w:themeTint="F2"/>
        </w:rPr>
        <w:t>, low power electric propulsion)</w:t>
      </w:r>
    </w:p>
    <w:p w14:paraId="5BE40B34" w14:textId="77777777" w:rsidR="000337EB" w:rsidRPr="00030BBA" w:rsidRDefault="000337EB" w:rsidP="001F2F63">
      <w:pPr>
        <w:pStyle w:val="ListParagraph"/>
        <w:numPr>
          <w:ilvl w:val="0"/>
          <w:numId w:val="16"/>
        </w:numPr>
        <w:spacing w:after="120" w:line="240" w:lineRule="auto"/>
        <w:contextualSpacing w:val="0"/>
        <w:rPr>
          <w:rFonts w:cstheme="minorHAnsi"/>
          <w:color w:val="0D0D0D" w:themeColor="text1" w:themeTint="F2"/>
        </w:rPr>
      </w:pPr>
      <w:r w:rsidRPr="00030BBA">
        <w:rPr>
          <w:rStyle w:val="apple-style-span"/>
          <w:rFonts w:cstheme="minorHAnsi"/>
          <w:b/>
          <w:bCs/>
          <w:color w:val="0D0D0D" w:themeColor="text1" w:themeTint="F2"/>
        </w:rPr>
        <w:t>CubeSats</w:t>
      </w:r>
      <w:r w:rsidRPr="00030BBA">
        <w:rPr>
          <w:rStyle w:val="apple-style-span"/>
          <w:rFonts w:cstheme="minorHAnsi"/>
          <w:color w:val="0D0D0D" w:themeColor="text1" w:themeTint="F2"/>
        </w:rPr>
        <w:t> - Participating institutions will develop CubeSat/</w:t>
      </w:r>
      <w:proofErr w:type="spellStart"/>
      <w:r w:rsidRPr="00030BBA">
        <w:rPr>
          <w:rStyle w:val="apple-style-span"/>
          <w:rFonts w:cstheme="minorHAnsi"/>
          <w:color w:val="0D0D0D" w:themeColor="text1" w:themeTint="F2"/>
        </w:rPr>
        <w:t>Smallsat</w:t>
      </w:r>
      <w:proofErr w:type="spellEnd"/>
      <w:r w:rsidRPr="00030BBA">
        <w:rPr>
          <w:rStyle w:val="apple-style-span"/>
          <w:rFonts w:cstheme="minorHAnsi"/>
          <w:color w:val="0D0D0D" w:themeColor="text1" w:themeTint="F2"/>
        </w:rPr>
        <w:t xml:space="preserve"> components, </w:t>
      </w:r>
      <w:proofErr w:type="gramStart"/>
      <w:r w:rsidRPr="00030BBA">
        <w:rPr>
          <w:rStyle w:val="apple-style-span"/>
          <w:rFonts w:cstheme="minorHAnsi"/>
          <w:color w:val="0D0D0D" w:themeColor="text1" w:themeTint="F2"/>
        </w:rPr>
        <w:t>technologies</w:t>
      </w:r>
      <w:proofErr w:type="gramEnd"/>
      <w:r w:rsidRPr="00030BBA">
        <w:rPr>
          <w:rStyle w:val="apple-style-span"/>
          <w:rFonts w:cstheme="minorHAnsi"/>
          <w:color w:val="0D0D0D" w:themeColor="text1" w:themeTint="F2"/>
        </w:rPr>
        <w:t xml:space="preserve"> and systems to support NASA technology demonstration and risk reduction efforts. Student teams will develop miniature CubeSat/</w:t>
      </w:r>
      <w:proofErr w:type="spellStart"/>
      <w:r w:rsidRPr="00030BBA">
        <w:rPr>
          <w:rStyle w:val="apple-style-span"/>
          <w:rFonts w:cstheme="minorHAnsi"/>
          <w:color w:val="0D0D0D" w:themeColor="text1" w:themeTint="F2"/>
        </w:rPr>
        <w:t>Smallsat</w:t>
      </w:r>
      <w:proofErr w:type="spellEnd"/>
      <w:r w:rsidRPr="00030BBA">
        <w:rPr>
          <w:rStyle w:val="apple-style-span"/>
          <w:rFonts w:cstheme="minorHAnsi"/>
          <w:color w:val="0D0D0D" w:themeColor="text1" w:themeTint="F2"/>
        </w:rPr>
        <w:t xml:space="preserve"> systems for: power generation and distribution, navigation, communication, on-board computing, structures (fixed and deployable), orbital stabilization, pointing, and de-orbiting.  These components, technologies and systems shall be made available for use by NASA for integration into NASA </w:t>
      </w:r>
      <w:proofErr w:type="spellStart"/>
      <w:r w:rsidRPr="00030BBA">
        <w:rPr>
          <w:rStyle w:val="apple-style-span"/>
          <w:rFonts w:cstheme="minorHAnsi"/>
          <w:color w:val="0D0D0D" w:themeColor="text1" w:themeTint="F2"/>
        </w:rPr>
        <w:t>Cubesat</w:t>
      </w:r>
      <w:proofErr w:type="spellEnd"/>
      <w:r w:rsidRPr="00030BBA">
        <w:rPr>
          <w:rStyle w:val="apple-style-span"/>
          <w:rFonts w:cstheme="minorHAnsi"/>
          <w:color w:val="0D0D0D" w:themeColor="text1" w:themeTint="F2"/>
        </w:rPr>
        <w:t>/</w:t>
      </w:r>
      <w:proofErr w:type="spellStart"/>
      <w:r w:rsidRPr="00030BBA">
        <w:rPr>
          <w:rStyle w:val="apple-style-span"/>
          <w:rFonts w:cstheme="minorHAnsi"/>
          <w:color w:val="0D0D0D" w:themeColor="text1" w:themeTint="F2"/>
        </w:rPr>
        <w:t>Smallsats</w:t>
      </w:r>
      <w:proofErr w:type="spellEnd"/>
      <w:r w:rsidRPr="00030BBA">
        <w:rPr>
          <w:rStyle w:val="apple-style-span"/>
          <w:rFonts w:cstheme="minorHAnsi"/>
          <w:color w:val="0D0D0D" w:themeColor="text1" w:themeTint="F2"/>
        </w:rPr>
        <w:t>. They may be integrated into complete off-the-shelf “CubeSat/</w:t>
      </w:r>
      <w:proofErr w:type="spellStart"/>
      <w:r w:rsidRPr="00030BBA">
        <w:rPr>
          <w:rStyle w:val="apple-style-span"/>
          <w:rFonts w:cstheme="minorHAnsi"/>
          <w:color w:val="0D0D0D" w:themeColor="text1" w:themeTint="F2"/>
        </w:rPr>
        <w:t>Smallsat</w:t>
      </w:r>
      <w:proofErr w:type="spellEnd"/>
      <w:r w:rsidRPr="00030BBA">
        <w:rPr>
          <w:rStyle w:val="apple-style-span"/>
          <w:rFonts w:cstheme="minorHAnsi"/>
          <w:color w:val="0D0D0D" w:themeColor="text1" w:themeTint="F2"/>
        </w:rPr>
        <w:t xml:space="preserve"> bus” systems, with a goal of minimizing “bus” weight/power/volume/cost and maximizing available “payload” weight/power/volume.  NASA technologists will then use these components/systems to develop payloads that demonstrate key technologies to prove concepts and/or reduce risks for future Earth Science, Space Science and Exploration/Robotic Servicing missions. POC:  Thomas P. Flatley (</w:t>
      </w:r>
      <w:hyperlink r:id="rId123" w:history="1">
        <w:r w:rsidRPr="00030BBA">
          <w:rPr>
            <w:rStyle w:val="Hyperlink"/>
            <w:rFonts w:cstheme="minorHAnsi"/>
            <w:color w:val="0000CC"/>
          </w:rPr>
          <w:t>Thomas.P.Flatley@nasa.gov</w:t>
        </w:r>
      </w:hyperlink>
      <w:r w:rsidRPr="00030BBA">
        <w:rPr>
          <w:rStyle w:val="apple-style-span"/>
          <w:rFonts w:cstheme="minorHAnsi"/>
          <w:color w:val="0D0D0D" w:themeColor="text1" w:themeTint="F2"/>
        </w:rPr>
        <w:t>).</w:t>
      </w:r>
    </w:p>
    <w:p w14:paraId="568EC286" w14:textId="77777777" w:rsidR="000337EB" w:rsidRPr="00030BBA" w:rsidRDefault="000337EB" w:rsidP="001F2F63">
      <w:pPr>
        <w:pStyle w:val="ListParagraph"/>
        <w:numPr>
          <w:ilvl w:val="0"/>
          <w:numId w:val="16"/>
        </w:numPr>
        <w:spacing w:after="120" w:line="240" w:lineRule="auto"/>
        <w:contextualSpacing w:val="0"/>
        <w:rPr>
          <w:rFonts w:cstheme="minorHAnsi"/>
          <w:color w:val="0D0D0D" w:themeColor="text1" w:themeTint="F2"/>
        </w:rPr>
      </w:pPr>
      <w:r w:rsidRPr="00030BBA">
        <w:rPr>
          <w:rStyle w:val="apple-style-span"/>
          <w:rFonts w:cstheme="minorHAnsi"/>
          <w:b/>
          <w:bCs/>
          <w:color w:val="0D0D0D" w:themeColor="text1" w:themeTint="F2"/>
        </w:rPr>
        <w:t>On-Orbit Multicore Computing</w:t>
      </w:r>
      <w:r w:rsidRPr="00030BBA">
        <w:rPr>
          <w:rStyle w:val="apple-style-span"/>
          <w:rFonts w:cstheme="minorHAnsi"/>
          <w:color w:val="0D0D0D" w:themeColor="text1" w:themeTint="F2"/>
        </w:rPr>
        <w:t xml:space="preserve"> - High performance multicore processing for advanced automation and science data processing on spacecraft. There are multiple multicore processing platforms in development that are being targeted for the next generation of science and exploration missions, but there is little work </w:t>
      </w:r>
      <w:proofErr w:type="gramStart"/>
      <w:r w:rsidRPr="00030BBA">
        <w:rPr>
          <w:rStyle w:val="apple-style-span"/>
          <w:rFonts w:cstheme="minorHAnsi"/>
          <w:color w:val="0D0D0D" w:themeColor="text1" w:themeTint="F2"/>
        </w:rPr>
        <w:t>in the area of</w:t>
      </w:r>
      <w:proofErr w:type="gramEnd"/>
      <w:r w:rsidRPr="00030BBA">
        <w:rPr>
          <w:rStyle w:val="apple-style-span"/>
          <w:rFonts w:cstheme="minorHAnsi"/>
          <w:color w:val="0D0D0D" w:themeColor="text1" w:themeTint="F2"/>
        </w:rPr>
        <w:t xml:space="preserve"> software frameworks and architectures to utilize these platforms. It is proposed that research in the areas of efficient inter-core communications, software partitioning, fault detection, isolation &amp; recovery, memory management, core power management, scheduling algorithms, and software frameworks be done to enable a transition to these newer platforms. Participating institutions can select areas to research and work with NASA technologists to develop and prototype the resulting concepts.  POC:  Alan Cudmore (</w:t>
      </w:r>
      <w:hyperlink r:id="rId124" w:history="1">
        <w:r w:rsidRPr="00030BBA">
          <w:rPr>
            <w:rStyle w:val="Hyperlink"/>
            <w:rFonts w:cstheme="minorHAnsi"/>
            <w:color w:val="0000CC"/>
          </w:rPr>
          <w:t>Alan.p.cudmore@nasa.gov</w:t>
        </w:r>
      </w:hyperlink>
      <w:r w:rsidRPr="00030BBA">
        <w:rPr>
          <w:rStyle w:val="apple-style-span"/>
          <w:rFonts w:cstheme="minorHAnsi"/>
          <w:color w:val="0D0D0D" w:themeColor="text1" w:themeTint="F2"/>
        </w:rPr>
        <w:t>)</w:t>
      </w:r>
      <w:r w:rsidRPr="00030BBA">
        <w:rPr>
          <w:rFonts w:cstheme="minorHAnsi"/>
          <w:color w:val="0D0D0D" w:themeColor="text1" w:themeTint="F2"/>
        </w:rPr>
        <w:t>.</w:t>
      </w:r>
    </w:p>
    <w:p w14:paraId="3DC97974" w14:textId="77777777" w:rsidR="000337EB" w:rsidRPr="00030BBA" w:rsidRDefault="000337EB" w:rsidP="001F2F63">
      <w:pPr>
        <w:pStyle w:val="ListParagraph"/>
        <w:numPr>
          <w:ilvl w:val="0"/>
          <w:numId w:val="16"/>
        </w:numPr>
        <w:spacing w:after="120" w:line="240" w:lineRule="auto"/>
        <w:contextualSpacing w:val="0"/>
        <w:rPr>
          <w:rFonts w:cstheme="minorHAnsi"/>
          <w:color w:val="0D0D0D" w:themeColor="text1" w:themeTint="F2"/>
        </w:rPr>
      </w:pPr>
      <w:r w:rsidRPr="00030BBA">
        <w:rPr>
          <w:rFonts w:cstheme="minorHAnsi"/>
          <w:b/>
          <w:bCs/>
          <w:color w:val="0D0D0D" w:themeColor="text1" w:themeTint="F2"/>
        </w:rPr>
        <w:t>Integrated Photonic components and systems</w:t>
      </w:r>
      <w:r w:rsidRPr="00030BBA">
        <w:rPr>
          <w:rFonts w:cstheme="minorHAnsi"/>
          <w:color w:val="0D0D0D" w:themeColor="text1" w:themeTint="F2"/>
        </w:rPr>
        <w:t> </w:t>
      </w:r>
      <w:proofErr w:type="gramStart"/>
      <w:r w:rsidRPr="00030BBA">
        <w:rPr>
          <w:rFonts w:cstheme="minorHAnsi"/>
          <w:color w:val="0D0D0D" w:themeColor="text1" w:themeTint="F2"/>
        </w:rPr>
        <w:t>-  Integrated</w:t>
      </w:r>
      <w:proofErr w:type="gramEnd"/>
      <w:r w:rsidRPr="00030BBA">
        <w:rPr>
          <w:rFonts w:cstheme="minorHAnsi"/>
          <w:color w:val="0D0D0D" w:themeColor="text1" w:themeTint="F2"/>
        </w:rPr>
        <w:t xml:space="preserve"> photonic components and systems for Sensors, Spectrometers, Chemical/biological sensors, Microwave, Sub-millimeter and Long-Wave Infra-Red photonics, Telecom- inter and intra satellite communications.  </w:t>
      </w:r>
    </w:p>
    <w:p w14:paraId="75452AC2" w14:textId="77777777" w:rsidR="000337EB" w:rsidRPr="00030BBA" w:rsidRDefault="000337EB" w:rsidP="001F2F63">
      <w:pPr>
        <w:pStyle w:val="ListParagraph"/>
        <w:numPr>
          <w:ilvl w:val="0"/>
          <w:numId w:val="16"/>
        </w:numPr>
        <w:spacing w:after="120" w:line="240" w:lineRule="auto"/>
        <w:contextualSpacing w:val="0"/>
        <w:rPr>
          <w:rFonts w:cstheme="minorHAnsi"/>
          <w:color w:val="0D0D0D" w:themeColor="text1" w:themeTint="F2"/>
        </w:rPr>
      </w:pPr>
      <w:r w:rsidRPr="00030BBA">
        <w:rPr>
          <w:rFonts w:cstheme="minorHAnsi"/>
          <w:b/>
          <w:bCs/>
          <w:color w:val="0D0D0D" w:themeColor="text1" w:themeTint="F2"/>
        </w:rPr>
        <w:t>Quantum sensors and quantum networking</w:t>
      </w:r>
    </w:p>
    <w:p w14:paraId="79864996" w14:textId="77777777" w:rsidR="000337EB" w:rsidRPr="00030BBA" w:rsidRDefault="000337EB" w:rsidP="001F2F63">
      <w:pPr>
        <w:pStyle w:val="ListParagraph"/>
        <w:numPr>
          <w:ilvl w:val="0"/>
          <w:numId w:val="16"/>
        </w:numPr>
        <w:spacing w:after="120" w:line="240" w:lineRule="auto"/>
        <w:contextualSpacing w:val="0"/>
        <w:rPr>
          <w:rFonts w:cstheme="minorHAnsi"/>
          <w:color w:val="0D0D0D" w:themeColor="text1" w:themeTint="F2"/>
        </w:rPr>
      </w:pPr>
      <w:r w:rsidRPr="00030BBA">
        <w:rPr>
          <w:rFonts w:cstheme="minorHAnsi"/>
          <w:b/>
          <w:bCs/>
          <w:color w:val="0D0D0D" w:themeColor="text1" w:themeTint="F2"/>
        </w:rPr>
        <w:t>Artificial intelligence and machine learning</w:t>
      </w:r>
    </w:p>
    <w:p w14:paraId="2FC1FC19" w14:textId="77777777" w:rsidR="000337EB" w:rsidRPr="00030BBA" w:rsidRDefault="000337EB" w:rsidP="001F2F63">
      <w:pPr>
        <w:pStyle w:val="ListParagraph"/>
        <w:numPr>
          <w:ilvl w:val="0"/>
          <w:numId w:val="16"/>
        </w:numPr>
        <w:spacing w:after="0" w:line="240" w:lineRule="auto"/>
        <w:contextualSpacing w:val="0"/>
        <w:rPr>
          <w:rFonts w:cstheme="minorHAnsi"/>
          <w:color w:val="0D0D0D" w:themeColor="text1" w:themeTint="F2"/>
        </w:rPr>
      </w:pPr>
      <w:r w:rsidRPr="00030BBA">
        <w:rPr>
          <w:rStyle w:val="apple-style-span"/>
          <w:rFonts w:cstheme="minorHAnsi"/>
          <w:b/>
          <w:bCs/>
          <w:color w:val="0D0D0D" w:themeColor="text1" w:themeTint="F2"/>
        </w:rPr>
        <w:lastRenderedPageBreak/>
        <w:t>Radiation Effects and Analysis</w:t>
      </w:r>
      <w:r w:rsidRPr="00030BBA">
        <w:rPr>
          <w:rStyle w:val="apple-style-span"/>
          <w:rFonts w:cstheme="minorHAnsi"/>
          <w:color w:val="0D0D0D" w:themeColor="text1" w:themeTint="F2"/>
        </w:rPr>
        <w:t> </w:t>
      </w:r>
    </w:p>
    <w:p w14:paraId="3FF1279E"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Style w:val="apple-style-span"/>
          <w:rFonts w:cstheme="minorHAnsi"/>
          <w:color w:val="0D0D0D" w:themeColor="text1" w:themeTint="F2"/>
        </w:rPr>
        <w:t>Flight validation of advanced event rate prediction techniques</w:t>
      </w:r>
    </w:p>
    <w:p w14:paraId="2189BEC1"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Style w:val="apple-style-span"/>
          <w:rFonts w:cstheme="minorHAnsi"/>
          <w:color w:val="0D0D0D" w:themeColor="text1" w:themeTint="F2"/>
        </w:rPr>
        <w:t>New approaches for testing and evaluating 3-D integrated microcircuits and other advanced microelectronic devices</w:t>
      </w:r>
    </w:p>
    <w:p w14:paraId="3C67AA3C" w14:textId="77777777" w:rsidR="000337EB" w:rsidRPr="00030BBA" w:rsidRDefault="000337EB" w:rsidP="001F2F63">
      <w:pPr>
        <w:pStyle w:val="ListParagraph"/>
        <w:numPr>
          <w:ilvl w:val="1"/>
          <w:numId w:val="16"/>
        </w:numPr>
        <w:spacing w:after="0" w:line="240" w:lineRule="auto"/>
        <w:contextualSpacing w:val="0"/>
        <w:rPr>
          <w:rFonts w:cstheme="minorHAnsi"/>
          <w:color w:val="0D0D0D" w:themeColor="text1" w:themeTint="F2"/>
        </w:rPr>
      </w:pPr>
      <w:r w:rsidRPr="00030BBA">
        <w:rPr>
          <w:rStyle w:val="apple-style-span"/>
          <w:rFonts w:cstheme="minorHAnsi"/>
          <w:color w:val="0D0D0D" w:themeColor="text1" w:themeTint="F2"/>
        </w:rPr>
        <w:t>End-to-end system (e.g., integrated component level or higher) modeling of radiation effects</w:t>
      </w:r>
    </w:p>
    <w:p w14:paraId="6FFA9B82" w14:textId="77777777" w:rsidR="000337EB" w:rsidRPr="00030BBA" w:rsidRDefault="000337EB" w:rsidP="001F2F63">
      <w:pPr>
        <w:pStyle w:val="ListParagraph"/>
        <w:numPr>
          <w:ilvl w:val="1"/>
          <w:numId w:val="16"/>
        </w:numPr>
        <w:spacing w:after="0" w:line="240" w:lineRule="auto"/>
        <w:contextualSpacing w:val="0"/>
        <w:rPr>
          <w:rStyle w:val="apple-style-span"/>
          <w:rFonts w:cstheme="minorHAnsi"/>
        </w:rPr>
      </w:pPr>
      <w:r w:rsidRPr="00030BBA">
        <w:rPr>
          <w:rStyle w:val="apple-style-span"/>
          <w:rFonts w:cstheme="minorHAnsi"/>
          <w:color w:val="0D0D0D" w:themeColor="text1" w:themeTint="F2"/>
        </w:rPr>
        <w:t>Statistical approaches to tackle radiation hardness assurance (i.e., total dose, displacement damage, and/or single-event effects) for high-risk, low-cost missions.</w:t>
      </w:r>
    </w:p>
    <w:p w14:paraId="7C2CB0A6" w14:textId="77777777" w:rsidR="000337EB" w:rsidRPr="00030BBA" w:rsidRDefault="000337EB" w:rsidP="001F2F63">
      <w:pPr>
        <w:pStyle w:val="ListParagraph"/>
        <w:numPr>
          <w:ilvl w:val="0"/>
          <w:numId w:val="16"/>
        </w:numPr>
        <w:spacing w:after="0" w:line="240" w:lineRule="auto"/>
        <w:contextualSpacing w:val="0"/>
        <w:rPr>
          <w:rFonts w:cstheme="minorHAnsi"/>
        </w:rPr>
      </w:pPr>
      <w:r w:rsidRPr="00030BBA">
        <w:rPr>
          <w:rFonts w:cstheme="minorHAnsi"/>
          <w:b/>
          <w:bCs/>
          <w:color w:val="0D0D0D" w:themeColor="text1" w:themeTint="F2"/>
        </w:rPr>
        <w:t>Model Based System Engineering (MBSE)</w:t>
      </w:r>
    </w:p>
    <w:p w14:paraId="5981DC32" w14:textId="77777777" w:rsidR="000337EB" w:rsidRPr="00030BBA" w:rsidRDefault="000337EB" w:rsidP="000337EB">
      <w:pPr>
        <w:ind w:left="1080"/>
        <w:rPr>
          <w:rFonts w:cstheme="minorHAnsi"/>
          <w:color w:val="0D0D0D" w:themeColor="text1" w:themeTint="F2"/>
        </w:rPr>
      </w:pPr>
      <w:r w:rsidRPr="00030BBA">
        <w:rPr>
          <w:rFonts w:cstheme="minorHAnsi"/>
          <w:color w:val="0D0D0D" w:themeColor="text1" w:themeTint="F2"/>
        </w:rPr>
        <w:t> </w:t>
      </w:r>
    </w:p>
    <w:p w14:paraId="65E948CC" w14:textId="77777777" w:rsidR="000337EB" w:rsidRPr="00030BBA" w:rsidRDefault="000337EB" w:rsidP="000337EB">
      <w:pPr>
        <w:spacing w:after="120"/>
        <w:rPr>
          <w:rFonts w:cstheme="minorHAnsi"/>
          <w:color w:val="0D0D0D" w:themeColor="text1" w:themeTint="F2"/>
        </w:rPr>
      </w:pPr>
      <w:r w:rsidRPr="00030BBA">
        <w:rPr>
          <w:rFonts w:cstheme="minorHAnsi"/>
          <w:b/>
          <w:bCs/>
          <w:color w:val="0D0D0D" w:themeColor="text1" w:themeTint="F2"/>
        </w:rPr>
        <w:t>Sciences and Exploration Directorate</w:t>
      </w:r>
      <w:r w:rsidRPr="00030BBA">
        <w:rPr>
          <w:rFonts w:cstheme="minorHAnsi"/>
          <w:b/>
          <w:bCs/>
          <w:color w:val="0D0D0D" w:themeColor="text1" w:themeTint="F2"/>
          <w:u w:val="single"/>
        </w:rPr>
        <w:t xml:space="preserve"> </w:t>
      </w:r>
      <w:r w:rsidRPr="00030BBA">
        <w:rPr>
          <w:rFonts w:cstheme="minorHAnsi"/>
          <w:color w:val="0D0D0D" w:themeColor="text1" w:themeTint="F2"/>
        </w:rPr>
        <w:t xml:space="preserve">POC: </w:t>
      </w:r>
      <w:r w:rsidRPr="00030BBA">
        <w:rPr>
          <w:rFonts w:cstheme="minorHAnsi"/>
          <w:color w:val="0000CC"/>
        </w:rPr>
        <w:t xml:space="preserve"> Blanche </w:t>
      </w:r>
      <w:proofErr w:type="spellStart"/>
      <w:r w:rsidRPr="00030BBA">
        <w:rPr>
          <w:rFonts w:cstheme="minorHAnsi"/>
          <w:color w:val="0000CC"/>
        </w:rPr>
        <w:t>Meeson</w:t>
      </w:r>
      <w:proofErr w:type="spellEnd"/>
      <w:r w:rsidRPr="00030BBA">
        <w:rPr>
          <w:rFonts w:cstheme="minorHAnsi"/>
          <w:color w:val="0000CC"/>
        </w:rPr>
        <w:t xml:space="preserve">, </w:t>
      </w:r>
      <w:hyperlink r:id="rId125" w:history="1">
        <w:r w:rsidRPr="00030BBA">
          <w:rPr>
            <w:rStyle w:val="Hyperlink"/>
            <w:rFonts w:cstheme="minorHAnsi"/>
            <w:color w:val="0000CC"/>
          </w:rPr>
          <w:t>Blanche.W.Meeson@nasa.gov</w:t>
        </w:r>
      </w:hyperlink>
    </w:p>
    <w:p w14:paraId="419AA3C2" w14:textId="77777777" w:rsidR="000337EB" w:rsidRPr="00030BBA" w:rsidRDefault="000337EB" w:rsidP="000337EB">
      <w:pPr>
        <w:spacing w:after="120"/>
        <w:rPr>
          <w:rFonts w:cstheme="minorHAnsi"/>
          <w:color w:val="0D0D0D" w:themeColor="text1" w:themeTint="F2"/>
        </w:rPr>
      </w:pPr>
      <w:r w:rsidRPr="00030BBA">
        <w:rPr>
          <w:rFonts w:cstheme="minorHAnsi"/>
          <w:color w:val="0D0D0D" w:themeColor="text1" w:themeTint="F2"/>
        </w:rPr>
        <w:t>The Sciences and Exploration Directorate at NASA Goddard Space Flight Center (</w:t>
      </w:r>
      <w:hyperlink r:id="rId126" w:history="1">
        <w:r w:rsidRPr="00030BBA">
          <w:rPr>
            <w:rStyle w:val="Hyperlink"/>
            <w:rFonts w:cstheme="minorHAnsi"/>
            <w:color w:val="0D0D0D" w:themeColor="text1" w:themeTint="F2"/>
          </w:rPr>
          <w:t>http://science.gsfc.nasa.gov</w:t>
        </w:r>
      </w:hyperlink>
      <w:r w:rsidRPr="00030BBA">
        <w:rPr>
          <w:rFonts w:cstheme="minorHAnsi"/>
          <w:color w:val="0D0D0D" w:themeColor="text1" w:themeTint="F2"/>
        </w:rPr>
        <w:t>) is the largest Earth and space science research organization in the world. Its scientists advance understanding of the Earth and its life-sustaining environment, the Sun, the solar system, and the wider universe beyond.  All are engaged in the full life cycle of satellite missions and instruments from concept development to implementation, analysis and application of the scientific information, and community access and services.</w:t>
      </w:r>
    </w:p>
    <w:p w14:paraId="648927A9" w14:textId="77777777" w:rsidR="000337EB" w:rsidRPr="00030BBA" w:rsidRDefault="000337EB" w:rsidP="001F2F63">
      <w:pPr>
        <w:numPr>
          <w:ilvl w:val="0"/>
          <w:numId w:val="14"/>
        </w:numPr>
        <w:spacing w:after="120" w:line="240" w:lineRule="auto"/>
        <w:rPr>
          <w:rFonts w:cstheme="minorHAnsi"/>
          <w:color w:val="0D0D0D" w:themeColor="text1" w:themeTint="F2"/>
        </w:rPr>
      </w:pPr>
      <w:r w:rsidRPr="00030BBA">
        <w:rPr>
          <w:rFonts w:cstheme="minorHAnsi"/>
          <w:color w:val="0D0D0D"/>
        </w:rPr>
        <w:t>The </w:t>
      </w:r>
      <w:r w:rsidRPr="00030BBA">
        <w:rPr>
          <w:rFonts w:cstheme="minorHAnsi"/>
          <w:b/>
          <w:bCs/>
          <w:color w:val="0D0D0D"/>
        </w:rPr>
        <w:t>Earth Sciences Division</w:t>
      </w:r>
      <w:r w:rsidRPr="00030BBA">
        <w:rPr>
          <w:rFonts w:cstheme="minorHAnsi"/>
          <w:color w:val="0D0D0D"/>
        </w:rPr>
        <w:t xml:space="preserve"> plans, organizes, evaluates, and implements a broad program of research on our planet's natural systems and processes. Major focus areas include climate change, severe weather, the atmosphere, the oceans, sea ice and glaciers, and the land surface. To study the planet from the unique perspective of space, the Earth Science Division develops and operates remote-sensing satellites and instruments. We analyze observational data from </w:t>
      </w:r>
      <w:proofErr w:type="gramStart"/>
      <w:r w:rsidRPr="00030BBA">
        <w:rPr>
          <w:rFonts w:cstheme="minorHAnsi"/>
          <w:color w:val="0D0D0D"/>
        </w:rPr>
        <w:t>these spacecraft</w:t>
      </w:r>
      <w:proofErr w:type="gramEnd"/>
      <w:r w:rsidRPr="00030BBA">
        <w:rPr>
          <w:rFonts w:cstheme="minorHAnsi"/>
          <w:color w:val="0D0D0D"/>
        </w:rPr>
        <w:t xml:space="preserve"> and make it available to the world's scientists and policy makers.     The Division conducts extensive field campaigns to gather data from the surface and airborne platforms.  The Division also develops, uses, and assimilates observations into models that simulate planetary processes involving the water, energy, and carbon cycles at multiple scales up to global.  POC:  Eric Brown de </w:t>
      </w:r>
      <w:proofErr w:type="spellStart"/>
      <w:r w:rsidRPr="00030BBA">
        <w:rPr>
          <w:rFonts w:cstheme="minorHAnsi"/>
          <w:color w:val="0D0D0D"/>
        </w:rPr>
        <w:t>Colstoun</w:t>
      </w:r>
      <w:proofErr w:type="spellEnd"/>
      <w:r w:rsidRPr="00030BBA">
        <w:rPr>
          <w:rFonts w:cstheme="minorHAnsi"/>
          <w:color w:val="0D0D0D"/>
        </w:rPr>
        <w:t xml:space="preserve"> (</w:t>
      </w:r>
      <w:hyperlink r:id="rId127" w:history="1">
        <w:r w:rsidRPr="00030BBA">
          <w:rPr>
            <w:rStyle w:val="Hyperlink"/>
            <w:rFonts w:cstheme="minorHAnsi"/>
            <w:color w:val="0000CC"/>
          </w:rPr>
          <w:t>eric.c.browndecolsto@nasa.gov</w:t>
        </w:r>
      </w:hyperlink>
      <w:r w:rsidRPr="00030BBA">
        <w:rPr>
          <w:rFonts w:cstheme="minorHAnsi"/>
          <w:color w:val="0D0D0D" w:themeColor="text1" w:themeTint="F2"/>
        </w:rPr>
        <w:t>).</w:t>
      </w:r>
    </w:p>
    <w:p w14:paraId="7CC36498" w14:textId="77777777" w:rsidR="000337EB" w:rsidRPr="00030BBA" w:rsidRDefault="000337EB" w:rsidP="001F2F63">
      <w:pPr>
        <w:numPr>
          <w:ilvl w:val="0"/>
          <w:numId w:val="14"/>
        </w:numPr>
        <w:spacing w:after="120" w:line="240" w:lineRule="auto"/>
        <w:rPr>
          <w:rFonts w:cstheme="minorHAnsi"/>
          <w:color w:val="0D0D0D" w:themeColor="text1" w:themeTint="F2"/>
        </w:rPr>
      </w:pPr>
      <w:r w:rsidRPr="00030BBA">
        <w:rPr>
          <w:rFonts w:cstheme="minorHAnsi"/>
          <w:color w:val="0D0D0D"/>
        </w:rPr>
        <w:t>The </w:t>
      </w:r>
      <w:r w:rsidRPr="00030BBA">
        <w:rPr>
          <w:rFonts w:cstheme="minorHAnsi"/>
          <w:b/>
          <w:bCs/>
          <w:color w:val="0D0D0D"/>
        </w:rPr>
        <w:t>Astrophysics Science Division</w:t>
      </w:r>
      <w:r w:rsidRPr="00030BBA">
        <w:rPr>
          <w:rFonts w:cstheme="minorHAnsi"/>
          <w:color w:val="0D0D0D"/>
        </w:rPr>
        <w:t xml:space="preserve"> conducts a broad program of research in astronomy, astrophysics, and fundamental physics. Individual investigations address issues such as the nature of dark matter and dark energy, which planets outside our solar system may harbor life, and the nature of space, time, and matter at the edges of black holes. Observing photons, particles, and gravitational waves enables researchers to probe astrophysical objects and processes. Researchers develop theoretical models, design experiments and hardware to test theories, and interpret and evaluate observational data.  POC:  Rita </w:t>
      </w:r>
      <w:proofErr w:type="spellStart"/>
      <w:r w:rsidRPr="00030BBA">
        <w:rPr>
          <w:rFonts w:cstheme="minorHAnsi"/>
          <w:color w:val="0D0D0D"/>
        </w:rPr>
        <w:t>Samburna</w:t>
      </w:r>
      <w:proofErr w:type="spellEnd"/>
      <w:r w:rsidRPr="00030BBA">
        <w:rPr>
          <w:rFonts w:cstheme="minorHAnsi"/>
          <w:color w:val="0D0D0D"/>
        </w:rPr>
        <w:t xml:space="preserve"> (</w:t>
      </w:r>
      <w:hyperlink r:id="rId128" w:history="1">
        <w:r w:rsidRPr="00030BBA">
          <w:rPr>
            <w:rStyle w:val="Hyperlink"/>
            <w:rFonts w:cstheme="minorHAnsi"/>
            <w:color w:val="0000CC"/>
          </w:rPr>
          <w:t>Rita.m.Sambruna@nasa.gov</w:t>
        </w:r>
      </w:hyperlink>
      <w:r w:rsidRPr="00030BBA">
        <w:rPr>
          <w:rFonts w:cstheme="minorHAnsi"/>
          <w:color w:val="0D0D0D" w:themeColor="text1" w:themeTint="F2"/>
        </w:rPr>
        <w:t>).</w:t>
      </w:r>
    </w:p>
    <w:p w14:paraId="6EF71221" w14:textId="77777777" w:rsidR="000337EB" w:rsidRPr="00030BBA" w:rsidRDefault="000337EB" w:rsidP="001F2F63">
      <w:pPr>
        <w:numPr>
          <w:ilvl w:val="0"/>
          <w:numId w:val="14"/>
        </w:numPr>
        <w:spacing w:after="120" w:line="240" w:lineRule="auto"/>
        <w:rPr>
          <w:rFonts w:cstheme="minorHAnsi"/>
          <w:color w:val="0D0D0D" w:themeColor="text1" w:themeTint="F2"/>
        </w:rPr>
      </w:pPr>
      <w:r w:rsidRPr="00030BBA">
        <w:rPr>
          <w:rFonts w:cstheme="minorHAnsi"/>
          <w:color w:val="0D0D0D"/>
        </w:rPr>
        <w:t>The </w:t>
      </w:r>
      <w:proofErr w:type="spellStart"/>
      <w:r w:rsidRPr="00030BBA">
        <w:rPr>
          <w:rFonts w:cstheme="minorHAnsi"/>
          <w:b/>
          <w:bCs/>
          <w:color w:val="0D0D0D"/>
        </w:rPr>
        <w:t>Heliophysics</w:t>
      </w:r>
      <w:proofErr w:type="spellEnd"/>
      <w:r w:rsidRPr="00030BBA">
        <w:rPr>
          <w:rFonts w:cstheme="minorHAnsi"/>
          <w:b/>
          <w:bCs/>
          <w:color w:val="0D0D0D"/>
        </w:rPr>
        <w:t xml:space="preserve"> Science Division</w:t>
      </w:r>
      <w:r w:rsidRPr="00030BBA">
        <w:rPr>
          <w:rFonts w:cstheme="minorHAnsi"/>
          <w:color w:val="0D0D0D"/>
        </w:rPr>
        <w:t xml:space="preserve"> conducts research on the Sun, its extended solar-system environment (the heliosphere), and interactions of Earth, other planets, small bodies, and interstellar gas with the heliosphere. Division research also encompasses </w:t>
      </w:r>
      <w:proofErr w:type="spellStart"/>
      <w:r w:rsidRPr="00030BBA">
        <w:rPr>
          <w:rFonts w:cstheme="minorHAnsi"/>
          <w:color w:val="0D0D0D"/>
        </w:rPr>
        <w:t>Geospace</w:t>
      </w:r>
      <w:proofErr w:type="spellEnd"/>
      <w:r w:rsidRPr="00030BBA">
        <w:rPr>
          <w:rFonts w:cstheme="minorHAnsi"/>
          <w:color w:val="0D0D0D"/>
        </w:rPr>
        <w:t xml:space="preserve">, Earth's magnetosphere and its outer atmosphere, and Space Weather—the important effects that </w:t>
      </w:r>
      <w:proofErr w:type="spellStart"/>
      <w:r w:rsidRPr="00030BBA">
        <w:rPr>
          <w:rFonts w:cstheme="minorHAnsi"/>
          <w:color w:val="0D0D0D"/>
        </w:rPr>
        <w:t>heliospheric</w:t>
      </w:r>
      <w:proofErr w:type="spellEnd"/>
      <w:r w:rsidRPr="00030BBA">
        <w:rPr>
          <w:rFonts w:cstheme="minorHAnsi"/>
          <w:color w:val="0D0D0D"/>
        </w:rPr>
        <w:t xml:space="preserve"> disturbances have on spacecraft and terrestrial systems. Division scientists develop spacecraft missions and instruments, systems to manage and disseminate </w:t>
      </w:r>
      <w:proofErr w:type="spellStart"/>
      <w:r w:rsidRPr="00030BBA">
        <w:rPr>
          <w:rFonts w:cstheme="minorHAnsi"/>
          <w:color w:val="0D0D0D"/>
        </w:rPr>
        <w:t>heliophysical</w:t>
      </w:r>
      <w:proofErr w:type="spellEnd"/>
      <w:r w:rsidRPr="00030BBA">
        <w:rPr>
          <w:rFonts w:cstheme="minorHAnsi"/>
          <w:color w:val="0D0D0D"/>
        </w:rPr>
        <w:t xml:space="preserve"> data, and theoretical and computational models to interpret the data. Possible </w:t>
      </w:r>
      <w:proofErr w:type="spellStart"/>
      <w:r w:rsidRPr="00030BBA">
        <w:rPr>
          <w:rFonts w:cstheme="minorHAnsi"/>
          <w:color w:val="0D0D0D"/>
        </w:rPr>
        <w:t>heliophysics</w:t>
      </w:r>
      <w:proofErr w:type="spellEnd"/>
      <w:r w:rsidRPr="00030BBA">
        <w:rPr>
          <w:rFonts w:cstheme="minorHAnsi"/>
          <w:color w:val="0D0D0D"/>
        </w:rPr>
        <w:t xml:space="preserve">-related research </w:t>
      </w:r>
      <w:proofErr w:type="gramStart"/>
      <w:r w:rsidRPr="00030BBA">
        <w:rPr>
          <w:rFonts w:cstheme="minorHAnsi"/>
          <w:color w:val="0D0D0D"/>
        </w:rPr>
        <w:t>include:</w:t>
      </w:r>
      <w:proofErr w:type="gramEnd"/>
      <w:r w:rsidRPr="00030BBA">
        <w:rPr>
          <w:rFonts w:cstheme="minorHAnsi"/>
          <w:color w:val="0D0D0D"/>
        </w:rPr>
        <w:t xml:space="preserve">  advanced software environments and data-mining strategies to collect, collate and analyze data relevant to the Sun and its effects on the solar system and the Earth (“space weather”); and advanced computational techniques, including but not limited to parallel architectures and the effective use of graphics processing units, for the simulation of magnetized and highly dynamic plasmas and neutral gases in the heliosphere.  POC:  Doug Rabin (</w:t>
      </w:r>
      <w:hyperlink r:id="rId129" w:history="1">
        <w:r w:rsidRPr="00030BBA">
          <w:rPr>
            <w:rStyle w:val="Hyperlink"/>
            <w:rFonts w:cstheme="minorHAnsi"/>
            <w:color w:val="0000CC"/>
          </w:rPr>
          <w:t>Douglas.Rabin@nasa.gov</w:t>
        </w:r>
      </w:hyperlink>
      <w:r w:rsidRPr="00030BBA">
        <w:rPr>
          <w:rFonts w:cstheme="minorHAnsi"/>
          <w:color w:val="0D0D0D" w:themeColor="text1" w:themeTint="F2"/>
        </w:rPr>
        <w:t>).</w:t>
      </w:r>
    </w:p>
    <w:p w14:paraId="177F6005" w14:textId="77777777" w:rsidR="000337EB" w:rsidRPr="00030BBA" w:rsidRDefault="000337EB" w:rsidP="001F2F63">
      <w:pPr>
        <w:numPr>
          <w:ilvl w:val="0"/>
          <w:numId w:val="14"/>
        </w:numPr>
        <w:spacing w:after="120" w:line="240" w:lineRule="auto"/>
        <w:rPr>
          <w:rFonts w:cstheme="minorHAnsi"/>
          <w:i/>
          <w:iCs/>
          <w:color w:val="0D0D0D" w:themeColor="text1" w:themeTint="F2"/>
        </w:rPr>
      </w:pPr>
      <w:r w:rsidRPr="00030BBA">
        <w:rPr>
          <w:rFonts w:cstheme="minorHAnsi"/>
          <w:color w:val="0D0D0D"/>
        </w:rPr>
        <w:lastRenderedPageBreak/>
        <w:t>The </w:t>
      </w:r>
      <w:r w:rsidRPr="00030BBA">
        <w:rPr>
          <w:rFonts w:cstheme="minorHAnsi"/>
          <w:b/>
          <w:bCs/>
          <w:color w:val="0D0D0D"/>
        </w:rPr>
        <w:t>Solar System Exploration Division</w:t>
      </w:r>
      <w:r w:rsidRPr="00030BBA">
        <w:rPr>
          <w:rFonts w:cstheme="minorHAnsi"/>
          <w:color w:val="0D0D0D"/>
        </w:rPr>
        <w:t> builds science instruments and conducts theoretical and experimental research to explore the solar system and understand the formation and evolution of planetary systems. Laboratories within the division investigate areas as diverse as astrochemistry, planetary atmospheres, extrasolar planetary systems, earth science, planetary geodynamics, space geodesy, and comparative planetary studies. To study how planetary systems form and evolve, division scientists develop theoretical models and experimental research programs, as well as mission investigations and space instruments to test them. The researchers participate in planetary and Earth science missions, and collect, interpret, and evaluate measurements.  </w:t>
      </w:r>
      <w:r w:rsidRPr="00030BBA">
        <w:rPr>
          <w:rFonts w:cstheme="minorHAnsi"/>
          <w:i/>
          <w:iCs/>
          <w:color w:val="0D0D0D"/>
        </w:rPr>
        <w:t xml:space="preserve">POC:  Brook </w:t>
      </w:r>
      <w:proofErr w:type="spellStart"/>
      <w:r w:rsidRPr="00030BBA">
        <w:rPr>
          <w:rFonts w:cstheme="minorHAnsi"/>
          <w:i/>
          <w:iCs/>
          <w:color w:val="0D0D0D"/>
        </w:rPr>
        <w:t>Lakew</w:t>
      </w:r>
      <w:proofErr w:type="spellEnd"/>
      <w:r w:rsidRPr="00030BBA">
        <w:rPr>
          <w:rFonts w:cstheme="minorHAnsi"/>
          <w:i/>
          <w:iCs/>
          <w:color w:val="0D0D0D"/>
        </w:rPr>
        <w:t xml:space="preserve"> (</w:t>
      </w:r>
      <w:hyperlink r:id="rId130" w:history="1">
        <w:r w:rsidRPr="00030BBA">
          <w:rPr>
            <w:rStyle w:val="Hyperlink"/>
            <w:rFonts w:cstheme="minorHAnsi"/>
            <w:i/>
            <w:iCs/>
            <w:color w:val="0000CC"/>
          </w:rPr>
          <w:t>Brook.Lakew@nasa.gov</w:t>
        </w:r>
      </w:hyperlink>
      <w:r w:rsidRPr="00030BBA">
        <w:rPr>
          <w:rFonts w:cstheme="minorHAnsi"/>
          <w:i/>
          <w:iCs/>
          <w:color w:val="0D0D0D" w:themeColor="text1" w:themeTint="F2"/>
        </w:rPr>
        <w:t>)</w:t>
      </w:r>
    </w:p>
    <w:p w14:paraId="0C93662D" w14:textId="77777777" w:rsidR="000337EB" w:rsidRPr="00030BBA" w:rsidRDefault="000337EB" w:rsidP="001F2F63">
      <w:pPr>
        <w:pStyle w:val="ListParagraph"/>
        <w:numPr>
          <w:ilvl w:val="0"/>
          <w:numId w:val="14"/>
        </w:numPr>
        <w:autoSpaceDE w:val="0"/>
        <w:autoSpaceDN w:val="0"/>
        <w:spacing w:after="164" w:line="240" w:lineRule="auto"/>
        <w:contextualSpacing w:val="0"/>
        <w:rPr>
          <w:rFonts w:cstheme="minorHAnsi"/>
          <w:i/>
          <w:iCs/>
          <w:color w:val="0D0D0D" w:themeColor="text1" w:themeTint="F2"/>
        </w:rPr>
      </w:pPr>
      <w:r w:rsidRPr="00030BBA">
        <w:rPr>
          <w:rFonts w:cstheme="minorHAnsi"/>
          <w:b/>
          <w:bCs/>
          <w:color w:val="0D0D0D" w:themeColor="text1" w:themeTint="F2"/>
        </w:rPr>
        <w:t xml:space="preserve">Quantum sensors and quantum networking: </w:t>
      </w:r>
      <w:r w:rsidRPr="00030BBA">
        <w:rPr>
          <w:rFonts w:cstheme="minorHAnsi"/>
          <w:color w:val="0D0D0D" w:themeColor="text1" w:themeTint="F2"/>
        </w:rPr>
        <w:t xml:space="preserve">Quantum computing is based on quantum bits or qubits. Unlike traditional computers, in which bits must have a value of either zero or one, a qubit can represent a zero, a one, or both values simultaneously. Representing information in qubits allows the information to be processed in ways that have no equivalent in classical computing, taking advantage of phenomena such as quantum tunneling and quantum entanglement. As such, quantum computers may theoretically be able to solve certain problems in a few days that would take millions of years on a classical computer.  </w:t>
      </w:r>
      <w:r w:rsidRPr="00030BBA">
        <w:rPr>
          <w:rFonts w:cstheme="minorHAnsi"/>
          <w:i/>
          <w:iCs/>
          <w:color w:val="0D0D0D" w:themeColor="text1" w:themeTint="F2"/>
        </w:rPr>
        <w:t>POC: Mike Little (</w:t>
      </w:r>
      <w:hyperlink r:id="rId131" w:history="1">
        <w:r w:rsidRPr="00030BBA">
          <w:rPr>
            <w:rStyle w:val="Hyperlink"/>
            <w:rFonts w:cstheme="minorHAnsi"/>
            <w:i/>
            <w:iCs/>
            <w:color w:val="0000CC"/>
          </w:rPr>
          <w:t>m.m.little@nasa.gov</w:t>
        </w:r>
      </w:hyperlink>
      <w:r w:rsidRPr="00030BBA">
        <w:rPr>
          <w:rFonts w:cstheme="minorHAnsi"/>
          <w:i/>
          <w:iCs/>
          <w:color w:val="0D0D0D" w:themeColor="text1" w:themeTint="F2"/>
        </w:rPr>
        <w:t>)</w:t>
      </w:r>
    </w:p>
    <w:p w14:paraId="0DC39555" w14:textId="77777777" w:rsidR="000337EB" w:rsidRPr="00030BBA" w:rsidRDefault="000337EB" w:rsidP="001F2F63">
      <w:pPr>
        <w:pStyle w:val="ListParagraph"/>
        <w:numPr>
          <w:ilvl w:val="0"/>
          <w:numId w:val="14"/>
        </w:numPr>
        <w:autoSpaceDE w:val="0"/>
        <w:autoSpaceDN w:val="0"/>
        <w:spacing w:after="0" w:line="240" w:lineRule="auto"/>
        <w:contextualSpacing w:val="0"/>
        <w:rPr>
          <w:rFonts w:cstheme="minorHAnsi"/>
          <w:i/>
          <w:iCs/>
          <w:color w:val="0D0D0D" w:themeColor="text1" w:themeTint="F2"/>
        </w:rPr>
      </w:pPr>
      <w:r w:rsidRPr="00030BBA">
        <w:rPr>
          <w:rFonts w:cstheme="minorHAnsi"/>
          <w:b/>
          <w:bCs/>
          <w:color w:val="0D0D0D" w:themeColor="text1" w:themeTint="F2"/>
        </w:rPr>
        <w:t>Artificial intelligence and machine learning</w:t>
      </w:r>
      <w:r w:rsidRPr="00030BBA">
        <w:rPr>
          <w:rFonts w:cstheme="minorHAnsi"/>
          <w:color w:val="0D0D0D" w:themeColor="text1" w:themeTint="F2"/>
        </w:rPr>
        <w:t xml:space="preserve">: </w:t>
      </w:r>
      <w:r w:rsidRPr="00030BBA">
        <w:rPr>
          <w:rFonts w:cstheme="minorHAnsi"/>
          <w:i/>
          <w:iCs/>
          <w:color w:val="0D0D0D" w:themeColor="text1" w:themeTint="F2"/>
        </w:rPr>
        <w:t>POCs: Mark Carroll (</w:t>
      </w:r>
      <w:hyperlink r:id="rId132" w:history="1">
        <w:r w:rsidRPr="00030BBA">
          <w:rPr>
            <w:rStyle w:val="Hyperlink"/>
            <w:rFonts w:cstheme="minorHAnsi"/>
            <w:i/>
            <w:iCs/>
            <w:color w:val="0000CC"/>
          </w:rPr>
          <w:t>mark.carroll@nasa.gov</w:t>
        </w:r>
      </w:hyperlink>
      <w:r w:rsidRPr="00030BBA">
        <w:rPr>
          <w:rFonts w:cstheme="minorHAnsi"/>
          <w:i/>
          <w:iCs/>
          <w:color w:val="0D0D0D" w:themeColor="text1" w:themeTint="F2"/>
        </w:rPr>
        <w:t xml:space="preserve">) across the entire organization and in </w:t>
      </w:r>
      <w:proofErr w:type="spellStart"/>
      <w:r w:rsidRPr="00030BBA">
        <w:rPr>
          <w:rFonts w:cstheme="minorHAnsi"/>
          <w:i/>
          <w:iCs/>
          <w:color w:val="0D0D0D" w:themeColor="text1" w:themeTint="F2"/>
        </w:rPr>
        <w:t>Heliophysics</w:t>
      </w:r>
      <w:proofErr w:type="spellEnd"/>
      <w:r w:rsidRPr="00030BBA">
        <w:rPr>
          <w:rFonts w:cstheme="minorHAnsi"/>
          <w:i/>
          <w:iCs/>
          <w:color w:val="0D0D0D" w:themeColor="text1" w:themeTint="F2"/>
        </w:rPr>
        <w:t xml:space="preserve"> Barbara Thompson (</w:t>
      </w:r>
      <w:hyperlink r:id="rId133" w:history="1">
        <w:r w:rsidRPr="00030BBA">
          <w:rPr>
            <w:rStyle w:val="Hyperlink"/>
            <w:rFonts w:cstheme="minorHAnsi"/>
            <w:i/>
            <w:iCs/>
            <w:color w:val="0000CC"/>
          </w:rPr>
          <w:t>Barbara.j.thompson@nasa.gov</w:t>
        </w:r>
      </w:hyperlink>
      <w:r w:rsidRPr="00030BBA">
        <w:rPr>
          <w:rFonts w:cstheme="minorHAnsi"/>
          <w:i/>
          <w:iCs/>
          <w:color w:val="0D0D0D" w:themeColor="text1" w:themeTint="F2"/>
        </w:rPr>
        <w:t>)</w:t>
      </w:r>
    </w:p>
    <w:p w14:paraId="23448E36" w14:textId="77777777" w:rsidR="000337EB" w:rsidRPr="00030BBA" w:rsidRDefault="000337EB" w:rsidP="000337EB">
      <w:pPr>
        <w:autoSpaceDE w:val="0"/>
        <w:autoSpaceDN w:val="0"/>
        <w:ind w:left="360"/>
        <w:rPr>
          <w:rFonts w:cstheme="minorHAnsi"/>
          <w:i/>
          <w:iCs/>
          <w:color w:val="0D0D0D" w:themeColor="text1" w:themeTint="F2"/>
        </w:rPr>
      </w:pPr>
    </w:p>
    <w:p w14:paraId="1810672A" w14:textId="77777777" w:rsidR="000337EB" w:rsidRPr="00030BBA" w:rsidRDefault="000337EB" w:rsidP="001F2F63">
      <w:pPr>
        <w:pStyle w:val="ListParagraph"/>
        <w:numPr>
          <w:ilvl w:val="0"/>
          <w:numId w:val="14"/>
        </w:numPr>
        <w:autoSpaceDE w:val="0"/>
        <w:autoSpaceDN w:val="0"/>
        <w:spacing w:after="0" w:line="240" w:lineRule="auto"/>
        <w:contextualSpacing w:val="0"/>
        <w:rPr>
          <w:rFonts w:cstheme="minorHAnsi"/>
          <w:color w:val="0D0D0D" w:themeColor="text1" w:themeTint="F2"/>
        </w:rPr>
      </w:pPr>
      <w:r w:rsidRPr="00030BBA">
        <w:rPr>
          <w:rFonts w:cstheme="minorHAnsi"/>
          <w:b/>
          <w:bCs/>
          <w:color w:val="0D0D0D" w:themeColor="text1" w:themeTint="F2"/>
        </w:rPr>
        <w:t xml:space="preserve">(Big) data analytics: </w:t>
      </w:r>
      <w:r w:rsidRPr="00030BBA">
        <w:rPr>
          <w:rFonts w:cstheme="minorHAnsi"/>
          <w:color w:val="0D0D0D" w:themeColor="text1" w:themeTint="F2"/>
        </w:rPr>
        <w:t xml:space="preserve">Data Analytics, including Data Mining and Pattern Recognition for Science applications and with special emphasis on: </w:t>
      </w:r>
    </w:p>
    <w:p w14:paraId="48527CEA" w14:textId="77777777" w:rsidR="000337EB" w:rsidRPr="00030BBA" w:rsidRDefault="000337EB" w:rsidP="001F2F63">
      <w:pPr>
        <w:pStyle w:val="ListParagraph"/>
        <w:numPr>
          <w:ilvl w:val="1"/>
          <w:numId w:val="50"/>
        </w:numPr>
        <w:autoSpaceDE w:val="0"/>
        <w:autoSpaceDN w:val="0"/>
        <w:spacing w:after="27" w:line="240" w:lineRule="auto"/>
        <w:contextualSpacing w:val="0"/>
        <w:rPr>
          <w:rFonts w:cstheme="minorHAnsi"/>
          <w:color w:val="0D0D0D" w:themeColor="text1" w:themeTint="F2"/>
        </w:rPr>
      </w:pPr>
      <w:r w:rsidRPr="00030BBA">
        <w:rPr>
          <w:rFonts w:cstheme="minorHAnsi"/>
          <w:color w:val="0D0D0D" w:themeColor="text1" w:themeTint="F2"/>
        </w:rPr>
        <w:t xml:space="preserve">Quantification of uncertainty in inference from big data </w:t>
      </w:r>
    </w:p>
    <w:p w14:paraId="1F8F01DD" w14:textId="77777777" w:rsidR="000337EB" w:rsidRPr="00030BBA" w:rsidRDefault="000337EB" w:rsidP="001F2F63">
      <w:pPr>
        <w:pStyle w:val="ListParagraph"/>
        <w:numPr>
          <w:ilvl w:val="1"/>
          <w:numId w:val="50"/>
        </w:numPr>
        <w:autoSpaceDE w:val="0"/>
        <w:autoSpaceDN w:val="0"/>
        <w:spacing w:after="27" w:line="240" w:lineRule="auto"/>
        <w:contextualSpacing w:val="0"/>
        <w:rPr>
          <w:rFonts w:cstheme="minorHAnsi"/>
          <w:color w:val="0D0D0D" w:themeColor="text1" w:themeTint="F2"/>
        </w:rPr>
      </w:pPr>
      <w:r w:rsidRPr="00030BBA">
        <w:rPr>
          <w:rFonts w:cstheme="minorHAnsi"/>
          <w:color w:val="0D0D0D" w:themeColor="text1" w:themeTint="F2"/>
        </w:rPr>
        <w:t xml:space="preserve">Experiment design to create data that is AI/ML ready and robust against misleading correlations </w:t>
      </w:r>
    </w:p>
    <w:p w14:paraId="4C47417E" w14:textId="77777777" w:rsidR="000337EB" w:rsidRPr="00030BBA" w:rsidRDefault="000337EB" w:rsidP="001F2F63">
      <w:pPr>
        <w:pStyle w:val="ListParagraph"/>
        <w:numPr>
          <w:ilvl w:val="1"/>
          <w:numId w:val="50"/>
        </w:numPr>
        <w:autoSpaceDE w:val="0"/>
        <w:autoSpaceDN w:val="0"/>
        <w:spacing w:after="27" w:line="240" w:lineRule="auto"/>
        <w:contextualSpacing w:val="0"/>
        <w:rPr>
          <w:rFonts w:cstheme="minorHAnsi"/>
          <w:color w:val="0D0D0D" w:themeColor="text1" w:themeTint="F2"/>
        </w:rPr>
      </w:pPr>
      <w:r w:rsidRPr="00030BBA">
        <w:rPr>
          <w:rFonts w:cstheme="minorHAnsi"/>
          <w:color w:val="0D0D0D" w:themeColor="text1" w:themeTint="F2"/>
        </w:rPr>
        <w:t xml:space="preserve">Methods for prediction of new discovery spaces </w:t>
      </w:r>
    </w:p>
    <w:p w14:paraId="64A8602E" w14:textId="77777777" w:rsidR="000337EB" w:rsidRPr="00030BBA" w:rsidRDefault="000337EB" w:rsidP="001F2F63">
      <w:pPr>
        <w:pStyle w:val="ListParagraph"/>
        <w:numPr>
          <w:ilvl w:val="1"/>
          <w:numId w:val="50"/>
        </w:numPr>
        <w:autoSpaceDE w:val="0"/>
        <w:autoSpaceDN w:val="0"/>
        <w:spacing w:after="0" w:line="240" w:lineRule="auto"/>
        <w:contextualSpacing w:val="0"/>
        <w:rPr>
          <w:rFonts w:cstheme="minorHAnsi"/>
          <w:color w:val="0D0D0D" w:themeColor="text1" w:themeTint="F2"/>
        </w:rPr>
      </w:pPr>
      <w:r w:rsidRPr="00030BBA">
        <w:rPr>
          <w:rFonts w:cstheme="minorHAnsi"/>
          <w:color w:val="0D0D0D" w:themeColor="text1" w:themeTint="F2"/>
        </w:rPr>
        <w:t>Strength of evidence and reproducibility in inference from big data   </w:t>
      </w:r>
    </w:p>
    <w:p w14:paraId="2A7EA3A6" w14:textId="77777777" w:rsidR="000337EB" w:rsidRPr="00030BBA" w:rsidRDefault="000337EB" w:rsidP="000337EB">
      <w:pPr>
        <w:autoSpaceDE w:val="0"/>
        <w:autoSpaceDN w:val="0"/>
        <w:ind w:left="720"/>
        <w:rPr>
          <w:rFonts w:cstheme="minorHAnsi"/>
          <w:color w:val="0D0D0D" w:themeColor="text1" w:themeTint="F2"/>
        </w:rPr>
      </w:pPr>
      <w:r w:rsidRPr="00030BBA">
        <w:rPr>
          <w:rFonts w:cstheme="minorHAnsi"/>
          <w:i/>
          <w:iCs/>
          <w:color w:val="0D0D0D" w:themeColor="text1" w:themeTint="F2"/>
        </w:rPr>
        <w:t>POC: Mark Carroll (</w:t>
      </w:r>
      <w:hyperlink r:id="rId134" w:history="1">
        <w:r w:rsidRPr="00030BBA">
          <w:rPr>
            <w:rStyle w:val="Hyperlink"/>
            <w:rFonts w:cstheme="minorHAnsi"/>
            <w:i/>
            <w:iCs/>
            <w:color w:val="0000CC"/>
          </w:rPr>
          <w:t>mark.carroll@nasa.gov</w:t>
        </w:r>
      </w:hyperlink>
      <w:r w:rsidRPr="00030BBA">
        <w:rPr>
          <w:rFonts w:cstheme="minorHAnsi"/>
          <w:i/>
          <w:iCs/>
          <w:color w:val="0D0D0D" w:themeColor="text1" w:themeTint="F2"/>
        </w:rPr>
        <w:t>)</w:t>
      </w:r>
      <w:r w:rsidRPr="00030BBA">
        <w:rPr>
          <w:rFonts w:cstheme="minorHAnsi"/>
          <w:color w:val="0D0D0D" w:themeColor="text1" w:themeTint="F2"/>
        </w:rPr>
        <w:t> </w:t>
      </w:r>
    </w:p>
    <w:p w14:paraId="05344326" w14:textId="77777777" w:rsidR="000337EB" w:rsidRPr="00030BBA" w:rsidRDefault="000337EB" w:rsidP="000337EB">
      <w:pPr>
        <w:autoSpaceDE w:val="0"/>
        <w:autoSpaceDN w:val="0"/>
        <w:rPr>
          <w:rFonts w:cstheme="minorHAnsi"/>
          <w:color w:val="FF0000"/>
        </w:rPr>
      </w:pPr>
      <w:r w:rsidRPr="00030BBA">
        <w:rPr>
          <w:rFonts w:cstheme="minorHAnsi"/>
          <w:color w:val="0D0D0D" w:themeColor="text1" w:themeTint="F2"/>
        </w:rPr>
        <w:t>Scientists in all four divisions publish research results in the peer-reviewed literature, participate in the archiving and public dissemination of scientific data, and provide expert user support</w:t>
      </w:r>
      <w:r w:rsidRPr="00030BBA">
        <w:rPr>
          <w:rFonts w:cstheme="minorHAnsi"/>
          <w:color w:val="FF0000"/>
        </w:rPr>
        <w:t>.</w:t>
      </w:r>
    </w:p>
    <w:p w14:paraId="5657AFE7" w14:textId="77777777" w:rsidR="000337EB" w:rsidRPr="00030BBA" w:rsidRDefault="000337EB" w:rsidP="000337EB">
      <w:pPr>
        <w:widowControl w:val="0"/>
        <w:autoSpaceDE w:val="0"/>
        <w:autoSpaceDN w:val="0"/>
        <w:adjustRightInd w:val="0"/>
        <w:rPr>
          <w:rFonts w:cstheme="minorHAnsi"/>
          <w:color w:val="0D0D0D" w:themeColor="text1" w:themeTint="F2"/>
        </w:rPr>
      </w:pPr>
      <w:bookmarkStart w:id="26" w:name="_Toc26971018"/>
      <w:bookmarkStart w:id="27" w:name="_Toc468093064"/>
      <w:bookmarkStart w:id="28" w:name="_Toc468093068"/>
      <w:r w:rsidRPr="00030BBA">
        <w:rPr>
          <w:rStyle w:val="Heading2Char"/>
          <w:rFonts w:eastAsia="Calibri" w:cstheme="minorHAnsi"/>
          <w:color w:val="0D0D0D" w:themeColor="text1" w:themeTint="F2"/>
        </w:rPr>
        <w:t>A.5.5 Jet Propulsion Laboratory (JPL)</w:t>
      </w:r>
      <w:r w:rsidRPr="00030BBA">
        <w:rPr>
          <w:rFonts w:cstheme="minorHAnsi"/>
          <w:color w:val="0D0D0D" w:themeColor="text1" w:themeTint="F2"/>
        </w:rPr>
        <w:t xml:space="preserve">, </w:t>
      </w:r>
    </w:p>
    <w:p w14:paraId="7D040F2D" w14:textId="77777777" w:rsidR="000337EB" w:rsidRPr="00030BBA" w:rsidRDefault="000337EB" w:rsidP="000337EB">
      <w:pPr>
        <w:pStyle w:val="Default"/>
        <w:rPr>
          <w:rFonts w:asciiTheme="minorHAnsi" w:hAnsiTheme="minorHAnsi" w:cstheme="minorHAnsi"/>
          <w:color w:val="0D0D0D" w:themeColor="text1" w:themeTint="F2"/>
          <w:sz w:val="23"/>
          <w:szCs w:val="23"/>
        </w:rPr>
      </w:pPr>
      <w:r w:rsidRPr="00030BBA">
        <w:rPr>
          <w:rFonts w:asciiTheme="minorHAnsi" w:hAnsiTheme="minorHAnsi" w:cstheme="minorHAnsi"/>
          <w:color w:val="0D0D0D" w:themeColor="text1" w:themeTint="F2"/>
        </w:rPr>
        <w:t xml:space="preserve">POC: </w:t>
      </w:r>
      <w:r w:rsidRPr="00030BBA">
        <w:rPr>
          <w:rFonts w:asciiTheme="minorHAnsi" w:hAnsiTheme="minorHAnsi" w:cstheme="minorHAnsi"/>
          <w:color w:val="0D0D0D" w:themeColor="text1" w:themeTint="F2"/>
          <w:sz w:val="23"/>
          <w:szCs w:val="23"/>
        </w:rPr>
        <w:t xml:space="preserve">Fred Y. </w:t>
      </w:r>
      <w:proofErr w:type="spellStart"/>
      <w:r w:rsidRPr="00030BBA">
        <w:rPr>
          <w:rFonts w:asciiTheme="minorHAnsi" w:hAnsiTheme="minorHAnsi" w:cstheme="minorHAnsi"/>
          <w:color w:val="0D0D0D" w:themeColor="text1" w:themeTint="F2"/>
          <w:sz w:val="23"/>
          <w:szCs w:val="23"/>
        </w:rPr>
        <w:t>Hadaegh</w:t>
      </w:r>
      <w:proofErr w:type="spellEnd"/>
      <w:r w:rsidRPr="00030BBA">
        <w:rPr>
          <w:rFonts w:asciiTheme="minorHAnsi" w:hAnsiTheme="minorHAnsi" w:cstheme="minorHAnsi"/>
          <w:color w:val="0D0D0D" w:themeColor="text1" w:themeTint="F2"/>
          <w:sz w:val="23"/>
          <w:szCs w:val="23"/>
        </w:rPr>
        <w:t xml:space="preserve">, </w:t>
      </w:r>
      <w:hyperlink r:id="rId135" w:history="1">
        <w:r w:rsidRPr="00030BBA">
          <w:rPr>
            <w:rStyle w:val="Hyperlink"/>
            <w:rFonts w:asciiTheme="minorHAnsi" w:hAnsiTheme="minorHAnsi" w:cstheme="minorHAnsi"/>
            <w:color w:val="0033CC"/>
            <w:sz w:val="23"/>
            <w:szCs w:val="23"/>
          </w:rPr>
          <w:t>fred.y.hadaegh@jpl.nasa.gov</w:t>
        </w:r>
      </w:hyperlink>
      <w:r w:rsidRPr="00030BBA">
        <w:rPr>
          <w:rFonts w:asciiTheme="minorHAnsi" w:hAnsiTheme="minorHAnsi" w:cstheme="minorHAnsi"/>
          <w:color w:val="0033CC"/>
          <w:sz w:val="23"/>
          <w:szCs w:val="23"/>
        </w:rPr>
        <w:t xml:space="preserve">  </w:t>
      </w:r>
    </w:p>
    <w:p w14:paraId="1FC71E85" w14:textId="77777777" w:rsidR="000337EB" w:rsidRPr="00030BBA" w:rsidRDefault="000337EB" w:rsidP="000337EB">
      <w:pPr>
        <w:pStyle w:val="Default"/>
        <w:rPr>
          <w:rFonts w:asciiTheme="minorHAnsi" w:hAnsiTheme="minorHAnsi" w:cstheme="minorHAnsi"/>
          <w:color w:val="0D0D0D" w:themeColor="text1" w:themeTint="F2"/>
          <w:sz w:val="23"/>
          <w:szCs w:val="23"/>
        </w:rPr>
      </w:pPr>
      <w:r w:rsidRPr="00030BBA">
        <w:rPr>
          <w:rFonts w:asciiTheme="minorHAnsi" w:hAnsiTheme="minorHAnsi" w:cstheme="minorHAnsi"/>
          <w:color w:val="0D0D0D" w:themeColor="text1" w:themeTint="F2"/>
          <w:sz w:val="23"/>
          <w:szCs w:val="23"/>
        </w:rPr>
        <w:t xml:space="preserve"> </w:t>
      </w:r>
    </w:p>
    <w:p w14:paraId="34EAA0D2" w14:textId="77777777" w:rsidR="000337EB" w:rsidRPr="00030BBA" w:rsidRDefault="000337EB" w:rsidP="001F2F63">
      <w:pPr>
        <w:pStyle w:val="ListParagraph"/>
        <w:numPr>
          <w:ilvl w:val="0"/>
          <w:numId w:val="13"/>
        </w:numPr>
        <w:shd w:val="clear" w:color="auto" w:fill="FFFFFF"/>
        <w:spacing w:after="0" w:line="240" w:lineRule="auto"/>
        <w:contextualSpacing w:val="0"/>
        <w:rPr>
          <w:rFonts w:cstheme="minorHAnsi"/>
          <w:color w:val="0D0D0D" w:themeColor="text1" w:themeTint="F2"/>
        </w:rPr>
      </w:pPr>
      <w:hyperlink r:id="rId136" w:history="1">
        <w:r w:rsidRPr="00030BBA">
          <w:rPr>
            <w:rStyle w:val="Hyperlink"/>
            <w:rFonts w:cstheme="minorHAnsi"/>
            <w:color w:val="0D0D0D" w:themeColor="text1" w:themeTint="F2"/>
          </w:rPr>
          <w:t>Solar System Science</w:t>
        </w:r>
      </w:hyperlink>
      <w:r w:rsidRPr="00030BBA">
        <w:rPr>
          <w:rFonts w:cstheme="minorHAnsi"/>
          <w:color w:val="0D0D0D" w:themeColor="text1" w:themeTint="F2"/>
        </w:rPr>
        <w:br/>
        <w:t xml:space="preserve">Planetary Atmospheres and Geology </w:t>
      </w:r>
    </w:p>
    <w:p w14:paraId="28285D3A" w14:textId="77777777" w:rsidR="000337EB" w:rsidRPr="00030BBA" w:rsidRDefault="000337EB" w:rsidP="000337EB">
      <w:pPr>
        <w:pStyle w:val="ListParagraph"/>
        <w:shd w:val="clear" w:color="auto" w:fill="FFFFFF"/>
        <w:rPr>
          <w:rFonts w:cstheme="minorHAnsi"/>
          <w:color w:val="0D0D0D" w:themeColor="text1" w:themeTint="F2"/>
        </w:rPr>
      </w:pPr>
      <w:r w:rsidRPr="00030BBA">
        <w:rPr>
          <w:rFonts w:cstheme="minorHAnsi"/>
          <w:color w:val="0D0D0D" w:themeColor="text1" w:themeTint="F2"/>
        </w:rPr>
        <w:t xml:space="preserve">Solar System characteristics and origin of life </w:t>
      </w:r>
    </w:p>
    <w:p w14:paraId="2F8D31BE" w14:textId="77777777" w:rsidR="000337EB" w:rsidRPr="00030BBA" w:rsidRDefault="000337EB" w:rsidP="000337EB">
      <w:pPr>
        <w:pStyle w:val="ListParagraph"/>
        <w:shd w:val="clear" w:color="auto" w:fill="FFFFFF"/>
        <w:rPr>
          <w:rFonts w:cstheme="minorHAnsi"/>
          <w:color w:val="0D0D0D" w:themeColor="text1" w:themeTint="F2"/>
        </w:rPr>
      </w:pPr>
      <w:r w:rsidRPr="00030BBA">
        <w:rPr>
          <w:rFonts w:cstheme="minorHAnsi"/>
          <w:color w:val="0D0D0D" w:themeColor="text1" w:themeTint="F2"/>
        </w:rPr>
        <w:t>Primitive (1) solar systems bodies</w:t>
      </w:r>
    </w:p>
    <w:p w14:paraId="56BA1E4A" w14:textId="77777777" w:rsidR="000337EB" w:rsidRPr="00030BBA" w:rsidRDefault="000337EB" w:rsidP="000337EB">
      <w:pPr>
        <w:pStyle w:val="ListParagraph"/>
        <w:shd w:val="clear" w:color="auto" w:fill="FFFFFF"/>
        <w:rPr>
          <w:rFonts w:cstheme="minorHAnsi"/>
          <w:color w:val="0D0D0D" w:themeColor="text1" w:themeTint="F2"/>
        </w:rPr>
      </w:pPr>
      <w:r w:rsidRPr="00030BBA">
        <w:rPr>
          <w:rFonts w:cstheme="minorHAnsi"/>
          <w:color w:val="0D0D0D" w:themeColor="text1" w:themeTint="F2"/>
        </w:rPr>
        <w:t>Lunar (9) science</w:t>
      </w:r>
    </w:p>
    <w:p w14:paraId="3D28D5AC" w14:textId="77777777" w:rsidR="000337EB" w:rsidRPr="00030BBA" w:rsidRDefault="000337EB" w:rsidP="000337EB">
      <w:pPr>
        <w:pStyle w:val="ListParagraph"/>
        <w:shd w:val="clear" w:color="auto" w:fill="FFFFFF"/>
        <w:rPr>
          <w:rFonts w:cstheme="minorHAnsi"/>
          <w:color w:val="0D0D0D" w:themeColor="text1" w:themeTint="F2"/>
        </w:rPr>
      </w:pPr>
      <w:r w:rsidRPr="00030BBA">
        <w:rPr>
          <w:rFonts w:cstheme="minorHAnsi"/>
          <w:color w:val="0D0D0D" w:themeColor="text1" w:themeTint="F2"/>
        </w:rPr>
        <w:t xml:space="preserve">Preparing for returned sample investigations  </w:t>
      </w:r>
    </w:p>
    <w:p w14:paraId="4A98EEA8" w14:textId="77777777" w:rsidR="000337EB" w:rsidRPr="00030BBA" w:rsidRDefault="000337EB" w:rsidP="001F2F63">
      <w:pPr>
        <w:numPr>
          <w:ilvl w:val="0"/>
          <w:numId w:val="30"/>
        </w:numPr>
        <w:shd w:val="clear" w:color="auto" w:fill="FFFFFF"/>
        <w:spacing w:after="0" w:line="240" w:lineRule="auto"/>
        <w:rPr>
          <w:rFonts w:cstheme="minorHAnsi"/>
          <w:color w:val="0D0D0D" w:themeColor="text1" w:themeTint="F2"/>
        </w:rPr>
      </w:pPr>
      <w:hyperlink r:id="rId137" w:history="1">
        <w:r w:rsidRPr="00030BBA">
          <w:rPr>
            <w:rStyle w:val="Hyperlink"/>
            <w:rFonts w:cstheme="minorHAnsi"/>
            <w:color w:val="0D0D0D" w:themeColor="text1" w:themeTint="F2"/>
          </w:rPr>
          <w:t>Earth Science</w:t>
        </w:r>
      </w:hyperlink>
      <w:r w:rsidRPr="00030BBA">
        <w:rPr>
          <w:rFonts w:cstheme="minorHAnsi"/>
          <w:color w:val="0D0D0D" w:themeColor="text1" w:themeTint="F2"/>
        </w:rPr>
        <w:br/>
        <w:t>Atmospheric composition and dynamics (Atmospheric Dynamics</w:t>
      </w:r>
    </w:p>
    <w:p w14:paraId="6808925F"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Land and solid earth processes (Solid Earth Processes</w:t>
      </w:r>
    </w:p>
    <w:p w14:paraId="2BE44392"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Water and carbon cycles, Carbon Cycles, Water Cycles</w:t>
      </w:r>
    </w:p>
    <w:p w14:paraId="6F00F195"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lastRenderedPageBreak/>
        <w:t xml:space="preserve">Ocean and ice </w:t>
      </w:r>
    </w:p>
    <w:p w14:paraId="1240CE27"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Earth analogs to planets, Earth Analog</w:t>
      </w:r>
    </w:p>
    <w:p w14:paraId="5B316CBB"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Climate Science </w:t>
      </w:r>
    </w:p>
    <w:p w14:paraId="3881403E" w14:textId="77777777" w:rsidR="000337EB" w:rsidRPr="00030BBA" w:rsidRDefault="000337EB" w:rsidP="001F2F63">
      <w:pPr>
        <w:numPr>
          <w:ilvl w:val="0"/>
          <w:numId w:val="30"/>
        </w:numPr>
        <w:shd w:val="clear" w:color="auto" w:fill="FFFFFF"/>
        <w:spacing w:after="0" w:line="240" w:lineRule="auto"/>
        <w:rPr>
          <w:rFonts w:cstheme="minorHAnsi"/>
          <w:color w:val="0D0D0D" w:themeColor="text1" w:themeTint="F2"/>
        </w:rPr>
      </w:pPr>
      <w:hyperlink r:id="rId138" w:history="1">
        <w:r w:rsidRPr="00030BBA">
          <w:rPr>
            <w:rStyle w:val="Hyperlink"/>
            <w:rFonts w:cstheme="minorHAnsi"/>
            <w:color w:val="0D0D0D" w:themeColor="text1" w:themeTint="F2"/>
          </w:rPr>
          <w:t>Astronomy and Fundamental Physics</w:t>
        </w:r>
      </w:hyperlink>
      <w:r w:rsidRPr="00030BBA">
        <w:rPr>
          <w:rFonts w:cstheme="minorHAnsi"/>
          <w:color w:val="0D0D0D" w:themeColor="text1" w:themeTint="F2"/>
        </w:rPr>
        <w:br/>
        <w:t xml:space="preserve">Origin, evolution, and structure of the universe, Origin Universe, Evolution Universe, Structure Universe  </w:t>
      </w:r>
    </w:p>
    <w:p w14:paraId="518A69D5" w14:textId="77777777" w:rsidR="000337EB" w:rsidRPr="00030BBA" w:rsidRDefault="000337EB" w:rsidP="000337EB">
      <w:pPr>
        <w:shd w:val="clear" w:color="auto" w:fill="FFFFFF"/>
        <w:ind w:left="360" w:firstLine="360"/>
        <w:rPr>
          <w:rFonts w:cstheme="minorHAnsi"/>
          <w:color w:val="0D0D0D" w:themeColor="text1" w:themeTint="F2"/>
        </w:rPr>
      </w:pPr>
      <w:r w:rsidRPr="00030BBA">
        <w:rPr>
          <w:rFonts w:cstheme="minorHAnsi"/>
          <w:color w:val="0D0D0D" w:themeColor="text1" w:themeTint="F2"/>
        </w:rPr>
        <w:t xml:space="preserve">Gravitational astrophysics and fundamental physics </w:t>
      </w:r>
    </w:p>
    <w:p w14:paraId="460AEC04"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Extra-solar planets: Exoplanets; Star formation; Planetary formation </w:t>
      </w:r>
    </w:p>
    <w:p w14:paraId="2C0D34EA" w14:textId="77777777" w:rsidR="000337EB" w:rsidRPr="00030BBA" w:rsidRDefault="000337EB" w:rsidP="000337EB">
      <w:pPr>
        <w:shd w:val="clear" w:color="auto" w:fill="FFFFFF"/>
        <w:ind w:left="360" w:firstLine="360"/>
        <w:rPr>
          <w:rFonts w:cstheme="minorHAnsi"/>
          <w:color w:val="0D0D0D" w:themeColor="text1" w:themeTint="F2"/>
        </w:rPr>
      </w:pPr>
      <w:r w:rsidRPr="00030BBA">
        <w:rPr>
          <w:rFonts w:cstheme="minorHAnsi"/>
          <w:color w:val="0D0D0D" w:themeColor="text1" w:themeTint="F2"/>
        </w:rPr>
        <w:t xml:space="preserve">Solar and Space Physics </w:t>
      </w:r>
    </w:p>
    <w:p w14:paraId="11B3B839" w14:textId="77777777" w:rsidR="000337EB" w:rsidRPr="00030BBA" w:rsidRDefault="000337EB" w:rsidP="000337EB">
      <w:pPr>
        <w:shd w:val="clear" w:color="auto" w:fill="FFFFFF"/>
        <w:ind w:left="360" w:firstLine="360"/>
        <w:rPr>
          <w:rFonts w:cstheme="minorHAnsi"/>
          <w:color w:val="0D0D0D" w:themeColor="text1" w:themeTint="F2"/>
        </w:rPr>
      </w:pPr>
      <w:r w:rsidRPr="00030BBA">
        <w:rPr>
          <w:rFonts w:cstheme="minorHAnsi"/>
          <w:color w:val="0D0D0D" w:themeColor="text1" w:themeTint="F2"/>
        </w:rPr>
        <w:t>Formation and evolution of galaxies; Formation Galaxies; Evolution</w:t>
      </w:r>
    </w:p>
    <w:p w14:paraId="36AF1390" w14:textId="77777777" w:rsidR="000337EB" w:rsidRPr="00030BBA" w:rsidRDefault="000337EB" w:rsidP="000337EB">
      <w:pPr>
        <w:shd w:val="clear" w:color="auto" w:fill="FFFFFF"/>
        <w:ind w:left="360" w:firstLine="360"/>
        <w:rPr>
          <w:rFonts w:cstheme="minorHAnsi"/>
          <w:color w:val="0D0D0D" w:themeColor="text1" w:themeTint="F2"/>
        </w:rPr>
      </w:pPr>
      <w:r w:rsidRPr="00030BBA">
        <w:rPr>
          <w:rFonts w:cstheme="minorHAnsi"/>
          <w:color w:val="0D0D0D" w:themeColor="text1" w:themeTint="F2"/>
        </w:rPr>
        <w:t xml:space="preserve">Galaxies </w:t>
      </w:r>
    </w:p>
    <w:p w14:paraId="6D1E309A" w14:textId="77777777" w:rsidR="000337EB" w:rsidRPr="00030BBA" w:rsidRDefault="000337EB" w:rsidP="001F2F63">
      <w:pPr>
        <w:numPr>
          <w:ilvl w:val="0"/>
          <w:numId w:val="30"/>
        </w:numPr>
        <w:shd w:val="clear" w:color="auto" w:fill="FFFFFF"/>
        <w:spacing w:after="0" w:line="240" w:lineRule="auto"/>
        <w:rPr>
          <w:rFonts w:cstheme="minorHAnsi"/>
          <w:color w:val="0D0D0D" w:themeColor="text1" w:themeTint="F2"/>
        </w:rPr>
      </w:pPr>
      <w:hyperlink r:id="rId139" w:history="1">
        <w:r w:rsidRPr="00030BBA">
          <w:rPr>
            <w:rStyle w:val="Hyperlink"/>
            <w:rFonts w:cstheme="minorHAnsi"/>
            <w:color w:val="0D0D0D" w:themeColor="text1" w:themeTint="F2"/>
          </w:rPr>
          <w:t>In-Space Propulsion Technologies</w:t>
        </w:r>
      </w:hyperlink>
      <w:r w:rsidRPr="00030BBA">
        <w:rPr>
          <w:rFonts w:cstheme="minorHAnsi"/>
          <w:color w:val="0D0D0D" w:themeColor="text1" w:themeTint="F2"/>
        </w:rPr>
        <w:br/>
        <w:t xml:space="preserve">Chemical propulsion </w:t>
      </w:r>
    </w:p>
    <w:p w14:paraId="3A3B6B92"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Non-chemical propulsion</w:t>
      </w:r>
    </w:p>
    <w:p w14:paraId="149AA1F9"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Advanced propulsion technologies </w:t>
      </w:r>
    </w:p>
    <w:p w14:paraId="0B449072"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Supporting technologies</w:t>
      </w:r>
    </w:p>
    <w:p w14:paraId="606627B9"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Thermal Electric Propulsion</w:t>
      </w:r>
    </w:p>
    <w:p w14:paraId="4A0EDAE5"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Electric Propulsion </w:t>
      </w:r>
    </w:p>
    <w:p w14:paraId="3C8FE034" w14:textId="77777777" w:rsidR="000337EB" w:rsidRPr="00030BBA" w:rsidRDefault="000337EB" w:rsidP="001F2F63">
      <w:pPr>
        <w:numPr>
          <w:ilvl w:val="0"/>
          <w:numId w:val="30"/>
        </w:numPr>
        <w:shd w:val="clear" w:color="auto" w:fill="FFFFFF"/>
        <w:spacing w:after="0" w:line="240" w:lineRule="auto"/>
        <w:rPr>
          <w:rFonts w:cstheme="minorHAnsi"/>
          <w:color w:val="0D0D0D" w:themeColor="text1" w:themeTint="F2"/>
        </w:rPr>
      </w:pPr>
      <w:hyperlink r:id="rId140" w:history="1">
        <w:r w:rsidRPr="00030BBA">
          <w:rPr>
            <w:rStyle w:val="Hyperlink"/>
            <w:rFonts w:cstheme="minorHAnsi"/>
            <w:color w:val="0D0D0D" w:themeColor="text1" w:themeTint="F2"/>
          </w:rPr>
          <w:t>Space Power and Energy Storage</w:t>
        </w:r>
      </w:hyperlink>
      <w:r w:rsidRPr="00030BBA">
        <w:rPr>
          <w:rFonts w:cstheme="minorHAnsi"/>
          <w:color w:val="0D0D0D" w:themeColor="text1" w:themeTint="F2"/>
        </w:rPr>
        <w:br/>
        <w:t xml:space="preserve">Power generation </w:t>
      </w:r>
    </w:p>
    <w:p w14:paraId="7698EFE6"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Energy storage </w:t>
      </w:r>
    </w:p>
    <w:p w14:paraId="64382F8E"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Power management &amp; distribution </w:t>
      </w:r>
    </w:p>
    <w:p w14:paraId="5A855518"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Cross-cutting technologies</w:t>
      </w:r>
    </w:p>
    <w:p w14:paraId="481E52E2"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Solar power, Photovoltaic </w:t>
      </w:r>
    </w:p>
    <w:p w14:paraId="4E5E87C9"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Tethers </w:t>
      </w:r>
    </w:p>
    <w:p w14:paraId="1B8C0223"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Radioisotope </w:t>
      </w:r>
    </w:p>
    <w:p w14:paraId="653AC391"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Thermoelectric</w:t>
      </w:r>
    </w:p>
    <w:p w14:paraId="7565FA3B" w14:textId="77777777" w:rsidR="000337EB" w:rsidRPr="00030BBA" w:rsidRDefault="000337EB" w:rsidP="001F2F63">
      <w:pPr>
        <w:numPr>
          <w:ilvl w:val="0"/>
          <w:numId w:val="30"/>
        </w:numPr>
        <w:shd w:val="clear" w:color="auto" w:fill="FFFFFF"/>
        <w:spacing w:after="0" w:line="240" w:lineRule="auto"/>
        <w:rPr>
          <w:rFonts w:cstheme="minorHAnsi"/>
          <w:color w:val="0D0D0D" w:themeColor="text1" w:themeTint="F2"/>
        </w:rPr>
      </w:pPr>
      <w:hyperlink r:id="rId141" w:history="1">
        <w:r w:rsidRPr="00030BBA">
          <w:rPr>
            <w:rStyle w:val="Hyperlink"/>
            <w:rFonts w:cstheme="minorHAnsi"/>
            <w:color w:val="0D0D0D" w:themeColor="text1" w:themeTint="F2"/>
          </w:rPr>
          <w:t>Robotics, Tele-Robotics, and Autonomous Systems</w:t>
        </w:r>
      </w:hyperlink>
      <w:r w:rsidRPr="00030BBA">
        <w:rPr>
          <w:rFonts w:cstheme="minorHAnsi"/>
          <w:color w:val="0D0D0D" w:themeColor="text1" w:themeTint="F2"/>
        </w:rPr>
        <w:br/>
        <w:t>Sensing (Robotic Sensing)</w:t>
      </w:r>
    </w:p>
    <w:p w14:paraId="643D9FD2"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Mobility </w:t>
      </w:r>
    </w:p>
    <w:p w14:paraId="2B2914D4"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Manipulation technology</w:t>
      </w:r>
    </w:p>
    <w:p w14:paraId="6210E52D"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Human-systems interfaces</w:t>
      </w:r>
    </w:p>
    <w:p w14:paraId="3D34D939"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Autonomy </w:t>
      </w:r>
    </w:p>
    <w:p w14:paraId="2F7E2C6F"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lastRenderedPageBreak/>
        <w:t xml:space="preserve">Autonomous rendezvous &amp; docking </w:t>
      </w:r>
    </w:p>
    <w:p w14:paraId="167B782B"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Systems engineering </w:t>
      </w:r>
    </w:p>
    <w:p w14:paraId="19BDB4EF"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Vision </w:t>
      </w:r>
    </w:p>
    <w:p w14:paraId="1DD2E7DA"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Virtual reality </w:t>
      </w:r>
    </w:p>
    <w:p w14:paraId="3F15646C"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Telepresence</w:t>
      </w:r>
    </w:p>
    <w:p w14:paraId="32BA4EFD"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Computer Aided</w:t>
      </w:r>
    </w:p>
    <w:p w14:paraId="1555E45A" w14:textId="77777777" w:rsidR="000337EB" w:rsidRPr="00030BBA" w:rsidRDefault="000337EB" w:rsidP="001F2F63">
      <w:pPr>
        <w:numPr>
          <w:ilvl w:val="0"/>
          <w:numId w:val="30"/>
        </w:numPr>
        <w:shd w:val="clear" w:color="auto" w:fill="FFFFFF"/>
        <w:spacing w:after="0" w:line="240" w:lineRule="auto"/>
        <w:rPr>
          <w:rFonts w:cstheme="minorHAnsi"/>
          <w:color w:val="0D0D0D" w:themeColor="text1" w:themeTint="F2"/>
        </w:rPr>
      </w:pPr>
      <w:hyperlink r:id="rId142" w:history="1">
        <w:r w:rsidRPr="00030BBA">
          <w:rPr>
            <w:rStyle w:val="Hyperlink"/>
            <w:rFonts w:cstheme="minorHAnsi"/>
            <w:color w:val="0D0D0D" w:themeColor="text1" w:themeTint="F2"/>
          </w:rPr>
          <w:t>Communication and Navigation</w:t>
        </w:r>
      </w:hyperlink>
      <w:r w:rsidRPr="00030BBA">
        <w:rPr>
          <w:rFonts w:cstheme="minorHAnsi"/>
          <w:b/>
          <w:color w:val="0D0D0D" w:themeColor="text1" w:themeTint="F2"/>
        </w:rPr>
        <w:br/>
      </w:r>
      <w:r w:rsidRPr="00030BBA">
        <w:rPr>
          <w:rFonts w:cstheme="minorHAnsi"/>
          <w:color w:val="0D0D0D" w:themeColor="text1" w:themeTint="F2"/>
        </w:rPr>
        <w:t>Optical communications &amp; navigation technology</w:t>
      </w:r>
    </w:p>
    <w:p w14:paraId="1B25FEDB"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Radio frequency communications, Radio Technologies </w:t>
      </w:r>
    </w:p>
    <w:p w14:paraId="1BAEC6D7"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Internetworking </w:t>
      </w:r>
    </w:p>
    <w:p w14:paraId="1B0EF130"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Position navigation and timing </w:t>
      </w:r>
    </w:p>
    <w:p w14:paraId="27477211"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Integrated technologies </w:t>
      </w:r>
    </w:p>
    <w:p w14:paraId="7AEFAF6B"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Revolutionary concepts</w:t>
      </w:r>
    </w:p>
    <w:p w14:paraId="58299361"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Communication technology </w:t>
      </w:r>
    </w:p>
    <w:p w14:paraId="4E07E5A6"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Antennas</w:t>
      </w:r>
    </w:p>
    <w:p w14:paraId="20020359"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Radar </w:t>
      </w:r>
    </w:p>
    <w:p w14:paraId="08473258"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Remote Sensing </w:t>
      </w:r>
    </w:p>
    <w:p w14:paraId="2E63189C"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Optoelectronics</w:t>
      </w:r>
    </w:p>
    <w:p w14:paraId="2AB3ECD1" w14:textId="77777777" w:rsidR="000337EB" w:rsidRPr="00030BBA" w:rsidRDefault="000337EB" w:rsidP="001F2F63">
      <w:pPr>
        <w:numPr>
          <w:ilvl w:val="0"/>
          <w:numId w:val="30"/>
        </w:numPr>
        <w:shd w:val="clear" w:color="auto" w:fill="FFFFFF"/>
        <w:spacing w:before="100" w:beforeAutospacing="1" w:after="100" w:afterAutospacing="1" w:line="240" w:lineRule="auto"/>
        <w:rPr>
          <w:rFonts w:cstheme="minorHAnsi"/>
          <w:color w:val="0D0D0D" w:themeColor="text1" w:themeTint="F2"/>
        </w:rPr>
      </w:pPr>
      <w:hyperlink r:id="rId143" w:history="1">
        <w:r w:rsidRPr="00030BBA">
          <w:rPr>
            <w:rStyle w:val="Hyperlink"/>
            <w:rFonts w:cstheme="minorHAnsi"/>
            <w:color w:val="0D0D0D" w:themeColor="text1" w:themeTint="F2"/>
          </w:rPr>
          <w:t>Human Exploration Destination Systems</w:t>
        </w:r>
      </w:hyperlink>
      <w:r w:rsidRPr="00030BBA">
        <w:rPr>
          <w:rFonts w:cstheme="minorHAnsi"/>
          <w:color w:val="0D0D0D" w:themeColor="text1" w:themeTint="F2"/>
        </w:rPr>
        <w:br/>
        <w:t>In situ resource utilization and Cross-cutting systems</w:t>
      </w:r>
    </w:p>
    <w:p w14:paraId="5390E717" w14:textId="77777777" w:rsidR="000337EB" w:rsidRPr="00030BBA" w:rsidRDefault="000337EB" w:rsidP="000337EB">
      <w:pPr>
        <w:pStyle w:val="ListParagraph"/>
        <w:shd w:val="clear" w:color="auto" w:fill="FFFFFF"/>
        <w:rPr>
          <w:rFonts w:cstheme="minorHAnsi"/>
          <w:color w:val="0D0D0D" w:themeColor="text1" w:themeTint="F2"/>
        </w:rPr>
      </w:pPr>
      <w:hyperlink r:id="rId144" w:history="1">
        <w:r w:rsidRPr="00030BBA">
          <w:rPr>
            <w:rStyle w:val="Hyperlink"/>
            <w:rFonts w:cstheme="minorHAnsi"/>
            <w:color w:val="0D0D0D" w:themeColor="text1" w:themeTint="F2"/>
          </w:rPr>
          <w:t>Science Instruments, Observatories and Sensor Systems</w:t>
        </w:r>
      </w:hyperlink>
      <w:r w:rsidRPr="00030BBA">
        <w:rPr>
          <w:rFonts w:cstheme="minorHAnsi"/>
          <w:color w:val="0D0D0D" w:themeColor="text1" w:themeTint="F2"/>
        </w:rPr>
        <w:br/>
        <w:t>Science Mission Directorate Technology Needs</w:t>
      </w:r>
    </w:p>
    <w:p w14:paraId="78FE3D09"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Remote Sensing instruments/Remote Sensing Sensors</w:t>
      </w:r>
    </w:p>
    <w:p w14:paraId="4C7880C0"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Observatory technologies </w:t>
      </w:r>
    </w:p>
    <w:p w14:paraId="45F0109A"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 xml:space="preserve">In-situ instruments, Sensor technologies </w:t>
      </w:r>
    </w:p>
    <w:p w14:paraId="25B9CF65"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Sensors</w:t>
      </w:r>
    </w:p>
    <w:p w14:paraId="64561B4C"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In situ technologies</w:t>
      </w:r>
    </w:p>
    <w:p w14:paraId="566228FF"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Instrument technologies</w:t>
      </w:r>
    </w:p>
    <w:p w14:paraId="0ECB982E" w14:textId="77777777" w:rsidR="000337EB" w:rsidRPr="00030BBA"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Precision frequency</w:t>
      </w:r>
    </w:p>
    <w:p w14:paraId="3399D283" w14:textId="77777777" w:rsidR="000337EB" w:rsidRDefault="000337EB" w:rsidP="000337EB">
      <w:pPr>
        <w:shd w:val="clear" w:color="auto" w:fill="FFFFFF"/>
        <w:ind w:left="720"/>
        <w:rPr>
          <w:rFonts w:cstheme="minorHAnsi"/>
          <w:color w:val="0D0D0D" w:themeColor="text1" w:themeTint="F2"/>
        </w:rPr>
      </w:pPr>
      <w:r w:rsidRPr="00030BBA">
        <w:rPr>
          <w:rFonts w:cstheme="minorHAnsi"/>
          <w:color w:val="0D0D0D" w:themeColor="text1" w:themeTint="F2"/>
        </w:rPr>
        <w:t>Precision timing</w:t>
      </w:r>
    </w:p>
    <w:p w14:paraId="2F2DAF1A" w14:textId="77777777" w:rsidR="000337EB" w:rsidRPr="00030BBA" w:rsidRDefault="000337EB" w:rsidP="000337EB">
      <w:pPr>
        <w:shd w:val="clear" w:color="auto" w:fill="FFFFFF"/>
        <w:ind w:left="720"/>
        <w:rPr>
          <w:rFonts w:cstheme="minorHAnsi"/>
          <w:color w:val="0D0D0D" w:themeColor="text1" w:themeTint="F2"/>
        </w:rPr>
      </w:pPr>
    </w:p>
    <w:p w14:paraId="06A3452D" w14:textId="77777777" w:rsidR="000337EB" w:rsidRPr="00030BBA" w:rsidRDefault="000337EB" w:rsidP="001F2F63">
      <w:pPr>
        <w:numPr>
          <w:ilvl w:val="0"/>
          <w:numId w:val="30"/>
        </w:numPr>
        <w:shd w:val="clear" w:color="auto" w:fill="FFFFFF"/>
        <w:spacing w:after="0" w:line="240" w:lineRule="auto"/>
        <w:rPr>
          <w:rFonts w:cstheme="minorHAnsi"/>
          <w:color w:val="0D0D0D" w:themeColor="text1" w:themeTint="F2"/>
        </w:rPr>
      </w:pPr>
      <w:hyperlink r:id="rId145" w:history="1">
        <w:r w:rsidRPr="00030BBA">
          <w:rPr>
            <w:rStyle w:val="Hyperlink"/>
            <w:rFonts w:cstheme="minorHAnsi"/>
            <w:color w:val="0D0D0D" w:themeColor="text1" w:themeTint="F2"/>
          </w:rPr>
          <w:t>Entry, Descent and Landing Systems</w:t>
        </w:r>
      </w:hyperlink>
      <w:r w:rsidRPr="00030BBA">
        <w:rPr>
          <w:rFonts w:cstheme="minorHAnsi"/>
          <w:color w:val="0D0D0D" w:themeColor="text1" w:themeTint="F2"/>
        </w:rPr>
        <w:br/>
        <w:t xml:space="preserve">Aerobraking, Aerocapture and entry system; Descent; Engineered materials; Energy generation and storage; Propulsion; Electronics, devices, and sensors </w:t>
      </w:r>
    </w:p>
    <w:p w14:paraId="40A182D3" w14:textId="77777777" w:rsidR="000337EB" w:rsidRPr="00030BBA" w:rsidRDefault="000337EB" w:rsidP="000337EB">
      <w:pPr>
        <w:shd w:val="clear" w:color="auto" w:fill="FFFFFF"/>
        <w:ind w:left="1440"/>
        <w:rPr>
          <w:rFonts w:cstheme="minorHAnsi"/>
          <w:color w:val="0D0D0D" w:themeColor="text1" w:themeTint="F2"/>
        </w:rPr>
      </w:pPr>
      <w:r w:rsidRPr="00030BBA">
        <w:rPr>
          <w:rFonts w:cstheme="minorHAnsi"/>
          <w:color w:val="0D0D0D" w:themeColor="text1" w:themeTint="F2"/>
        </w:rPr>
        <w:t>Nanotechnology</w:t>
      </w:r>
    </w:p>
    <w:p w14:paraId="0F24AA54" w14:textId="77777777" w:rsidR="000337EB" w:rsidRPr="00030BBA" w:rsidRDefault="000337EB" w:rsidP="000337EB">
      <w:pPr>
        <w:shd w:val="clear" w:color="auto" w:fill="FFFFFF"/>
        <w:ind w:left="1440"/>
        <w:rPr>
          <w:rFonts w:cstheme="minorHAnsi"/>
          <w:color w:val="0D0D0D" w:themeColor="text1" w:themeTint="F2"/>
        </w:rPr>
      </w:pPr>
      <w:r w:rsidRPr="00030BBA">
        <w:rPr>
          <w:rFonts w:cstheme="minorHAnsi"/>
          <w:color w:val="0D0D0D" w:themeColor="text1" w:themeTint="F2"/>
        </w:rPr>
        <w:t xml:space="preserve">Microtechnology </w:t>
      </w:r>
    </w:p>
    <w:p w14:paraId="0CA70B8C" w14:textId="77777777" w:rsidR="000337EB" w:rsidRPr="00030BBA" w:rsidRDefault="000337EB" w:rsidP="000337EB">
      <w:pPr>
        <w:shd w:val="clear" w:color="auto" w:fill="FFFFFF"/>
        <w:ind w:left="1440"/>
        <w:rPr>
          <w:rFonts w:cstheme="minorHAnsi"/>
          <w:color w:val="0D0D0D" w:themeColor="text1" w:themeTint="F2"/>
        </w:rPr>
      </w:pPr>
      <w:r w:rsidRPr="00030BBA">
        <w:rPr>
          <w:rFonts w:cstheme="minorHAnsi"/>
          <w:color w:val="0D0D0D" w:themeColor="text1" w:themeTint="F2"/>
        </w:rPr>
        <w:t xml:space="preserve">Microelectronics </w:t>
      </w:r>
    </w:p>
    <w:p w14:paraId="7F72A1B8" w14:textId="77777777" w:rsidR="000337EB" w:rsidRPr="00030BBA" w:rsidRDefault="000337EB" w:rsidP="000337EB">
      <w:pPr>
        <w:shd w:val="clear" w:color="auto" w:fill="FFFFFF"/>
        <w:ind w:left="1440"/>
        <w:rPr>
          <w:rFonts w:cstheme="minorHAnsi"/>
          <w:color w:val="0D0D0D" w:themeColor="text1" w:themeTint="F2"/>
        </w:rPr>
      </w:pPr>
      <w:r w:rsidRPr="00030BBA">
        <w:rPr>
          <w:rFonts w:cstheme="minorHAnsi"/>
          <w:color w:val="0D0D0D" w:themeColor="text1" w:themeTint="F2"/>
        </w:rPr>
        <w:t>Microdevice</w:t>
      </w:r>
    </w:p>
    <w:p w14:paraId="6BB301F5" w14:textId="77777777" w:rsidR="000337EB" w:rsidRPr="00030BBA" w:rsidRDefault="000337EB" w:rsidP="000337EB">
      <w:pPr>
        <w:shd w:val="clear" w:color="auto" w:fill="FFFFFF"/>
        <w:ind w:left="1440"/>
        <w:rPr>
          <w:rFonts w:cstheme="minorHAnsi"/>
          <w:color w:val="0D0D0D" w:themeColor="text1" w:themeTint="F2"/>
        </w:rPr>
      </w:pPr>
      <w:r w:rsidRPr="00030BBA">
        <w:rPr>
          <w:rFonts w:cstheme="minorHAnsi"/>
          <w:color w:val="0D0D0D" w:themeColor="text1" w:themeTint="F2"/>
        </w:rPr>
        <w:t>Orbital Mechanics</w:t>
      </w:r>
    </w:p>
    <w:p w14:paraId="4D5F066B" w14:textId="77777777" w:rsidR="000337EB" w:rsidRDefault="000337EB" w:rsidP="000337EB">
      <w:pPr>
        <w:shd w:val="clear" w:color="auto" w:fill="FFFFFF"/>
        <w:ind w:left="1440"/>
        <w:rPr>
          <w:rFonts w:cstheme="minorHAnsi"/>
          <w:color w:val="0D0D0D" w:themeColor="text1" w:themeTint="F2"/>
        </w:rPr>
      </w:pPr>
      <w:r w:rsidRPr="00030BBA">
        <w:rPr>
          <w:rFonts w:cstheme="minorHAnsi"/>
          <w:color w:val="0D0D0D" w:themeColor="text1" w:themeTint="F2"/>
        </w:rPr>
        <w:t>Spectroscopy</w:t>
      </w:r>
    </w:p>
    <w:p w14:paraId="21584F7A" w14:textId="77777777" w:rsidR="000337EB" w:rsidRDefault="000337EB" w:rsidP="001F2F63">
      <w:pPr>
        <w:numPr>
          <w:ilvl w:val="0"/>
          <w:numId w:val="30"/>
        </w:numPr>
        <w:shd w:val="clear" w:color="auto" w:fill="FFFFFF"/>
        <w:spacing w:after="0" w:line="240" w:lineRule="auto"/>
        <w:rPr>
          <w:rFonts w:cstheme="minorHAnsi"/>
          <w:color w:val="0D0D0D" w:themeColor="text1" w:themeTint="F2"/>
        </w:rPr>
      </w:pPr>
      <w:hyperlink r:id="rId146" w:history="1">
        <w:r w:rsidRPr="00030BBA">
          <w:rPr>
            <w:rStyle w:val="Hyperlink"/>
            <w:rFonts w:cstheme="minorHAnsi"/>
            <w:color w:val="0D0D0D" w:themeColor="text1" w:themeTint="F2"/>
          </w:rPr>
          <w:t>Modeling, Simulation, Information Technology and Processing</w:t>
        </w:r>
      </w:hyperlink>
      <w:r w:rsidRPr="00030BBA">
        <w:rPr>
          <w:rFonts w:cstheme="minorHAnsi"/>
          <w:color w:val="0D0D0D" w:themeColor="text1" w:themeTint="F2"/>
        </w:rPr>
        <w:t xml:space="preserve"> </w:t>
      </w:r>
      <w:r w:rsidRPr="00030BBA">
        <w:rPr>
          <w:rFonts w:cstheme="minorHAnsi"/>
          <w:color w:val="0D0D0D" w:themeColor="text1" w:themeTint="F2"/>
        </w:rPr>
        <w:br/>
        <w:t>Flight and ground computing; Modeling; Simulation; Information processing</w:t>
      </w:r>
    </w:p>
    <w:p w14:paraId="53EDCD37" w14:textId="77777777" w:rsidR="000337EB" w:rsidRPr="00030BBA" w:rsidRDefault="000337EB" w:rsidP="001F2F63">
      <w:pPr>
        <w:numPr>
          <w:ilvl w:val="0"/>
          <w:numId w:val="30"/>
        </w:numPr>
        <w:shd w:val="clear" w:color="auto" w:fill="FFFFFF"/>
        <w:spacing w:before="100" w:beforeAutospacing="1" w:after="100" w:afterAutospacing="1" w:line="240" w:lineRule="auto"/>
        <w:rPr>
          <w:rFonts w:cstheme="minorHAnsi"/>
          <w:color w:val="0D0D0D" w:themeColor="text1" w:themeTint="F2"/>
        </w:rPr>
      </w:pPr>
      <w:hyperlink r:id="rId147" w:history="1">
        <w:r w:rsidRPr="00030BBA">
          <w:rPr>
            <w:rStyle w:val="Hyperlink"/>
            <w:rFonts w:cstheme="minorHAnsi"/>
            <w:color w:val="0D0D0D" w:themeColor="text1" w:themeTint="F2"/>
          </w:rPr>
          <w:t>Materials, Structures, Mechanical Systems and Manufacturing</w:t>
        </w:r>
      </w:hyperlink>
      <w:r w:rsidRPr="00030BBA">
        <w:rPr>
          <w:rFonts w:cstheme="minorHAnsi"/>
          <w:b/>
          <w:color w:val="0D0D0D" w:themeColor="text1" w:themeTint="F2"/>
        </w:rPr>
        <w:t xml:space="preserve"> </w:t>
      </w:r>
      <w:r w:rsidRPr="00030BBA">
        <w:rPr>
          <w:rFonts w:cstheme="minorHAnsi"/>
          <w:b/>
          <w:color w:val="0D0D0D" w:themeColor="text1" w:themeTint="F2"/>
        </w:rPr>
        <w:br/>
      </w:r>
      <w:r w:rsidRPr="00030BBA">
        <w:rPr>
          <w:rFonts w:cstheme="minorHAnsi"/>
          <w:color w:val="0D0D0D" w:themeColor="text1" w:themeTint="F2"/>
        </w:rPr>
        <w:t>Materials; Structures; Mechanical systems; Cross cutting</w:t>
      </w:r>
    </w:p>
    <w:p w14:paraId="64E6A546" w14:textId="77777777" w:rsidR="000337EB" w:rsidRPr="00030BBA" w:rsidRDefault="000337EB" w:rsidP="001F2F63">
      <w:pPr>
        <w:numPr>
          <w:ilvl w:val="0"/>
          <w:numId w:val="30"/>
        </w:numPr>
        <w:shd w:val="clear" w:color="auto" w:fill="FFFFFF"/>
        <w:spacing w:before="100" w:beforeAutospacing="1" w:after="120" w:line="240" w:lineRule="auto"/>
        <w:rPr>
          <w:rFonts w:cstheme="minorHAnsi"/>
          <w:color w:val="0D0D0D" w:themeColor="text1" w:themeTint="F2"/>
        </w:rPr>
      </w:pPr>
      <w:hyperlink r:id="rId148" w:history="1">
        <w:r w:rsidRPr="00030BBA">
          <w:rPr>
            <w:rStyle w:val="Hyperlink"/>
            <w:rFonts w:cstheme="minorHAnsi"/>
            <w:color w:val="0D0D0D" w:themeColor="text1" w:themeTint="F2"/>
          </w:rPr>
          <w:t>Thermal Management Systems</w:t>
        </w:r>
      </w:hyperlink>
      <w:r w:rsidRPr="00030BBA">
        <w:rPr>
          <w:rFonts w:cstheme="minorHAnsi"/>
          <w:color w:val="0D0D0D" w:themeColor="text1" w:themeTint="F2"/>
        </w:rPr>
        <w:br/>
        <w:t xml:space="preserve">Cryogenic systems; Thermal control systems (near room temperature); Thermal protection systems </w:t>
      </w:r>
    </w:p>
    <w:p w14:paraId="7F5F56A7"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w:t>
      </w:r>
    </w:p>
    <w:p w14:paraId="078C37E9" w14:textId="77777777" w:rsidR="000337EB" w:rsidRPr="00030BBA" w:rsidRDefault="000337EB" w:rsidP="000337EB">
      <w:pPr>
        <w:shd w:val="clear" w:color="auto" w:fill="FFFFFF"/>
        <w:rPr>
          <w:rFonts w:cstheme="minorHAnsi"/>
          <w:b/>
          <w:color w:val="0D0D0D" w:themeColor="text1" w:themeTint="F2"/>
        </w:rPr>
      </w:pPr>
      <w:r w:rsidRPr="00030BBA">
        <w:rPr>
          <w:rFonts w:cstheme="minorHAnsi"/>
          <w:b/>
          <w:color w:val="0D0D0D" w:themeColor="text1" w:themeTint="F2"/>
          <w:u w:val="single"/>
        </w:rPr>
        <w:t>Other Research Areas</w:t>
      </w:r>
    </w:p>
    <w:p w14:paraId="2949A735"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w:t>
      </w:r>
    </w:p>
    <w:p w14:paraId="09A073A0"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 xml:space="preserve">Small Satellite </w:t>
      </w:r>
    </w:p>
    <w:p w14:paraId="6B806CA8"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Small Satellite Technologies</w:t>
      </w:r>
    </w:p>
    <w:p w14:paraId="38D55754"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 xml:space="preserve">Balloons </w:t>
      </w:r>
    </w:p>
    <w:p w14:paraId="6B83F360"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 xml:space="preserve">Radio Science </w:t>
      </w:r>
    </w:p>
    <w:p w14:paraId="401C9D1D"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MEMS</w:t>
      </w:r>
    </w:p>
    <w:p w14:paraId="24C44976"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 xml:space="preserve">Advanced High Temperature </w:t>
      </w:r>
    </w:p>
    <w:p w14:paraId="19430B3C"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 xml:space="preserve">Spectroscopy </w:t>
      </w:r>
    </w:p>
    <w:p w14:paraId="3C12CEB2"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 xml:space="preserve">Magnetosphere </w:t>
      </w:r>
    </w:p>
    <w:p w14:paraId="38904A99"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 xml:space="preserve">Plasma Physics </w:t>
      </w:r>
    </w:p>
    <w:p w14:paraId="128A9172"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 xml:space="preserve">Ionospheres </w:t>
      </w:r>
    </w:p>
    <w:p w14:paraId="68FA8F4A"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 xml:space="preserve">Ground Data Systems </w:t>
      </w:r>
    </w:p>
    <w:p w14:paraId="6F57F1A8"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 xml:space="preserve">Laser </w:t>
      </w:r>
    </w:p>
    <w:p w14:paraId="1BDEA9D4"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 xml:space="preserve">Drills </w:t>
      </w:r>
    </w:p>
    <w:p w14:paraId="4825DDCA"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lastRenderedPageBreak/>
        <w:t xml:space="preserve">High Energy Astrophysics </w:t>
      </w:r>
    </w:p>
    <w:p w14:paraId="6FBA7BED"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 xml:space="preserve">Solar physics </w:t>
      </w:r>
    </w:p>
    <w:p w14:paraId="6031225D"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 xml:space="preserve">Interstellar Astrophysics </w:t>
      </w:r>
    </w:p>
    <w:p w14:paraId="58003FF2"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 xml:space="preserve">Interstellar Medium </w:t>
      </w:r>
    </w:p>
    <w:p w14:paraId="1CA211EA"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Astrobiology</w:t>
      </w:r>
    </w:p>
    <w:p w14:paraId="1096002C"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 xml:space="preserve">Astro bio geochemistry </w:t>
      </w:r>
    </w:p>
    <w:p w14:paraId="65915A5E"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Life Detection</w:t>
      </w:r>
    </w:p>
    <w:p w14:paraId="1444C5CE"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Cosmo chemistry</w:t>
      </w:r>
    </w:p>
    <w:p w14:paraId="2D653AC4"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 xml:space="preserve">Adaptive Optics </w:t>
      </w:r>
    </w:p>
    <w:p w14:paraId="1F8C3D42" w14:textId="77777777" w:rsidR="000337EB" w:rsidRPr="00030BBA" w:rsidRDefault="000337EB" w:rsidP="000337EB">
      <w:pPr>
        <w:shd w:val="clear" w:color="auto" w:fill="FFFFFF"/>
        <w:rPr>
          <w:rFonts w:cstheme="minorHAnsi"/>
          <w:color w:val="0D0D0D" w:themeColor="text1" w:themeTint="F2"/>
        </w:rPr>
      </w:pPr>
      <w:r w:rsidRPr="00030BBA">
        <w:rPr>
          <w:rFonts w:cstheme="minorHAnsi"/>
          <w:color w:val="0D0D0D" w:themeColor="text1" w:themeTint="F2"/>
        </w:rPr>
        <w:t xml:space="preserve">Artificial Intelligence  </w:t>
      </w:r>
      <w:bookmarkEnd w:id="26"/>
    </w:p>
    <w:p w14:paraId="0DC2A582" w14:textId="77777777" w:rsidR="000337EB" w:rsidRPr="00030BBA" w:rsidRDefault="000337EB" w:rsidP="000337EB">
      <w:pPr>
        <w:shd w:val="clear" w:color="auto" w:fill="FFFFFF"/>
        <w:rPr>
          <w:rFonts w:cstheme="minorHAnsi"/>
          <w:b/>
          <w:bCs/>
          <w:color w:val="000000" w:themeColor="text1"/>
        </w:rPr>
      </w:pPr>
      <w:r w:rsidRPr="00030BBA">
        <w:rPr>
          <w:rFonts w:cstheme="minorHAnsi"/>
          <w:b/>
          <w:bCs/>
          <w:color w:val="000000" w:themeColor="text1"/>
          <w:sz w:val="26"/>
          <w:szCs w:val="26"/>
        </w:rPr>
        <w:t>A.5.6 Johnson Space Center (JSC)</w:t>
      </w:r>
    </w:p>
    <w:p w14:paraId="7F5433C8" w14:textId="77777777" w:rsidR="000337EB" w:rsidRPr="00030BBA" w:rsidRDefault="000337EB" w:rsidP="000337EB">
      <w:pPr>
        <w:rPr>
          <w:rFonts w:cstheme="minorHAnsi"/>
          <w:color w:val="000000"/>
        </w:rPr>
      </w:pPr>
      <w:r w:rsidRPr="00030BBA">
        <w:rPr>
          <w:rFonts w:cstheme="minorHAnsi"/>
          <w:color w:val="000000"/>
        </w:rPr>
        <w:t>POC: Linda Ham,</w:t>
      </w:r>
      <w:r w:rsidRPr="00030BBA">
        <w:rPr>
          <w:rStyle w:val="apple-converted-space"/>
          <w:rFonts w:cstheme="minorHAnsi"/>
          <w:color w:val="000000"/>
        </w:rPr>
        <w:t> </w:t>
      </w:r>
      <w:hyperlink r:id="rId149" w:history="1">
        <w:r w:rsidRPr="00030BBA">
          <w:rPr>
            <w:rStyle w:val="Hyperlink"/>
            <w:rFonts w:cstheme="minorHAnsi"/>
          </w:rPr>
          <w:t>linda.j.ham@nasa.gov</w:t>
        </w:r>
      </w:hyperlink>
      <w:r w:rsidRPr="00030BBA">
        <w:rPr>
          <w:rFonts w:cstheme="minorHAnsi"/>
          <w:color w:val="000000"/>
        </w:rPr>
        <w:t> </w:t>
      </w:r>
      <w:r w:rsidRPr="00030BBA">
        <w:rPr>
          <w:rStyle w:val="apple-converted-space"/>
          <w:rFonts w:cstheme="minorHAnsi"/>
          <w:color w:val="000000"/>
        </w:rPr>
        <w:t> </w:t>
      </w:r>
    </w:p>
    <w:p w14:paraId="074C300E" w14:textId="0F698E74" w:rsidR="000337EB" w:rsidRPr="00030BBA" w:rsidRDefault="000337EB" w:rsidP="00097624">
      <w:pPr>
        <w:rPr>
          <w:rFonts w:cstheme="minorHAnsi"/>
          <w:color w:val="0D0D0D" w:themeColor="text1" w:themeTint="F2"/>
        </w:rPr>
      </w:pPr>
      <w:r w:rsidRPr="00030BBA">
        <w:rPr>
          <w:rFonts w:cstheme="minorHAnsi"/>
          <w:color w:val="000000"/>
        </w:rPr>
        <w:t> </w:t>
      </w:r>
      <w:r w:rsidRPr="00030BBA">
        <w:rPr>
          <w:rFonts w:cstheme="minorHAnsi"/>
          <w:bCs/>
          <w:color w:val="0D0D0D" w:themeColor="text1" w:themeTint="F2"/>
        </w:rPr>
        <w:t>Active Thermal Control</w:t>
      </w:r>
    </w:p>
    <w:p w14:paraId="10DC3034"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Condensing heat exchanger coatings with robust hydrophilic, antimicrobial properties</w:t>
      </w:r>
    </w:p>
    <w:p w14:paraId="6A31E752"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Development and demonstration of wax and water-based phase change material heat exchangers</w:t>
      </w:r>
    </w:p>
    <w:p w14:paraId="178429FB"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Lightweight heat exchangers and cold plates</w:t>
      </w:r>
    </w:p>
    <w:p w14:paraId="14D4E061" w14:textId="77777777" w:rsidR="000337EB" w:rsidRPr="00030BBA" w:rsidRDefault="000337EB" w:rsidP="000337EB">
      <w:pPr>
        <w:pStyle w:val="Heading3"/>
        <w:numPr>
          <w:ilvl w:val="0"/>
          <w:numId w:val="0"/>
        </w:numPr>
        <w:spacing w:line="254" w:lineRule="atLeast"/>
        <w:rPr>
          <w:rFonts w:asciiTheme="minorHAnsi" w:hAnsiTheme="minorHAnsi" w:cstheme="minorHAnsi"/>
          <w:color w:val="0D0D0D" w:themeColor="text1" w:themeTint="F2"/>
        </w:rPr>
      </w:pPr>
      <w:r w:rsidRPr="00030BBA">
        <w:rPr>
          <w:rFonts w:asciiTheme="minorHAnsi" w:hAnsiTheme="minorHAnsi" w:cstheme="minorHAnsi"/>
          <w:bCs/>
          <w:color w:val="0D0D0D" w:themeColor="text1" w:themeTint="F2"/>
        </w:rPr>
        <w:t>ECLSS</w:t>
      </w:r>
    </w:p>
    <w:p w14:paraId="45B0A6C1"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Advancements in Carbon Dioxide Reduction</w:t>
      </w:r>
    </w:p>
    <w:p w14:paraId="24FA18D3"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Habitation systems that minimize consumables</w:t>
      </w:r>
    </w:p>
    <w:p w14:paraId="299720E8"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Human thermal modeling</w:t>
      </w:r>
    </w:p>
    <w:p w14:paraId="25D63E59"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Low toxicity hygiene and cleaning products and methods</w:t>
      </w:r>
    </w:p>
    <w:p w14:paraId="75DC73E2" w14:textId="77777777" w:rsidR="000337EB" w:rsidRPr="00030BBA" w:rsidRDefault="000337EB" w:rsidP="000337EB">
      <w:pPr>
        <w:pStyle w:val="Heading3"/>
        <w:numPr>
          <w:ilvl w:val="0"/>
          <w:numId w:val="0"/>
        </w:numPr>
        <w:spacing w:line="254" w:lineRule="atLeast"/>
        <w:rPr>
          <w:rFonts w:asciiTheme="minorHAnsi" w:hAnsiTheme="minorHAnsi" w:cstheme="minorHAnsi"/>
          <w:color w:val="0D0D0D" w:themeColor="text1" w:themeTint="F2"/>
        </w:rPr>
      </w:pPr>
      <w:r w:rsidRPr="00030BBA">
        <w:rPr>
          <w:rFonts w:asciiTheme="minorHAnsi" w:hAnsiTheme="minorHAnsi" w:cstheme="minorHAnsi"/>
          <w:bCs/>
          <w:color w:val="0D0D0D" w:themeColor="text1" w:themeTint="F2"/>
        </w:rPr>
        <w:t>EVA</w:t>
      </w:r>
    </w:p>
    <w:p w14:paraId="25569AD1"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Portable Life Support System</w:t>
      </w:r>
    </w:p>
    <w:p w14:paraId="067E0531"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Power, Avionics and Software</w:t>
      </w:r>
    </w:p>
    <w:p w14:paraId="2B99E44C"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Pressure Garment</w:t>
      </w:r>
    </w:p>
    <w:p w14:paraId="7CAA2DEB" w14:textId="77777777" w:rsidR="000337EB" w:rsidRPr="00030BBA" w:rsidRDefault="000337EB" w:rsidP="000337EB">
      <w:pPr>
        <w:pStyle w:val="Heading3"/>
        <w:numPr>
          <w:ilvl w:val="0"/>
          <w:numId w:val="0"/>
        </w:numPr>
        <w:spacing w:line="254" w:lineRule="atLeast"/>
        <w:rPr>
          <w:rFonts w:asciiTheme="minorHAnsi" w:hAnsiTheme="minorHAnsi" w:cstheme="minorHAnsi"/>
          <w:color w:val="0D0D0D" w:themeColor="text1" w:themeTint="F2"/>
        </w:rPr>
      </w:pPr>
      <w:r w:rsidRPr="00030BBA">
        <w:rPr>
          <w:rFonts w:asciiTheme="minorHAnsi" w:hAnsiTheme="minorHAnsi" w:cstheme="minorHAnsi"/>
          <w:bCs/>
          <w:color w:val="0D0D0D" w:themeColor="text1" w:themeTint="F2"/>
        </w:rPr>
        <w:t>Entry, Descent, and Landing</w:t>
      </w:r>
    </w:p>
    <w:p w14:paraId="27B086AF"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Innovative, Groundbreaking, and High Impact Developments in Spacecraft GN&amp;C Technologies</w:t>
      </w:r>
    </w:p>
    <w:p w14:paraId="3A2BBA39"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Deployable Decelerator Technologies</w:t>
      </w:r>
    </w:p>
    <w:p w14:paraId="3A93DD98"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High-Fidelity Parachute Fluid/Structure Interaction</w:t>
      </w:r>
    </w:p>
    <w:p w14:paraId="55A8F599"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Mechanical Reefing Release Mechanism for Parachutes</w:t>
      </w:r>
    </w:p>
    <w:p w14:paraId="4DE2BF34"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Next Generation Parachute Systems &amp; Modeling</w:t>
      </w:r>
    </w:p>
    <w:p w14:paraId="0ECE18D1"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Precision Landing &amp; Hazard Avoidance Technologies</w:t>
      </w:r>
    </w:p>
    <w:p w14:paraId="139AC51F"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Regolith – Rocket Plume Interaction: In-situ Measurements to Enable Multiple Landings at the Same Site</w:t>
      </w:r>
    </w:p>
    <w:p w14:paraId="3388FCC5"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Optical / Vision-Based Navigation for EDL Applications</w:t>
      </w:r>
    </w:p>
    <w:p w14:paraId="2955E87C"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Sensors, including those embedded in thermal protection systems and proximity operations and landing</w:t>
      </w:r>
    </w:p>
    <w:p w14:paraId="5FC4AB7F"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Additive Manufacturing for Thermal Protection Systems</w:t>
      </w:r>
    </w:p>
    <w:p w14:paraId="16F407CC"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Advanced Materials and Instrumentation for Thermal Protection Systems</w:t>
      </w:r>
    </w:p>
    <w:p w14:paraId="2ADBDCBA"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Predictive Material Modeling</w:t>
      </w:r>
    </w:p>
    <w:p w14:paraId="4FAF8736" w14:textId="77777777" w:rsidR="000337EB" w:rsidRPr="00030BBA" w:rsidRDefault="000337EB" w:rsidP="000337EB">
      <w:pPr>
        <w:ind w:left="360"/>
        <w:rPr>
          <w:rFonts w:cstheme="minorHAnsi"/>
          <w:color w:val="0D0D0D" w:themeColor="text1" w:themeTint="F2"/>
        </w:rPr>
      </w:pPr>
    </w:p>
    <w:p w14:paraId="1BE312F0" w14:textId="77777777" w:rsidR="000337EB" w:rsidRPr="00030BBA" w:rsidRDefault="000337EB" w:rsidP="000337EB">
      <w:pPr>
        <w:pStyle w:val="Heading3"/>
        <w:numPr>
          <w:ilvl w:val="0"/>
          <w:numId w:val="0"/>
        </w:numPr>
        <w:spacing w:line="254" w:lineRule="atLeast"/>
        <w:rPr>
          <w:rFonts w:asciiTheme="minorHAnsi" w:hAnsiTheme="minorHAnsi" w:cstheme="minorHAnsi"/>
          <w:bCs/>
          <w:color w:val="0D0D0D" w:themeColor="text1" w:themeTint="F2"/>
          <w:lang w:val="en-US"/>
        </w:rPr>
      </w:pPr>
      <w:bookmarkStart w:id="29" w:name="_Hlk98490252"/>
      <w:r w:rsidRPr="00030BBA">
        <w:rPr>
          <w:rFonts w:asciiTheme="minorHAnsi" w:hAnsiTheme="minorHAnsi" w:cstheme="minorHAnsi"/>
          <w:bCs/>
          <w:color w:val="0D0D0D" w:themeColor="text1" w:themeTint="F2"/>
          <w:lang w:val="en-US"/>
        </w:rPr>
        <w:lastRenderedPageBreak/>
        <w:t>Power Distribution and Control</w:t>
      </w:r>
    </w:p>
    <w:p w14:paraId="715A3F60" w14:textId="77777777" w:rsidR="000337EB" w:rsidRPr="00030BBA" w:rsidRDefault="000337EB" w:rsidP="001F2F63">
      <w:pPr>
        <w:pStyle w:val="ListParagraph"/>
        <w:numPr>
          <w:ilvl w:val="0"/>
          <w:numId w:val="54"/>
        </w:numPr>
        <w:spacing w:after="0" w:line="240" w:lineRule="auto"/>
        <w:contextualSpacing w:val="0"/>
        <w:rPr>
          <w:rFonts w:cstheme="minorHAnsi"/>
          <w:color w:val="0D0D0D" w:themeColor="text1" w:themeTint="F2"/>
          <w:lang w:eastAsia="x-none"/>
        </w:rPr>
      </w:pPr>
      <w:r w:rsidRPr="00030BBA">
        <w:rPr>
          <w:rFonts w:cstheme="minorHAnsi"/>
          <w:color w:val="0D0D0D" w:themeColor="text1" w:themeTint="F2"/>
          <w:lang w:eastAsia="x-none"/>
        </w:rPr>
        <w:t>Lightweight, radiation tolerant cables and spools for Lunar/Mars surface power</w:t>
      </w:r>
    </w:p>
    <w:p w14:paraId="2E3E3CF0" w14:textId="77777777" w:rsidR="000337EB" w:rsidRPr="00030BBA" w:rsidRDefault="000337EB" w:rsidP="001F2F63">
      <w:pPr>
        <w:pStyle w:val="ListParagraph"/>
        <w:numPr>
          <w:ilvl w:val="0"/>
          <w:numId w:val="54"/>
        </w:numPr>
        <w:spacing w:after="0" w:line="240" w:lineRule="auto"/>
        <w:contextualSpacing w:val="0"/>
        <w:rPr>
          <w:rFonts w:cstheme="minorHAnsi"/>
          <w:color w:val="0D0D0D" w:themeColor="text1" w:themeTint="F2"/>
          <w:lang w:eastAsia="x-none"/>
        </w:rPr>
      </w:pPr>
      <w:r w:rsidRPr="00030BBA">
        <w:rPr>
          <w:rFonts w:cstheme="minorHAnsi"/>
          <w:color w:val="0D0D0D" w:themeColor="text1" w:themeTint="F2"/>
          <w:lang w:eastAsia="x-none"/>
        </w:rPr>
        <w:t>Dust tolerant electrical connectors</w:t>
      </w:r>
    </w:p>
    <w:p w14:paraId="24B48ECB" w14:textId="77777777" w:rsidR="000337EB" w:rsidRPr="00030BBA" w:rsidRDefault="000337EB" w:rsidP="001F2F63">
      <w:pPr>
        <w:pStyle w:val="ListParagraph"/>
        <w:numPr>
          <w:ilvl w:val="0"/>
          <w:numId w:val="54"/>
        </w:numPr>
        <w:spacing w:after="0" w:line="240" w:lineRule="auto"/>
        <w:contextualSpacing w:val="0"/>
        <w:rPr>
          <w:rFonts w:cstheme="minorHAnsi"/>
          <w:b/>
          <w:color w:val="0D0D0D" w:themeColor="text1" w:themeTint="F2"/>
        </w:rPr>
      </w:pPr>
      <w:r w:rsidRPr="00030BBA">
        <w:rPr>
          <w:rFonts w:cstheme="minorHAnsi"/>
          <w:color w:val="0D0D0D" w:themeColor="text1" w:themeTint="F2"/>
          <w:lang w:eastAsia="x-none"/>
        </w:rPr>
        <w:t>Radiation hard power convertors.</w:t>
      </w:r>
    </w:p>
    <w:p w14:paraId="72886B24" w14:textId="77777777" w:rsidR="000337EB" w:rsidRPr="00030BBA" w:rsidRDefault="000337EB" w:rsidP="000337EB">
      <w:pPr>
        <w:pStyle w:val="Heading3"/>
        <w:numPr>
          <w:ilvl w:val="0"/>
          <w:numId w:val="0"/>
        </w:numPr>
        <w:spacing w:line="254" w:lineRule="atLeast"/>
        <w:rPr>
          <w:rFonts w:asciiTheme="minorHAnsi" w:hAnsiTheme="minorHAnsi" w:cstheme="minorHAnsi"/>
          <w:color w:val="0D0D0D" w:themeColor="text1" w:themeTint="F2"/>
        </w:rPr>
      </w:pPr>
      <w:r w:rsidRPr="00030BBA">
        <w:rPr>
          <w:rFonts w:asciiTheme="minorHAnsi" w:hAnsiTheme="minorHAnsi" w:cstheme="minorHAnsi"/>
          <w:bCs/>
          <w:color w:val="0D0D0D" w:themeColor="text1" w:themeTint="F2"/>
        </w:rPr>
        <w:t>Energy Storage technologies</w:t>
      </w:r>
    </w:p>
    <w:p w14:paraId="76833E35"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Batteries, Regenerative Fuel cells</w:t>
      </w:r>
    </w:p>
    <w:p w14:paraId="23F67A75"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High energy, long-life fuel cell membranes</w:t>
      </w:r>
    </w:p>
    <w:p w14:paraId="2CD8243C" w14:textId="77777777" w:rsidR="000337EB" w:rsidRPr="00030BBA" w:rsidRDefault="000337EB" w:rsidP="000337EB">
      <w:pPr>
        <w:pStyle w:val="Heading3"/>
        <w:numPr>
          <w:ilvl w:val="0"/>
          <w:numId w:val="0"/>
        </w:numPr>
        <w:spacing w:line="254" w:lineRule="atLeast"/>
        <w:rPr>
          <w:rFonts w:asciiTheme="minorHAnsi" w:hAnsiTheme="minorHAnsi" w:cstheme="minorHAnsi"/>
          <w:color w:val="0D0D0D" w:themeColor="text1" w:themeTint="F2"/>
        </w:rPr>
      </w:pPr>
      <w:r w:rsidRPr="00030BBA">
        <w:rPr>
          <w:rFonts w:asciiTheme="minorHAnsi" w:hAnsiTheme="minorHAnsi" w:cstheme="minorHAnsi"/>
          <w:bCs/>
          <w:color w:val="0D0D0D" w:themeColor="text1" w:themeTint="F2"/>
        </w:rPr>
        <w:t>In-Situ Resource Utilization</w:t>
      </w:r>
    </w:p>
    <w:p w14:paraId="7AF2EAE2"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 xml:space="preserve">Lunar/Mars regolith processing and water-ice mining (Regolith collection, delivery, regolith processing, and drying; Water separation and capture, water cleanup </w:t>
      </w:r>
      <w:r w:rsidRPr="00030BBA">
        <w:rPr>
          <w:rFonts w:cstheme="minorHAnsi"/>
          <w:strike/>
          <w:color w:val="0D0D0D" w:themeColor="text1" w:themeTint="F2"/>
        </w:rPr>
        <w:t xml:space="preserve">collection </w:t>
      </w:r>
      <w:r w:rsidRPr="00030BBA">
        <w:rPr>
          <w:rFonts w:cstheme="minorHAnsi"/>
          <w:color w:val="0D0D0D" w:themeColor="text1" w:themeTint="F2"/>
        </w:rPr>
        <w:t>and processing, water electrolysis)</w:t>
      </w:r>
    </w:p>
    <w:p w14:paraId="5429DF2E"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Mars atmosphere processing (CO2 collection; Dust filtering; Solid Oxide CO2 electrolysis; Sabatier; Reverse water gas shift)</w:t>
      </w:r>
    </w:p>
    <w:p w14:paraId="6563C3F2"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Methane/Oxygen liquefaction and storage</w:t>
      </w:r>
    </w:p>
    <w:p w14:paraId="3F610BC2"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ISRU regolith processing simulation and modeling</w:t>
      </w:r>
    </w:p>
    <w:p w14:paraId="4D1731D8" w14:textId="77777777" w:rsidR="000337EB" w:rsidRPr="00030BBA" w:rsidRDefault="000337EB" w:rsidP="000337EB">
      <w:pPr>
        <w:pStyle w:val="Heading3"/>
        <w:numPr>
          <w:ilvl w:val="0"/>
          <w:numId w:val="0"/>
        </w:numPr>
        <w:spacing w:line="254" w:lineRule="atLeast"/>
        <w:rPr>
          <w:rFonts w:asciiTheme="minorHAnsi" w:hAnsiTheme="minorHAnsi" w:cstheme="minorHAnsi"/>
          <w:b w:val="0"/>
          <w:bCs/>
          <w:color w:val="0D0D0D" w:themeColor="text1" w:themeTint="F2"/>
        </w:rPr>
      </w:pPr>
      <w:r w:rsidRPr="00030BBA">
        <w:rPr>
          <w:rFonts w:asciiTheme="minorHAnsi" w:hAnsiTheme="minorHAnsi" w:cstheme="minorHAnsi"/>
          <w:bCs/>
          <w:color w:val="0D0D0D" w:themeColor="text1" w:themeTint="F2"/>
        </w:rPr>
        <w:t>In-space propulsion technologies</w:t>
      </w:r>
    </w:p>
    <w:p w14:paraId="0DDFF99F" w14:textId="77777777" w:rsidR="000337EB" w:rsidRPr="00030BBA" w:rsidRDefault="000337EB" w:rsidP="001F2F63">
      <w:pPr>
        <w:pStyle w:val="ListParagraph"/>
        <w:numPr>
          <w:ilvl w:val="0"/>
          <w:numId w:val="55"/>
        </w:numPr>
        <w:spacing w:after="0" w:line="240" w:lineRule="auto"/>
        <w:contextualSpacing w:val="0"/>
        <w:rPr>
          <w:rFonts w:cstheme="minorHAnsi"/>
          <w:color w:val="0D0D0D" w:themeColor="text1" w:themeTint="F2"/>
          <w:lang w:val="x-none" w:eastAsia="x-none"/>
        </w:rPr>
      </w:pPr>
      <w:r w:rsidRPr="00030BBA">
        <w:rPr>
          <w:rFonts w:cstheme="minorHAnsi"/>
          <w:color w:val="0D0D0D" w:themeColor="text1" w:themeTint="F2"/>
          <w:lang w:eastAsia="x-none"/>
        </w:rPr>
        <w:t>Human rated in-space propulsion systems (storable and cryogenic)</w:t>
      </w:r>
    </w:p>
    <w:p w14:paraId="64780D8B" w14:textId="77777777" w:rsidR="000337EB" w:rsidRPr="00030BBA" w:rsidRDefault="000337EB" w:rsidP="001F2F63">
      <w:pPr>
        <w:pStyle w:val="ListParagraph"/>
        <w:numPr>
          <w:ilvl w:val="0"/>
          <w:numId w:val="55"/>
        </w:numPr>
        <w:spacing w:after="0" w:line="240" w:lineRule="auto"/>
        <w:contextualSpacing w:val="0"/>
        <w:rPr>
          <w:rFonts w:cstheme="minorHAnsi"/>
          <w:color w:val="0D0D0D" w:themeColor="text1" w:themeTint="F2"/>
          <w:lang w:val="x-none" w:eastAsia="x-none"/>
        </w:rPr>
      </w:pPr>
      <w:r w:rsidRPr="00030BBA">
        <w:rPr>
          <w:rFonts w:cstheme="minorHAnsi"/>
          <w:color w:val="0D0D0D" w:themeColor="text1" w:themeTint="F2"/>
          <w:lang w:eastAsia="x-none"/>
        </w:rPr>
        <w:t>EVA-IVA compatible miniature propulsion systems (including CubeSat)</w:t>
      </w:r>
    </w:p>
    <w:p w14:paraId="6CAC83F5" w14:textId="77777777" w:rsidR="000337EB" w:rsidRPr="00030BBA" w:rsidRDefault="000337EB" w:rsidP="001F2F63">
      <w:pPr>
        <w:pStyle w:val="ListParagraph"/>
        <w:numPr>
          <w:ilvl w:val="0"/>
          <w:numId w:val="55"/>
        </w:numPr>
        <w:spacing w:after="0" w:line="240" w:lineRule="auto"/>
        <w:contextualSpacing w:val="0"/>
        <w:rPr>
          <w:rFonts w:cstheme="minorHAnsi"/>
          <w:color w:val="0D0D0D" w:themeColor="text1" w:themeTint="F2"/>
        </w:rPr>
      </w:pPr>
      <w:r w:rsidRPr="00030BBA">
        <w:rPr>
          <w:rFonts w:cstheme="minorHAnsi"/>
          <w:color w:val="0D0D0D" w:themeColor="text1" w:themeTint="F2"/>
          <w:sz w:val="14"/>
          <w:szCs w:val="14"/>
        </w:rPr>
        <w:t> </w:t>
      </w:r>
      <w:r w:rsidRPr="00030BBA">
        <w:rPr>
          <w:rFonts w:cstheme="minorHAnsi"/>
          <w:color w:val="0D0D0D" w:themeColor="text1" w:themeTint="F2"/>
        </w:rPr>
        <w:t>Propellant transfer and refueling</w:t>
      </w:r>
    </w:p>
    <w:p w14:paraId="314F2E83" w14:textId="77777777" w:rsidR="000337EB" w:rsidRPr="00030BBA" w:rsidRDefault="000337EB" w:rsidP="001F2F63">
      <w:pPr>
        <w:pStyle w:val="ListParagraph"/>
        <w:numPr>
          <w:ilvl w:val="0"/>
          <w:numId w:val="55"/>
        </w:numPr>
        <w:spacing w:after="0" w:line="240" w:lineRule="auto"/>
        <w:contextualSpacing w:val="0"/>
        <w:rPr>
          <w:rFonts w:cstheme="minorHAnsi"/>
          <w:color w:val="0D0D0D" w:themeColor="text1" w:themeTint="F2"/>
        </w:rPr>
      </w:pPr>
      <w:r w:rsidRPr="00030BBA">
        <w:rPr>
          <w:rFonts w:cstheme="minorHAnsi"/>
          <w:color w:val="0D0D0D" w:themeColor="text1" w:themeTint="F2"/>
        </w:rPr>
        <w:t>Propellant gauging</w:t>
      </w:r>
    </w:p>
    <w:p w14:paraId="46081DBD" w14:textId="77777777" w:rsidR="000337EB" w:rsidRPr="00030BBA" w:rsidRDefault="000337EB" w:rsidP="000337EB">
      <w:pPr>
        <w:pStyle w:val="Heading3"/>
        <w:numPr>
          <w:ilvl w:val="0"/>
          <w:numId w:val="0"/>
        </w:numPr>
        <w:spacing w:line="254" w:lineRule="atLeast"/>
        <w:rPr>
          <w:rFonts w:asciiTheme="minorHAnsi" w:hAnsiTheme="minorHAnsi" w:cstheme="minorHAnsi"/>
          <w:bCs/>
          <w:color w:val="0D0D0D" w:themeColor="text1" w:themeTint="F2"/>
          <w:lang w:val="en-US"/>
        </w:rPr>
      </w:pPr>
      <w:r w:rsidRPr="00030BBA">
        <w:rPr>
          <w:rFonts w:asciiTheme="minorHAnsi" w:hAnsiTheme="minorHAnsi" w:cstheme="minorHAnsi"/>
          <w:bCs/>
          <w:color w:val="0D0D0D" w:themeColor="text1" w:themeTint="F2"/>
          <w:lang w:val="en-US"/>
        </w:rPr>
        <w:t>Pyrotechnic device development and test</w:t>
      </w:r>
    </w:p>
    <w:p w14:paraId="4069A4DE" w14:textId="77777777" w:rsidR="000337EB" w:rsidRPr="00030BBA" w:rsidRDefault="000337EB" w:rsidP="001F2F63">
      <w:pPr>
        <w:pStyle w:val="ListParagraph"/>
        <w:numPr>
          <w:ilvl w:val="0"/>
          <w:numId w:val="56"/>
        </w:numPr>
        <w:spacing w:after="0" w:line="240" w:lineRule="auto"/>
        <w:contextualSpacing w:val="0"/>
        <w:rPr>
          <w:rFonts w:cstheme="minorHAnsi"/>
          <w:color w:val="0D0D0D" w:themeColor="text1" w:themeTint="F2"/>
          <w:lang w:eastAsia="x-none"/>
        </w:rPr>
      </w:pPr>
      <w:r w:rsidRPr="00030BBA">
        <w:rPr>
          <w:rFonts w:cstheme="minorHAnsi"/>
          <w:color w:val="0D0D0D" w:themeColor="text1" w:themeTint="F2"/>
          <w:lang w:eastAsia="x-none"/>
        </w:rPr>
        <w:t xml:space="preserve">Miniature </w:t>
      </w:r>
      <w:proofErr w:type="spellStart"/>
      <w:r w:rsidRPr="00030BBA">
        <w:rPr>
          <w:rFonts w:cstheme="minorHAnsi"/>
          <w:color w:val="0D0D0D" w:themeColor="text1" w:themeTint="F2"/>
          <w:lang w:eastAsia="x-none"/>
        </w:rPr>
        <w:t>pyrovalves</w:t>
      </w:r>
      <w:proofErr w:type="spellEnd"/>
    </w:p>
    <w:p w14:paraId="2FE69DE2" w14:textId="28957CC5" w:rsidR="000337EB" w:rsidRPr="00030BBA" w:rsidRDefault="000337EB" w:rsidP="001F2F63">
      <w:pPr>
        <w:pStyle w:val="ListParagraph"/>
        <w:numPr>
          <w:ilvl w:val="0"/>
          <w:numId w:val="56"/>
        </w:numPr>
        <w:spacing w:after="0" w:line="240" w:lineRule="auto"/>
        <w:contextualSpacing w:val="0"/>
        <w:rPr>
          <w:rFonts w:cstheme="minorHAnsi"/>
          <w:b/>
          <w:color w:val="0D0D0D" w:themeColor="text1" w:themeTint="F2"/>
        </w:rPr>
      </w:pPr>
      <w:r w:rsidRPr="00030BBA">
        <w:rPr>
          <w:rFonts w:cstheme="minorHAnsi"/>
          <w:color w:val="0D0D0D" w:themeColor="text1" w:themeTint="F2"/>
          <w:lang w:eastAsia="x-none"/>
        </w:rPr>
        <w:t>Low energy, long duration pyrotechnic devices</w:t>
      </w:r>
    </w:p>
    <w:bookmarkEnd w:id="29"/>
    <w:p w14:paraId="3D43BAA6" w14:textId="77777777" w:rsidR="000337EB" w:rsidRPr="00030BBA" w:rsidRDefault="000337EB" w:rsidP="000337EB">
      <w:pPr>
        <w:pStyle w:val="Heading3"/>
        <w:numPr>
          <w:ilvl w:val="0"/>
          <w:numId w:val="0"/>
        </w:numPr>
        <w:spacing w:line="254" w:lineRule="atLeast"/>
        <w:rPr>
          <w:rFonts w:asciiTheme="minorHAnsi" w:hAnsiTheme="minorHAnsi" w:cstheme="minorHAnsi"/>
          <w:b w:val="0"/>
          <w:bCs/>
          <w:color w:val="0D0D0D" w:themeColor="text1" w:themeTint="F2"/>
        </w:rPr>
      </w:pPr>
      <w:r w:rsidRPr="00030BBA">
        <w:rPr>
          <w:rFonts w:asciiTheme="minorHAnsi" w:hAnsiTheme="minorHAnsi" w:cstheme="minorHAnsi"/>
          <w:bCs/>
          <w:color w:val="0D0D0D" w:themeColor="text1" w:themeTint="F2"/>
        </w:rPr>
        <w:t>Autonomy and Robotics</w:t>
      </w:r>
    </w:p>
    <w:p w14:paraId="6A5C3A15"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Biomechanics</w:t>
      </w:r>
    </w:p>
    <w:p w14:paraId="6F2D3847"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Crew Exercise</w:t>
      </w:r>
    </w:p>
    <w:p w14:paraId="34D4F747"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Human Robotic interface</w:t>
      </w:r>
    </w:p>
    <w:p w14:paraId="691F1F74"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Autonomous Vehicle Systems/Management</w:t>
      </w:r>
    </w:p>
    <w:p w14:paraId="6A069BFA"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Data Mining and Fusion</w:t>
      </w:r>
    </w:p>
    <w:p w14:paraId="1A9AA2CF"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 xml:space="preserve">Robotics and </w:t>
      </w:r>
      <w:proofErr w:type="spellStart"/>
      <w:r w:rsidRPr="00030BBA">
        <w:rPr>
          <w:rFonts w:cstheme="minorHAnsi"/>
          <w:color w:val="0D0D0D" w:themeColor="text1" w:themeTint="F2"/>
        </w:rPr>
        <w:t>TeleRobotics</w:t>
      </w:r>
      <w:proofErr w:type="spellEnd"/>
    </w:p>
    <w:p w14:paraId="64C00CF9" w14:textId="2F429D35" w:rsidR="000337EB" w:rsidRPr="00097624"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Simulation and modeling</w:t>
      </w:r>
    </w:p>
    <w:p w14:paraId="36BE8A6B" w14:textId="77777777" w:rsidR="000337EB" w:rsidRPr="00030BBA" w:rsidRDefault="000337EB" w:rsidP="000337EB">
      <w:pPr>
        <w:pStyle w:val="Heading3"/>
        <w:numPr>
          <w:ilvl w:val="0"/>
          <w:numId w:val="0"/>
        </w:numPr>
        <w:spacing w:line="254" w:lineRule="atLeas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Autonomous Rendezvous and Docking</w:t>
      </w:r>
      <w:r w:rsidRPr="00030BBA">
        <w:rPr>
          <w:rFonts w:asciiTheme="minorHAnsi" w:hAnsiTheme="minorHAnsi" w:cstheme="minorHAnsi"/>
          <w:bCs/>
          <w:color w:val="0D0D0D" w:themeColor="text1" w:themeTint="F2"/>
          <w:lang w:val="en-US"/>
        </w:rPr>
        <w:t xml:space="preserve"> - </w:t>
      </w:r>
      <w:r w:rsidRPr="00030BBA">
        <w:rPr>
          <w:rFonts w:asciiTheme="minorHAnsi" w:hAnsiTheme="minorHAnsi" w:cstheme="minorHAnsi"/>
          <w:bCs/>
          <w:color w:val="0D0D0D" w:themeColor="text1" w:themeTint="F2"/>
          <w:szCs w:val="24"/>
        </w:rPr>
        <w:t>Next generation In-space docking systems concepts addressing challenges of mass, environments, flight operations and including long duration missions, consider:</w:t>
      </w:r>
    </w:p>
    <w:p w14:paraId="46D0FC2B" w14:textId="77777777" w:rsidR="000337EB" w:rsidRPr="00030BBA" w:rsidRDefault="000337EB" w:rsidP="001F2F63">
      <w:pPr>
        <w:pStyle w:val="ListParagraph"/>
        <w:numPr>
          <w:ilvl w:val="0"/>
          <w:numId w:val="52"/>
        </w:numPr>
        <w:spacing w:after="0" w:line="240" w:lineRule="auto"/>
        <w:contextualSpacing w:val="0"/>
        <w:rPr>
          <w:rFonts w:cstheme="minorHAnsi"/>
          <w:color w:val="0D0D0D" w:themeColor="text1" w:themeTint="F2"/>
        </w:rPr>
      </w:pPr>
      <w:r w:rsidRPr="00030BBA">
        <w:rPr>
          <w:rFonts w:cstheme="minorHAnsi"/>
          <w:color w:val="0D0D0D" w:themeColor="text1" w:themeTint="F2"/>
        </w:rPr>
        <w:t xml:space="preserve">New Rendezvous &amp; Docking strategies </w:t>
      </w:r>
      <w:proofErr w:type="spellStart"/>
      <w:proofErr w:type="gramStart"/>
      <w:r w:rsidRPr="00030BBA">
        <w:rPr>
          <w:rFonts w:cstheme="minorHAnsi"/>
          <w:color w:val="0D0D0D" w:themeColor="text1" w:themeTint="F2"/>
        </w:rPr>
        <w:t>ie</w:t>
      </w:r>
      <w:proofErr w:type="spellEnd"/>
      <w:r w:rsidRPr="00030BBA">
        <w:rPr>
          <w:rFonts w:cstheme="minorHAnsi"/>
          <w:color w:val="0D0D0D" w:themeColor="text1" w:themeTint="F2"/>
        </w:rPr>
        <w:t>;,</w:t>
      </w:r>
      <w:proofErr w:type="gramEnd"/>
      <w:r w:rsidRPr="00030BBA">
        <w:rPr>
          <w:rFonts w:cstheme="minorHAnsi"/>
          <w:color w:val="0D0D0D" w:themeColor="text1" w:themeTint="F2"/>
        </w:rPr>
        <w:t xml:space="preserve"> greater vehicle reliance vs kinetic energy, addressing vehicle capabilities, sensors, </w:t>
      </w:r>
      <w:proofErr w:type="spellStart"/>
      <w:r w:rsidRPr="00030BBA">
        <w:rPr>
          <w:rFonts w:cstheme="minorHAnsi"/>
          <w:color w:val="0D0D0D" w:themeColor="text1" w:themeTint="F2"/>
        </w:rPr>
        <w:t>etc</w:t>
      </w:r>
      <w:proofErr w:type="spellEnd"/>
      <w:r w:rsidRPr="00030BBA">
        <w:rPr>
          <w:rFonts w:cstheme="minorHAnsi"/>
          <w:color w:val="0D0D0D" w:themeColor="text1" w:themeTint="F2"/>
        </w:rPr>
        <w:t>…</w:t>
      </w:r>
    </w:p>
    <w:p w14:paraId="5A66DA88" w14:textId="77777777" w:rsidR="000337EB" w:rsidRPr="00030BBA" w:rsidRDefault="000337EB" w:rsidP="001F2F63">
      <w:pPr>
        <w:pStyle w:val="ListParagraph"/>
        <w:numPr>
          <w:ilvl w:val="0"/>
          <w:numId w:val="52"/>
        </w:numPr>
        <w:spacing w:after="0" w:line="240" w:lineRule="auto"/>
        <w:contextualSpacing w:val="0"/>
        <w:rPr>
          <w:rFonts w:cstheme="minorHAnsi"/>
          <w:color w:val="0D0D0D" w:themeColor="text1" w:themeTint="F2"/>
        </w:rPr>
      </w:pPr>
      <w:r w:rsidRPr="00030BBA">
        <w:rPr>
          <w:rFonts w:cstheme="minorHAnsi"/>
          <w:color w:val="0D0D0D" w:themeColor="text1" w:themeTint="F2"/>
        </w:rPr>
        <w:t>Simplification of soft capture system attenuation; less complex and lighter systems</w:t>
      </w:r>
      <w:r w:rsidRPr="00030BBA">
        <w:rPr>
          <w:rStyle w:val="apple-converted-space"/>
          <w:rFonts w:cstheme="minorHAnsi"/>
          <w:color w:val="0D0D0D" w:themeColor="text1" w:themeTint="F2"/>
        </w:rPr>
        <w:t> </w:t>
      </w:r>
    </w:p>
    <w:p w14:paraId="36DA763D" w14:textId="77777777" w:rsidR="000337EB" w:rsidRPr="00030BBA" w:rsidRDefault="000337EB" w:rsidP="001F2F63">
      <w:pPr>
        <w:pStyle w:val="ListParagraph"/>
        <w:numPr>
          <w:ilvl w:val="0"/>
          <w:numId w:val="52"/>
        </w:numPr>
        <w:spacing w:after="0" w:line="240" w:lineRule="auto"/>
        <w:contextualSpacing w:val="0"/>
        <w:rPr>
          <w:rFonts w:cstheme="minorHAnsi"/>
          <w:color w:val="0D0D0D" w:themeColor="text1" w:themeTint="F2"/>
        </w:rPr>
      </w:pPr>
      <w:r w:rsidRPr="00030BBA">
        <w:rPr>
          <w:rFonts w:cstheme="minorHAnsi"/>
          <w:color w:val="0D0D0D" w:themeColor="text1" w:themeTint="F2"/>
        </w:rPr>
        <w:t>Docking independent LRU strategies vs Integrated vehicle solution</w:t>
      </w:r>
    </w:p>
    <w:p w14:paraId="75F6CC09" w14:textId="77777777" w:rsidR="000337EB" w:rsidRPr="00030BBA" w:rsidRDefault="000337EB" w:rsidP="001F2F63">
      <w:pPr>
        <w:pStyle w:val="ListParagraph"/>
        <w:numPr>
          <w:ilvl w:val="0"/>
          <w:numId w:val="52"/>
        </w:numPr>
        <w:spacing w:after="0" w:line="240" w:lineRule="auto"/>
        <w:contextualSpacing w:val="0"/>
        <w:rPr>
          <w:rFonts w:cstheme="minorHAnsi"/>
          <w:color w:val="0D0D0D" w:themeColor="text1" w:themeTint="F2"/>
        </w:rPr>
      </w:pPr>
      <w:r w:rsidRPr="00030BBA">
        <w:rPr>
          <w:rFonts w:cstheme="minorHAnsi"/>
          <w:color w:val="0D0D0D" w:themeColor="text1" w:themeTint="F2"/>
        </w:rPr>
        <w:t>Seals and sealing technology</w:t>
      </w:r>
    </w:p>
    <w:p w14:paraId="17FE7939" w14:textId="77777777" w:rsidR="000337EB" w:rsidRPr="00030BBA" w:rsidRDefault="000337EB" w:rsidP="001F2F63">
      <w:pPr>
        <w:pStyle w:val="ListParagraph"/>
        <w:numPr>
          <w:ilvl w:val="0"/>
          <w:numId w:val="52"/>
        </w:numPr>
        <w:spacing w:after="0" w:line="240" w:lineRule="auto"/>
        <w:contextualSpacing w:val="0"/>
        <w:rPr>
          <w:rFonts w:cstheme="minorHAnsi"/>
          <w:color w:val="0D0D0D" w:themeColor="text1" w:themeTint="F2"/>
        </w:rPr>
      </w:pPr>
      <w:r w:rsidRPr="00030BBA">
        <w:rPr>
          <w:rFonts w:cstheme="minorHAnsi"/>
          <w:color w:val="0D0D0D" w:themeColor="text1" w:themeTint="F2"/>
        </w:rPr>
        <w:t>Consumables transfer technology (power, data, water, air, fluids)</w:t>
      </w:r>
    </w:p>
    <w:p w14:paraId="1563AC49" w14:textId="1BE0FB39" w:rsidR="000337EB" w:rsidRPr="00097624" w:rsidRDefault="000337EB" w:rsidP="001F2F63">
      <w:pPr>
        <w:pStyle w:val="ListParagraph"/>
        <w:numPr>
          <w:ilvl w:val="0"/>
          <w:numId w:val="52"/>
        </w:numPr>
        <w:spacing w:after="0" w:line="240" w:lineRule="auto"/>
        <w:contextualSpacing w:val="0"/>
        <w:rPr>
          <w:rFonts w:cstheme="minorHAnsi"/>
          <w:color w:val="0D0D0D" w:themeColor="text1" w:themeTint="F2"/>
        </w:rPr>
      </w:pPr>
      <w:r w:rsidRPr="00030BBA">
        <w:rPr>
          <w:rFonts w:cstheme="minorHAnsi"/>
          <w:color w:val="0D0D0D" w:themeColor="text1" w:themeTint="F2"/>
        </w:rPr>
        <w:t>Maintenance</w:t>
      </w:r>
      <w:r w:rsidRPr="00030BBA">
        <w:rPr>
          <w:rStyle w:val="apple-converted-space"/>
          <w:rFonts w:cstheme="minorHAnsi"/>
          <w:color w:val="0D0D0D" w:themeColor="text1" w:themeTint="F2"/>
        </w:rPr>
        <w:t> </w:t>
      </w:r>
    </w:p>
    <w:p w14:paraId="2BD522FE" w14:textId="77777777" w:rsidR="000337EB" w:rsidRPr="00030BBA" w:rsidRDefault="000337EB" w:rsidP="000337EB">
      <w:pPr>
        <w:pStyle w:val="Heading4"/>
        <w:numPr>
          <w:ilvl w:val="0"/>
          <w:numId w:val="0"/>
        </w:numPr>
        <w:spacing w:line="233" w:lineRule="atLeast"/>
        <w:rPr>
          <w:rFonts w:asciiTheme="minorHAnsi" w:hAnsiTheme="minorHAnsi" w:cstheme="minorHAnsi"/>
          <w:b/>
          <w:bCs/>
          <w:color w:val="0D0D0D" w:themeColor="text1" w:themeTint="F2"/>
        </w:rPr>
      </w:pPr>
      <w:r w:rsidRPr="00030BBA">
        <w:rPr>
          <w:rFonts w:asciiTheme="minorHAnsi" w:hAnsiTheme="minorHAnsi" w:cstheme="minorHAnsi"/>
          <w:b/>
          <w:bCs/>
          <w:color w:val="0D0D0D" w:themeColor="text1" w:themeTint="F2"/>
          <w:szCs w:val="24"/>
          <w:u w:val="none"/>
        </w:rPr>
        <w:t>Surface Docking System Concepts addressing</w:t>
      </w:r>
      <w:r w:rsidRPr="00030BBA">
        <w:rPr>
          <w:rFonts w:asciiTheme="minorHAnsi" w:hAnsiTheme="minorHAnsi" w:cstheme="minorHAnsi"/>
          <w:b/>
          <w:bCs/>
          <w:i/>
          <w:iCs/>
          <w:color w:val="0D0D0D" w:themeColor="text1" w:themeTint="F2"/>
          <w:szCs w:val="24"/>
        </w:rPr>
        <w:t>:</w:t>
      </w:r>
    </w:p>
    <w:p w14:paraId="2AAC4623" w14:textId="77777777" w:rsidR="000337EB" w:rsidRPr="00030BBA" w:rsidRDefault="000337EB" w:rsidP="001F2F63">
      <w:pPr>
        <w:pStyle w:val="ListParagraph"/>
        <w:numPr>
          <w:ilvl w:val="0"/>
          <w:numId w:val="53"/>
        </w:numPr>
        <w:spacing w:after="0" w:line="240" w:lineRule="auto"/>
        <w:contextualSpacing w:val="0"/>
        <w:rPr>
          <w:rFonts w:cstheme="minorHAnsi"/>
          <w:color w:val="0D0D0D" w:themeColor="text1" w:themeTint="F2"/>
        </w:rPr>
      </w:pPr>
      <w:r w:rsidRPr="00030BBA">
        <w:rPr>
          <w:rFonts w:cstheme="minorHAnsi"/>
          <w:color w:val="0D0D0D" w:themeColor="text1" w:themeTint="F2"/>
        </w:rPr>
        <w:t>System design and interfaces</w:t>
      </w:r>
    </w:p>
    <w:p w14:paraId="096F9BB2" w14:textId="7E2E4DB0" w:rsidR="000337EB" w:rsidRPr="00097624" w:rsidRDefault="000337EB" w:rsidP="001F2F63">
      <w:pPr>
        <w:pStyle w:val="ListParagraph"/>
        <w:numPr>
          <w:ilvl w:val="0"/>
          <w:numId w:val="53"/>
        </w:numPr>
        <w:spacing w:after="0" w:line="240" w:lineRule="auto"/>
        <w:contextualSpacing w:val="0"/>
        <w:rPr>
          <w:rFonts w:cstheme="minorHAnsi"/>
          <w:color w:val="0D0D0D" w:themeColor="text1" w:themeTint="F2"/>
        </w:rPr>
      </w:pPr>
      <w:r w:rsidRPr="00030BBA">
        <w:rPr>
          <w:rFonts w:cstheme="minorHAnsi"/>
          <w:color w:val="0D0D0D" w:themeColor="text1" w:themeTint="F2"/>
        </w:rPr>
        <w:t>Environment’s tolerance including long duration exposure</w:t>
      </w:r>
    </w:p>
    <w:p w14:paraId="19B4ADA5" w14:textId="77777777" w:rsidR="000337EB" w:rsidRPr="00030BBA" w:rsidRDefault="000337EB" w:rsidP="000337EB">
      <w:pPr>
        <w:pStyle w:val="Heading3"/>
        <w:numPr>
          <w:ilvl w:val="0"/>
          <w:numId w:val="0"/>
        </w:numPr>
        <w:spacing w:line="254" w:lineRule="atLeast"/>
        <w:rPr>
          <w:rFonts w:asciiTheme="minorHAnsi" w:hAnsiTheme="minorHAnsi" w:cstheme="minorHAnsi"/>
          <w:b w:val="0"/>
          <w:color w:val="0D0D0D" w:themeColor="text1" w:themeTint="F2"/>
        </w:rPr>
      </w:pPr>
      <w:r w:rsidRPr="00030BBA">
        <w:rPr>
          <w:rFonts w:asciiTheme="minorHAnsi" w:hAnsiTheme="minorHAnsi" w:cstheme="minorHAnsi"/>
          <w:bCs/>
          <w:color w:val="0D0D0D" w:themeColor="text1" w:themeTint="F2"/>
        </w:rPr>
        <w:t>Computer Human Interfaces (CHI)</w:t>
      </w:r>
    </w:p>
    <w:p w14:paraId="43764C56" w14:textId="77777777" w:rsidR="000337EB" w:rsidRPr="00030BBA" w:rsidRDefault="000337EB" w:rsidP="001F2F63">
      <w:pPr>
        <w:pStyle w:val="Heading3"/>
        <w:numPr>
          <w:ilvl w:val="0"/>
          <w:numId w:val="57"/>
        </w:numPr>
        <w:tabs>
          <w:tab w:val="num" w:pos="720"/>
        </w:tabs>
        <w:spacing w:line="254" w:lineRule="atLeast"/>
        <w:ind w:left="360"/>
        <w:rPr>
          <w:rFonts w:asciiTheme="minorHAnsi" w:hAnsiTheme="minorHAnsi" w:cstheme="minorHAnsi"/>
          <w:bCs/>
          <w:i/>
          <w:iCs/>
          <w:color w:val="0D0D0D" w:themeColor="text1" w:themeTint="F2"/>
          <w:u w:val="single"/>
        </w:rPr>
      </w:pPr>
      <w:r w:rsidRPr="00030BBA">
        <w:rPr>
          <w:rFonts w:asciiTheme="minorHAnsi" w:hAnsiTheme="minorHAnsi" w:cstheme="minorHAnsi"/>
          <w:bCs/>
          <w:i/>
          <w:iCs/>
          <w:color w:val="0D0D0D" w:themeColor="text1" w:themeTint="F2"/>
          <w:u w:val="single"/>
        </w:rPr>
        <w:t>CHI - Human System Integration</w:t>
      </w:r>
    </w:p>
    <w:p w14:paraId="2C5B5E54"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Human Computer Interaction design methods (Multi-modal and Intelligent Interaction) and apparatuses</w:t>
      </w:r>
    </w:p>
    <w:p w14:paraId="483E833F"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lastRenderedPageBreak/>
        <w:t>Human Systems Integration, Human Factors Engineering: state of the art in Usability,</w:t>
      </w:r>
      <w:r w:rsidRPr="00030BBA">
        <w:rPr>
          <w:rStyle w:val="apple-converted-space"/>
          <w:rFonts w:cstheme="minorHAnsi"/>
          <w:color w:val="0D0D0D" w:themeColor="text1" w:themeTint="F2"/>
        </w:rPr>
        <w:t> </w:t>
      </w:r>
      <w:r w:rsidRPr="00030BBA">
        <w:rPr>
          <w:rFonts w:cstheme="minorHAnsi"/>
          <w:color w:val="0D0D0D" w:themeColor="text1" w:themeTint="F2"/>
        </w:rPr>
        <w:t>workload, and performance assessment methods and apparatus.</w:t>
      </w:r>
    </w:p>
    <w:p w14:paraId="213DF3B6"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Inclusion of Human Readiness Level into HSI</w:t>
      </w:r>
    </w:p>
    <w:p w14:paraId="60BB4F34"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Humans Systems Integration Inclusion in Systems Engineering</w:t>
      </w:r>
    </w:p>
    <w:p w14:paraId="0CDA5FAD"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Human-in-the-loop system data acquisition and performance modeling</w:t>
      </w:r>
      <w:r w:rsidRPr="00030BBA">
        <w:rPr>
          <w:rStyle w:val="apple-converted-space"/>
          <w:rFonts w:cstheme="minorHAnsi"/>
          <w:color w:val="0D0D0D" w:themeColor="text1" w:themeTint="F2"/>
        </w:rPr>
        <w:t> </w:t>
      </w:r>
    </w:p>
    <w:p w14:paraId="64B5561B" w14:textId="389B8893" w:rsidR="000337EB" w:rsidRPr="00097624"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Trust computing methodology</w:t>
      </w:r>
    </w:p>
    <w:p w14:paraId="1BB53FC0" w14:textId="77777777" w:rsidR="000337EB" w:rsidRPr="00030BBA" w:rsidRDefault="000337EB" w:rsidP="001F2F63">
      <w:pPr>
        <w:pStyle w:val="Heading3"/>
        <w:numPr>
          <w:ilvl w:val="0"/>
          <w:numId w:val="57"/>
        </w:numPr>
        <w:tabs>
          <w:tab w:val="num" w:pos="720"/>
        </w:tabs>
        <w:spacing w:line="254" w:lineRule="atLeast"/>
        <w:ind w:left="360"/>
        <w:rPr>
          <w:rFonts w:asciiTheme="minorHAnsi" w:hAnsiTheme="minorHAnsi" w:cstheme="minorHAnsi"/>
          <w:i/>
          <w:iCs/>
          <w:color w:val="0D0D0D" w:themeColor="text1" w:themeTint="F2"/>
          <w:u w:val="single"/>
        </w:rPr>
      </w:pPr>
      <w:r w:rsidRPr="00030BBA">
        <w:rPr>
          <w:rFonts w:asciiTheme="minorHAnsi" w:hAnsiTheme="minorHAnsi" w:cstheme="minorHAnsi"/>
          <w:bCs/>
          <w:i/>
          <w:iCs/>
          <w:color w:val="0D0D0D" w:themeColor="text1" w:themeTint="F2"/>
          <w:u w:val="single"/>
        </w:rPr>
        <w:t>CHI - Informatics</w:t>
      </w:r>
    </w:p>
    <w:p w14:paraId="135B587B"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Crew decision support systems</w:t>
      </w:r>
    </w:p>
    <w:p w14:paraId="325E3536"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Advanced Situation Awareness Technologies</w:t>
      </w:r>
    </w:p>
    <w:p w14:paraId="632C19E1"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Intelligent Displays for Time-Critical Maneuvering of Multi-Axis Vehicles</w:t>
      </w:r>
    </w:p>
    <w:p w14:paraId="2DE9AE99"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Intelligent Response and Interaction System</w:t>
      </w:r>
    </w:p>
    <w:p w14:paraId="78DBDF99"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Exploration Space Suit (</w:t>
      </w:r>
      <w:proofErr w:type="spellStart"/>
      <w:r w:rsidRPr="00030BBA">
        <w:rPr>
          <w:rFonts w:cstheme="minorHAnsi"/>
          <w:color w:val="0D0D0D" w:themeColor="text1" w:themeTint="F2"/>
        </w:rPr>
        <w:t>xEMU</w:t>
      </w:r>
      <w:proofErr w:type="spellEnd"/>
      <w:r w:rsidRPr="00030BBA">
        <w:rPr>
          <w:rFonts w:cstheme="minorHAnsi"/>
          <w:color w:val="0D0D0D" w:themeColor="text1" w:themeTint="F2"/>
        </w:rPr>
        <w:t>) Informatics</w:t>
      </w:r>
    </w:p>
    <w:p w14:paraId="261DDD61"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Graphic Displays to Facilitate Rapid Discovery, Diagnosis and Treatment of Medical Emergencies</w:t>
      </w:r>
    </w:p>
    <w:p w14:paraId="62C2A22F"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CHI machine learning methods and algorithms</w:t>
      </w:r>
    </w:p>
    <w:p w14:paraId="5FD4DE02"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Imaging and information processing</w:t>
      </w:r>
      <w:r w:rsidRPr="00030BBA">
        <w:rPr>
          <w:rStyle w:val="apple-converted-space"/>
          <w:rFonts w:cstheme="minorHAnsi"/>
          <w:color w:val="0D0D0D" w:themeColor="text1" w:themeTint="F2"/>
        </w:rPr>
        <w:t> </w:t>
      </w:r>
    </w:p>
    <w:p w14:paraId="6B8CDD39" w14:textId="32622037" w:rsidR="000337EB" w:rsidRPr="00097624"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Audio system architecture for Exploration Missions</w:t>
      </w:r>
    </w:p>
    <w:p w14:paraId="160FCA52" w14:textId="77777777" w:rsidR="000337EB" w:rsidRPr="00030BBA" w:rsidRDefault="000337EB" w:rsidP="001F2F63">
      <w:pPr>
        <w:pStyle w:val="Heading3"/>
        <w:numPr>
          <w:ilvl w:val="0"/>
          <w:numId w:val="57"/>
        </w:numPr>
        <w:tabs>
          <w:tab w:val="num" w:pos="720"/>
        </w:tabs>
        <w:spacing w:line="254" w:lineRule="atLeast"/>
        <w:ind w:left="360"/>
        <w:rPr>
          <w:rFonts w:asciiTheme="minorHAnsi" w:hAnsiTheme="minorHAnsi" w:cstheme="minorHAnsi"/>
          <w:i/>
          <w:iCs/>
          <w:color w:val="0D0D0D" w:themeColor="text1" w:themeTint="F2"/>
          <w:u w:val="single"/>
        </w:rPr>
      </w:pPr>
      <w:r w:rsidRPr="00030BBA">
        <w:rPr>
          <w:rFonts w:asciiTheme="minorHAnsi" w:hAnsiTheme="minorHAnsi" w:cstheme="minorHAnsi"/>
          <w:bCs/>
          <w:i/>
          <w:iCs/>
          <w:color w:val="0D0D0D" w:themeColor="text1" w:themeTint="F2"/>
          <w:u w:val="single"/>
        </w:rPr>
        <w:t>CHI - Audio</w:t>
      </w:r>
    </w:p>
    <w:p w14:paraId="76D173F1"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Array Microphone Systems and processing</w:t>
      </w:r>
    </w:p>
    <w:p w14:paraId="5C59E1AE"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Machine-learning front end audio processing</w:t>
      </w:r>
    </w:p>
    <w:p w14:paraId="7F33B73C"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Audio Compression algorithms implementable in FPGAs.</w:t>
      </w:r>
    </w:p>
    <w:p w14:paraId="7E096FA1"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COMSOL Acoustic modeling</w:t>
      </w:r>
    </w:p>
    <w:p w14:paraId="4B0C76FD"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Front end audio noise cancellation algorithms implementable in FPGAs-example Independent Component Analysis</w:t>
      </w:r>
    </w:p>
    <w:p w14:paraId="383D995C"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Large bandwidth (audio to ultra-sonic) MEMs Microphones</w:t>
      </w:r>
    </w:p>
    <w:p w14:paraId="2E3122E8"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Sonification Algorithms implementable in DSPs/FPGAs</w:t>
      </w:r>
    </w:p>
    <w:p w14:paraId="759C4DA3" w14:textId="414CCEBC" w:rsidR="000337EB" w:rsidRPr="00097624"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Far-Field Speech Recognition in Noisy Environments</w:t>
      </w:r>
    </w:p>
    <w:p w14:paraId="085B6320" w14:textId="77777777" w:rsidR="000337EB" w:rsidRPr="00030BBA" w:rsidRDefault="000337EB" w:rsidP="001F2F63">
      <w:pPr>
        <w:pStyle w:val="Heading3"/>
        <w:numPr>
          <w:ilvl w:val="0"/>
          <w:numId w:val="57"/>
        </w:numPr>
        <w:tabs>
          <w:tab w:val="num" w:pos="720"/>
        </w:tabs>
        <w:spacing w:line="254" w:lineRule="atLeast"/>
        <w:ind w:left="360"/>
        <w:rPr>
          <w:rFonts w:asciiTheme="minorHAnsi" w:hAnsiTheme="minorHAnsi" w:cstheme="minorHAnsi"/>
          <w:i/>
          <w:iCs/>
          <w:color w:val="0D0D0D" w:themeColor="text1" w:themeTint="F2"/>
          <w:u w:val="single"/>
        </w:rPr>
      </w:pPr>
      <w:r w:rsidRPr="00030BBA">
        <w:rPr>
          <w:rFonts w:asciiTheme="minorHAnsi" w:hAnsiTheme="minorHAnsi" w:cstheme="minorHAnsi"/>
          <w:bCs/>
          <w:i/>
          <w:iCs/>
          <w:color w:val="0D0D0D" w:themeColor="text1" w:themeTint="F2"/>
          <w:u w:val="single"/>
        </w:rPr>
        <w:t>CHI - Imaging and Display</w:t>
      </w:r>
    </w:p>
    <w:p w14:paraId="34F66E4F"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Lightweight/low power/radiation tolerant displays</w:t>
      </w:r>
    </w:p>
    <w:p w14:paraId="6CF2A291"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OLED Technology Evaluation for Space Applications</w:t>
      </w:r>
    </w:p>
    <w:p w14:paraId="335374A9"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Radiation tolerant Graphics Processing Units (GPUs)</w:t>
      </w:r>
    </w:p>
    <w:p w14:paraId="23AF4519"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Scalable</w:t>
      </w:r>
      <w:r w:rsidRPr="00030BBA">
        <w:rPr>
          <w:rStyle w:val="apple-converted-space"/>
          <w:rFonts w:cstheme="minorHAnsi"/>
          <w:color w:val="0D0D0D" w:themeColor="text1" w:themeTint="F2"/>
        </w:rPr>
        <w:t> </w:t>
      </w:r>
      <w:r w:rsidRPr="00030BBA">
        <w:rPr>
          <w:rFonts w:cstheme="minorHAnsi"/>
          <w:color w:val="0D0D0D" w:themeColor="text1" w:themeTint="F2"/>
        </w:rPr>
        <w:t>complex electronics &amp;</w:t>
      </w:r>
      <w:r w:rsidRPr="00030BBA">
        <w:rPr>
          <w:rStyle w:val="apple-converted-space"/>
          <w:rFonts w:cstheme="minorHAnsi"/>
          <w:color w:val="0D0D0D" w:themeColor="text1" w:themeTint="F2"/>
        </w:rPr>
        <w:t> </w:t>
      </w:r>
      <w:r w:rsidRPr="00030BBA">
        <w:rPr>
          <w:rFonts w:cstheme="minorHAnsi"/>
          <w:color w:val="0D0D0D" w:themeColor="text1" w:themeTint="F2"/>
        </w:rPr>
        <w:t>software-implementable graphics processing unit</w:t>
      </w:r>
    </w:p>
    <w:p w14:paraId="15FA916C"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Radiation-Tolerant Imagers</w:t>
      </w:r>
    </w:p>
    <w:p w14:paraId="48A99EB2"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Immersive Imagery capture and display</w:t>
      </w:r>
    </w:p>
    <w:p w14:paraId="2E39F0ED"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H265 Video Compression</w:t>
      </w:r>
    </w:p>
    <w:p w14:paraId="7FDC7AE7"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proofErr w:type="spellStart"/>
      <w:r w:rsidRPr="00030BBA">
        <w:rPr>
          <w:rFonts w:cstheme="minorHAnsi"/>
          <w:color w:val="0D0D0D" w:themeColor="text1" w:themeTint="F2"/>
        </w:rPr>
        <w:t>Ultra High</w:t>
      </w:r>
      <w:proofErr w:type="spellEnd"/>
      <w:r w:rsidRPr="00030BBA">
        <w:rPr>
          <w:rFonts w:cstheme="minorHAnsi"/>
          <w:color w:val="0D0D0D" w:themeColor="text1" w:themeTint="F2"/>
        </w:rPr>
        <w:t xml:space="preserve"> Video Compressions</w:t>
      </w:r>
    </w:p>
    <w:p w14:paraId="4863E2B5"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A Head Mounted Display Without Focus/Fixation Disparity</w:t>
      </w:r>
    </w:p>
    <w:p w14:paraId="1B77EDCA" w14:textId="4A751BF3" w:rsidR="000337EB" w:rsidRPr="00097624"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EVA Heads-Up Display (HUD) Optics</w:t>
      </w:r>
    </w:p>
    <w:p w14:paraId="62EA0FE9" w14:textId="77777777" w:rsidR="000337EB" w:rsidRPr="00030BBA" w:rsidRDefault="000337EB" w:rsidP="000337EB">
      <w:pPr>
        <w:pStyle w:val="Heading3"/>
        <w:numPr>
          <w:ilvl w:val="0"/>
          <w:numId w:val="0"/>
        </w:numPr>
        <w:spacing w:line="254" w:lineRule="atLeast"/>
        <w:rPr>
          <w:rFonts w:asciiTheme="minorHAnsi" w:hAnsiTheme="minorHAnsi" w:cstheme="minorHAnsi"/>
          <w:color w:val="0D0D0D" w:themeColor="text1" w:themeTint="F2"/>
        </w:rPr>
      </w:pPr>
      <w:r w:rsidRPr="00030BBA">
        <w:rPr>
          <w:rFonts w:asciiTheme="minorHAnsi" w:hAnsiTheme="minorHAnsi" w:cstheme="minorHAnsi"/>
          <w:bCs/>
          <w:color w:val="0D0D0D" w:themeColor="text1" w:themeTint="F2"/>
        </w:rPr>
        <w:t>Wearable Technology</w:t>
      </w:r>
    </w:p>
    <w:p w14:paraId="487139F5"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Tattooed Electronic Sensors</w:t>
      </w:r>
    </w:p>
    <w:p w14:paraId="3AC93D74"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Wearable Audio Communicator</w:t>
      </w:r>
    </w:p>
    <w:p w14:paraId="55474FA0"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Wearable sensing and hands-free control</w:t>
      </w:r>
    </w:p>
    <w:p w14:paraId="2BC687B7"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Wearable Sensors and Controls</w:t>
      </w:r>
    </w:p>
    <w:p w14:paraId="7A51421B"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Wearable digital twin/transformation sensor systems</w:t>
      </w:r>
    </w:p>
    <w:p w14:paraId="1A6202B7" w14:textId="77777777" w:rsidR="000337EB" w:rsidRPr="00030BBA" w:rsidRDefault="000337EB" w:rsidP="000337EB">
      <w:pPr>
        <w:ind w:left="360"/>
        <w:rPr>
          <w:rFonts w:cstheme="minorHAnsi"/>
          <w:color w:val="0D0D0D" w:themeColor="text1" w:themeTint="F2"/>
        </w:rPr>
      </w:pPr>
      <w:bookmarkStart w:id="30" w:name="_Hlk98490272"/>
    </w:p>
    <w:p w14:paraId="3D0EF887" w14:textId="77777777" w:rsidR="000337EB" w:rsidRPr="00030BBA" w:rsidRDefault="000337EB" w:rsidP="000337EB">
      <w:pPr>
        <w:pStyle w:val="Heading3"/>
        <w:numPr>
          <w:ilvl w:val="0"/>
          <w:numId w:val="0"/>
        </w:numPr>
        <w:spacing w:line="254" w:lineRule="atLeast"/>
        <w:rPr>
          <w:rFonts w:asciiTheme="minorHAnsi" w:hAnsiTheme="minorHAnsi" w:cstheme="minorHAnsi"/>
          <w:color w:val="0D0D0D" w:themeColor="text1" w:themeTint="F2"/>
        </w:rPr>
      </w:pPr>
      <w:r w:rsidRPr="00030BBA">
        <w:rPr>
          <w:rFonts w:asciiTheme="minorHAnsi" w:hAnsiTheme="minorHAnsi" w:cstheme="minorHAnsi"/>
          <w:bCs/>
          <w:color w:val="0D0D0D" w:themeColor="text1" w:themeTint="F2"/>
        </w:rPr>
        <w:t>Wireless and Communications Systems</w:t>
      </w:r>
    </w:p>
    <w:p w14:paraId="026128EA"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Computational Electromagnetics (CEM) Fast and Multi-Scale Methods/Algorithms</w:t>
      </w:r>
    </w:p>
    <w:p w14:paraId="646B52A0"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proofErr w:type="spellStart"/>
      <w:r w:rsidRPr="00030BBA">
        <w:rPr>
          <w:rFonts w:cstheme="minorHAnsi"/>
          <w:color w:val="0D0D0D" w:themeColor="text1" w:themeTint="F2"/>
        </w:rPr>
        <w:lastRenderedPageBreak/>
        <w:t>EPCglobal</w:t>
      </w:r>
      <w:proofErr w:type="spellEnd"/>
      <w:r w:rsidRPr="00030BBA">
        <w:rPr>
          <w:rFonts w:cstheme="minorHAnsi"/>
          <w:color w:val="0D0D0D" w:themeColor="text1" w:themeTint="F2"/>
        </w:rPr>
        <w:t>-type RFID ICs at frequencies above 2 G</w:t>
      </w:r>
    </w:p>
    <w:p w14:paraId="044DB81F"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 xml:space="preserve">Radiation Hardened </w:t>
      </w:r>
      <w:proofErr w:type="spellStart"/>
      <w:r w:rsidRPr="00030BBA">
        <w:rPr>
          <w:rFonts w:cstheme="minorHAnsi"/>
          <w:color w:val="0D0D0D" w:themeColor="text1" w:themeTint="F2"/>
        </w:rPr>
        <w:t>EPCglobal</w:t>
      </w:r>
      <w:proofErr w:type="spellEnd"/>
      <w:r w:rsidRPr="00030BBA">
        <w:rPr>
          <w:rFonts w:cstheme="minorHAnsi"/>
          <w:color w:val="0D0D0D" w:themeColor="text1" w:themeTint="F2"/>
        </w:rPr>
        <w:t xml:space="preserve"> Radio Frequency Identification (RFID) Readers</w:t>
      </w:r>
    </w:p>
    <w:p w14:paraId="349D2846"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Radiation robust 3GPP network technologies</w:t>
      </w:r>
    </w:p>
    <w:p w14:paraId="0C1EC2F3"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Robust, Dynamic Ad hoc Wireless Mesh Communication Networks</w:t>
      </w:r>
    </w:p>
    <w:p w14:paraId="13299CA0"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Wireless Energy Harvesting Sensor Technologies</w:t>
      </w:r>
    </w:p>
    <w:p w14:paraId="3E6A7061"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Flight and Ground communication systems</w:t>
      </w:r>
    </w:p>
    <w:p w14:paraId="1466134E" w14:textId="77777777" w:rsidR="000337EB" w:rsidRPr="00030BBA" w:rsidRDefault="000337EB" w:rsidP="000337EB">
      <w:pPr>
        <w:ind w:left="360"/>
        <w:rPr>
          <w:rFonts w:cstheme="minorHAnsi"/>
          <w:color w:val="0D0D0D" w:themeColor="text1" w:themeTint="F2"/>
        </w:rPr>
      </w:pPr>
    </w:p>
    <w:bookmarkEnd w:id="30"/>
    <w:p w14:paraId="2AFF578D" w14:textId="77777777" w:rsidR="000337EB" w:rsidRPr="00030BBA" w:rsidRDefault="000337EB" w:rsidP="000337EB">
      <w:pPr>
        <w:pStyle w:val="Heading3"/>
        <w:numPr>
          <w:ilvl w:val="0"/>
          <w:numId w:val="0"/>
        </w:numPr>
        <w:spacing w:line="254" w:lineRule="atLeast"/>
        <w:rPr>
          <w:rFonts w:asciiTheme="minorHAnsi" w:hAnsiTheme="minorHAnsi" w:cstheme="minorHAnsi"/>
          <w:color w:val="0D0D0D" w:themeColor="text1" w:themeTint="F2"/>
        </w:rPr>
      </w:pPr>
      <w:r w:rsidRPr="00030BBA">
        <w:rPr>
          <w:rFonts w:asciiTheme="minorHAnsi" w:hAnsiTheme="minorHAnsi" w:cstheme="minorHAnsi"/>
          <w:bCs/>
          <w:color w:val="0D0D0D" w:themeColor="text1" w:themeTint="F2"/>
        </w:rPr>
        <w:t>Radiation and EEE Parts</w:t>
      </w:r>
    </w:p>
    <w:p w14:paraId="20CE8940"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Mitigation and Biological countermeasures</w:t>
      </w:r>
    </w:p>
    <w:p w14:paraId="2E742B9A"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Monitoring</w:t>
      </w:r>
    </w:p>
    <w:p w14:paraId="39B97422"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Protection systems</w:t>
      </w:r>
    </w:p>
    <w:p w14:paraId="1AA9173E" w14:textId="77777777" w:rsidR="000337EB" w:rsidRPr="00030BBA"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Risk assessment modeling</w:t>
      </w:r>
    </w:p>
    <w:p w14:paraId="2561F0D1" w14:textId="20AC92AC" w:rsidR="000337EB" w:rsidRPr="00097624" w:rsidRDefault="000337EB" w:rsidP="001F2F63">
      <w:pPr>
        <w:pStyle w:val="ListParagraph"/>
        <w:numPr>
          <w:ilvl w:val="0"/>
          <w:numId w:val="51"/>
        </w:numPr>
        <w:spacing w:after="0" w:line="240" w:lineRule="auto"/>
        <w:ind w:left="360"/>
        <w:contextualSpacing w:val="0"/>
        <w:rPr>
          <w:rFonts w:cstheme="minorHAnsi"/>
          <w:color w:val="0D0D0D" w:themeColor="text1" w:themeTint="F2"/>
        </w:rPr>
      </w:pPr>
      <w:r w:rsidRPr="00030BBA">
        <w:rPr>
          <w:rFonts w:cstheme="minorHAnsi"/>
          <w:color w:val="0D0D0D" w:themeColor="text1" w:themeTint="F2"/>
        </w:rPr>
        <w:t>Space weather prediction</w:t>
      </w:r>
    </w:p>
    <w:p w14:paraId="39605566" w14:textId="77777777" w:rsidR="000337EB" w:rsidRPr="00030BBA" w:rsidRDefault="000337EB" w:rsidP="000337EB">
      <w:pPr>
        <w:rPr>
          <w:rFonts w:cstheme="minorHAnsi"/>
          <w:b/>
          <w:bCs/>
          <w:color w:val="2E74B5" w:themeColor="accent1" w:themeShade="BF"/>
        </w:rPr>
      </w:pPr>
      <w:r w:rsidRPr="00030BBA">
        <w:rPr>
          <w:rFonts w:cstheme="minorHAnsi"/>
          <w:b/>
          <w:bCs/>
          <w:color w:val="2E74B5" w:themeColor="accent1" w:themeShade="BF"/>
        </w:rPr>
        <w:t>Linda Ham</w:t>
      </w:r>
    </w:p>
    <w:p w14:paraId="3FB8EADE" w14:textId="77777777" w:rsidR="000337EB" w:rsidRPr="00030BBA" w:rsidRDefault="000337EB" w:rsidP="000337EB">
      <w:pPr>
        <w:rPr>
          <w:rFonts w:cstheme="minorHAnsi"/>
        </w:rPr>
      </w:pPr>
      <w:r w:rsidRPr="00030BBA">
        <w:rPr>
          <w:rFonts w:cstheme="minorHAnsi"/>
        </w:rPr>
        <w:t>Exploration Integration and Science Directorate</w:t>
      </w:r>
    </w:p>
    <w:p w14:paraId="3417250F" w14:textId="77777777" w:rsidR="000337EB" w:rsidRPr="00030BBA" w:rsidRDefault="000337EB" w:rsidP="000337EB">
      <w:pPr>
        <w:rPr>
          <w:rFonts w:cstheme="minorHAnsi"/>
        </w:rPr>
      </w:pPr>
      <w:r w:rsidRPr="00030BBA">
        <w:rPr>
          <w:rFonts w:cstheme="minorHAnsi"/>
        </w:rPr>
        <w:t>NASA Johnson Space Center</w:t>
      </w:r>
    </w:p>
    <w:p w14:paraId="5838A28F" w14:textId="5B18A145" w:rsidR="000337EB" w:rsidRPr="00097624" w:rsidRDefault="000337EB" w:rsidP="000337EB">
      <w:pPr>
        <w:rPr>
          <w:rFonts w:cstheme="minorHAnsi"/>
        </w:rPr>
      </w:pPr>
      <w:hyperlink r:id="rId150" w:history="1">
        <w:r w:rsidRPr="00030BBA">
          <w:rPr>
            <w:rStyle w:val="Hyperlink"/>
            <w:rFonts w:cstheme="minorHAnsi"/>
          </w:rPr>
          <w:t>https://eto.jsc.nasa.gov/</w:t>
        </w:r>
      </w:hyperlink>
    </w:p>
    <w:p w14:paraId="0FC13100" w14:textId="77777777" w:rsidR="000337EB" w:rsidRPr="00030BBA" w:rsidRDefault="000337EB" w:rsidP="000337EB">
      <w:pPr>
        <w:widowControl w:val="0"/>
        <w:autoSpaceDE w:val="0"/>
        <w:autoSpaceDN w:val="0"/>
        <w:adjustRightInd w:val="0"/>
        <w:rPr>
          <w:rFonts w:cstheme="minorHAnsi"/>
          <w:b/>
          <w:color w:val="0D0D0D" w:themeColor="text1" w:themeTint="F2"/>
        </w:rPr>
      </w:pPr>
      <w:bookmarkStart w:id="31" w:name="_Toc26774955"/>
      <w:bookmarkStart w:id="32" w:name="_Toc26943851"/>
      <w:bookmarkStart w:id="33" w:name="_Toc26971019"/>
      <w:r w:rsidRPr="00030BBA">
        <w:rPr>
          <w:rStyle w:val="Heading2Char"/>
          <w:rFonts w:cstheme="minorHAnsi"/>
          <w:color w:val="0D0D0D" w:themeColor="text1" w:themeTint="F2"/>
        </w:rPr>
        <w:t>A.5.7 Kennedy Space Center (KSC)</w:t>
      </w:r>
      <w:bookmarkEnd w:id="27"/>
      <w:bookmarkEnd w:id="31"/>
      <w:bookmarkEnd w:id="32"/>
      <w:bookmarkEnd w:id="33"/>
    </w:p>
    <w:p w14:paraId="018199CE" w14:textId="77777777" w:rsidR="000337EB" w:rsidRPr="00030BBA" w:rsidRDefault="000337EB" w:rsidP="000337EB">
      <w:pPr>
        <w:pStyle w:val="Default"/>
        <w:rPr>
          <w:rFonts w:asciiTheme="minorHAnsi" w:hAnsiTheme="minorHAnsi" w:cstheme="minorHAnsi"/>
          <w:color w:val="0D0D0D" w:themeColor="text1" w:themeTint="F2"/>
          <w:sz w:val="23"/>
          <w:szCs w:val="23"/>
        </w:rPr>
      </w:pPr>
      <w:r w:rsidRPr="00030BBA">
        <w:rPr>
          <w:rFonts w:asciiTheme="minorHAnsi" w:hAnsiTheme="minorHAnsi" w:cstheme="minorHAnsi"/>
          <w:color w:val="0D0D0D" w:themeColor="text1" w:themeTint="F2"/>
        </w:rPr>
        <w:t xml:space="preserve">POC Delvin </w:t>
      </w:r>
      <w:proofErr w:type="spellStart"/>
      <w:r w:rsidRPr="00030BBA">
        <w:rPr>
          <w:rFonts w:asciiTheme="minorHAnsi" w:hAnsiTheme="minorHAnsi" w:cstheme="minorHAnsi"/>
          <w:color w:val="0D0D0D" w:themeColor="text1" w:themeTint="F2"/>
        </w:rPr>
        <w:t>VanNorman</w:t>
      </w:r>
      <w:proofErr w:type="spellEnd"/>
      <w:r w:rsidRPr="00030BBA">
        <w:rPr>
          <w:rFonts w:asciiTheme="minorHAnsi" w:hAnsiTheme="minorHAnsi" w:cstheme="minorHAnsi"/>
          <w:color w:val="0D0D0D" w:themeColor="text1" w:themeTint="F2"/>
        </w:rPr>
        <w:t xml:space="preserve">, </w:t>
      </w:r>
      <w:hyperlink r:id="rId151" w:history="1">
        <w:r w:rsidRPr="00030BBA">
          <w:rPr>
            <w:rStyle w:val="Hyperlink"/>
            <w:rFonts w:asciiTheme="minorHAnsi" w:hAnsiTheme="minorHAnsi" w:cstheme="minorHAnsi"/>
            <w:color w:val="0033CC"/>
            <w:sz w:val="23"/>
            <w:szCs w:val="23"/>
          </w:rPr>
          <w:t>delvin.vannorman@nasa.gov</w:t>
        </w:r>
      </w:hyperlink>
      <w:r w:rsidRPr="00030BBA">
        <w:rPr>
          <w:rFonts w:asciiTheme="minorHAnsi" w:hAnsiTheme="minorHAnsi" w:cstheme="minorHAnsi"/>
          <w:color w:val="0D0D0D" w:themeColor="text1" w:themeTint="F2"/>
          <w:sz w:val="23"/>
          <w:szCs w:val="23"/>
        </w:rPr>
        <w:t xml:space="preserve">  or</w:t>
      </w:r>
      <w:r w:rsidRPr="00030BBA">
        <w:rPr>
          <w:rFonts w:asciiTheme="minorHAnsi" w:hAnsiTheme="minorHAnsi" w:cstheme="minorHAnsi"/>
          <w:color w:val="0D0D0D" w:themeColor="text1" w:themeTint="F2"/>
        </w:rPr>
        <w:t xml:space="preserve"> Jose Nunez, </w:t>
      </w:r>
      <w:hyperlink r:id="rId152" w:history="1">
        <w:r w:rsidRPr="00030BBA">
          <w:rPr>
            <w:rStyle w:val="Hyperlink"/>
            <w:rFonts w:asciiTheme="minorHAnsi" w:hAnsiTheme="minorHAnsi" w:cstheme="minorHAnsi"/>
            <w:color w:val="0033CC"/>
          </w:rPr>
          <w:t>jose.l.nunez@nasa.gov</w:t>
        </w:r>
      </w:hyperlink>
      <w:r w:rsidRPr="00030BBA">
        <w:rPr>
          <w:rStyle w:val="Hyperlink"/>
          <w:rFonts w:asciiTheme="minorHAnsi" w:hAnsiTheme="minorHAnsi" w:cstheme="minorHAnsi"/>
          <w:color w:val="0D0D0D" w:themeColor="text1" w:themeTint="F2"/>
        </w:rPr>
        <w:t xml:space="preserve">  </w:t>
      </w:r>
    </w:p>
    <w:p w14:paraId="63F62E47" w14:textId="77777777" w:rsidR="000337EB" w:rsidRPr="00030BBA" w:rsidRDefault="000337EB" w:rsidP="001F2F63">
      <w:pPr>
        <w:pStyle w:val="ListParagraph"/>
        <w:numPr>
          <w:ilvl w:val="0"/>
          <w:numId w:val="13"/>
        </w:numPr>
        <w:spacing w:after="0" w:line="240" w:lineRule="auto"/>
        <w:rPr>
          <w:rStyle w:val="Strong"/>
          <w:rFonts w:cstheme="minorHAnsi"/>
          <w:b w:val="0"/>
          <w:color w:val="0D0D0D" w:themeColor="text1" w:themeTint="F2"/>
        </w:rPr>
      </w:pPr>
      <w:r w:rsidRPr="00030BBA">
        <w:rPr>
          <w:rStyle w:val="Strong"/>
          <w:rFonts w:cstheme="minorHAnsi"/>
          <w:color w:val="0D0D0D" w:themeColor="text1" w:themeTint="F2"/>
        </w:rPr>
        <w:t>HEOMD – Commercial Crew systems development and ISS payload and flight experiments</w:t>
      </w:r>
    </w:p>
    <w:p w14:paraId="765A4DB5" w14:textId="77777777" w:rsidR="000337EB" w:rsidRPr="00030BBA" w:rsidRDefault="000337EB" w:rsidP="001F2F63">
      <w:pPr>
        <w:pStyle w:val="ListParagraph"/>
        <w:numPr>
          <w:ilvl w:val="0"/>
          <w:numId w:val="13"/>
        </w:numPr>
        <w:spacing w:after="0" w:line="240" w:lineRule="auto"/>
        <w:rPr>
          <w:rFonts w:cstheme="minorHAnsi"/>
          <w:bCs/>
          <w:color w:val="0D0D0D" w:themeColor="text1" w:themeTint="F2"/>
        </w:rPr>
      </w:pPr>
      <w:r w:rsidRPr="00030BBA">
        <w:rPr>
          <w:rFonts w:cstheme="minorHAnsi"/>
          <w:bCs/>
          <w:color w:val="0D0D0D" w:themeColor="text1" w:themeTint="F2"/>
        </w:rPr>
        <w:t xml:space="preserve">Environmental and Green Technologies </w:t>
      </w:r>
    </w:p>
    <w:p w14:paraId="0163FDFC" w14:textId="77777777" w:rsidR="000337EB" w:rsidRPr="00030BBA" w:rsidRDefault="000337EB" w:rsidP="001F2F63">
      <w:pPr>
        <w:pStyle w:val="ListParagraph"/>
        <w:numPr>
          <w:ilvl w:val="0"/>
          <w:numId w:val="13"/>
        </w:numPr>
        <w:spacing w:after="0" w:line="240" w:lineRule="auto"/>
        <w:rPr>
          <w:rFonts w:cstheme="minorHAnsi"/>
          <w:bCs/>
          <w:color w:val="0D0D0D" w:themeColor="text1" w:themeTint="F2"/>
        </w:rPr>
      </w:pPr>
      <w:r w:rsidRPr="00030BBA">
        <w:rPr>
          <w:rFonts w:cstheme="minorHAnsi"/>
          <w:bCs/>
          <w:color w:val="0D0D0D" w:themeColor="text1" w:themeTint="F2"/>
        </w:rPr>
        <w:t>Health and Safety Systems for Operations</w:t>
      </w:r>
    </w:p>
    <w:p w14:paraId="74136F4E" w14:textId="77777777" w:rsidR="000337EB" w:rsidRPr="00030BBA" w:rsidRDefault="000337EB" w:rsidP="001F2F63">
      <w:pPr>
        <w:pStyle w:val="ListParagraph"/>
        <w:numPr>
          <w:ilvl w:val="0"/>
          <w:numId w:val="13"/>
        </w:numPr>
        <w:spacing w:after="0" w:line="240" w:lineRule="auto"/>
        <w:rPr>
          <w:rFonts w:cstheme="minorHAnsi"/>
          <w:bCs/>
          <w:color w:val="0D0D0D" w:themeColor="text1" w:themeTint="F2"/>
        </w:rPr>
      </w:pPr>
      <w:r w:rsidRPr="00030BBA">
        <w:rPr>
          <w:rFonts w:cstheme="minorHAnsi"/>
          <w:bCs/>
          <w:color w:val="0D0D0D" w:themeColor="text1" w:themeTint="F2"/>
        </w:rPr>
        <w:t>Communications and Tracking Technologies</w:t>
      </w:r>
    </w:p>
    <w:p w14:paraId="28A1FD79" w14:textId="77777777" w:rsidR="000337EB" w:rsidRPr="00030BBA" w:rsidRDefault="000337EB" w:rsidP="001F2F63">
      <w:pPr>
        <w:pStyle w:val="ListParagraph"/>
        <w:numPr>
          <w:ilvl w:val="0"/>
          <w:numId w:val="13"/>
        </w:numPr>
        <w:spacing w:after="0" w:line="240" w:lineRule="auto"/>
        <w:rPr>
          <w:rFonts w:cstheme="minorHAnsi"/>
          <w:bCs/>
          <w:color w:val="0D0D0D" w:themeColor="text1" w:themeTint="F2"/>
        </w:rPr>
      </w:pPr>
      <w:r w:rsidRPr="00030BBA">
        <w:rPr>
          <w:rFonts w:cstheme="minorHAnsi"/>
          <w:bCs/>
          <w:color w:val="0D0D0D" w:themeColor="text1" w:themeTint="F2"/>
        </w:rPr>
        <w:t>Robotic, automated, and autonomous systems and operations</w:t>
      </w:r>
    </w:p>
    <w:p w14:paraId="6985CCD1" w14:textId="77777777" w:rsidR="000337EB" w:rsidRPr="00030BBA" w:rsidRDefault="000337EB" w:rsidP="001F2F63">
      <w:pPr>
        <w:pStyle w:val="ListParagraph"/>
        <w:numPr>
          <w:ilvl w:val="0"/>
          <w:numId w:val="13"/>
        </w:numPr>
        <w:spacing w:after="0" w:line="240" w:lineRule="auto"/>
        <w:rPr>
          <w:rFonts w:cstheme="minorHAnsi"/>
          <w:bCs/>
          <w:color w:val="0D0D0D" w:themeColor="text1" w:themeTint="F2"/>
        </w:rPr>
      </w:pPr>
      <w:r w:rsidRPr="00030BBA">
        <w:rPr>
          <w:rFonts w:cstheme="minorHAnsi"/>
          <w:bCs/>
          <w:color w:val="0D0D0D" w:themeColor="text1" w:themeTint="F2"/>
        </w:rPr>
        <w:t>Payload Processing &amp; Integration Technologies (all class payloads)</w:t>
      </w:r>
    </w:p>
    <w:p w14:paraId="4D0F612A" w14:textId="77777777" w:rsidR="000337EB" w:rsidRPr="00030BBA" w:rsidRDefault="000337EB" w:rsidP="001F2F63">
      <w:pPr>
        <w:pStyle w:val="ListParagraph"/>
        <w:numPr>
          <w:ilvl w:val="0"/>
          <w:numId w:val="13"/>
        </w:numPr>
        <w:spacing w:after="0" w:line="240" w:lineRule="auto"/>
        <w:rPr>
          <w:rFonts w:cstheme="minorHAnsi"/>
          <w:bCs/>
          <w:color w:val="0D0D0D" w:themeColor="text1" w:themeTint="F2"/>
        </w:rPr>
      </w:pPr>
      <w:r w:rsidRPr="00030BBA">
        <w:rPr>
          <w:rFonts w:cstheme="minorHAnsi"/>
          <w:bCs/>
          <w:color w:val="0D0D0D" w:themeColor="text1" w:themeTint="F2"/>
        </w:rPr>
        <w:t>R&amp;T Technologies on In-Space Platforms (e.g., ISS, Gateway, Human Habitats)</w:t>
      </w:r>
    </w:p>
    <w:p w14:paraId="620F7008" w14:textId="77777777" w:rsidR="000337EB" w:rsidRPr="00030BBA" w:rsidRDefault="000337EB" w:rsidP="001F2F63">
      <w:pPr>
        <w:pStyle w:val="ListParagraph"/>
        <w:numPr>
          <w:ilvl w:val="0"/>
          <w:numId w:val="13"/>
        </w:numPr>
        <w:spacing w:after="0" w:line="240" w:lineRule="auto"/>
        <w:rPr>
          <w:rFonts w:cstheme="minorHAnsi"/>
          <w:bCs/>
          <w:color w:val="0D0D0D" w:themeColor="text1" w:themeTint="F2"/>
        </w:rPr>
      </w:pPr>
      <w:r w:rsidRPr="00030BBA">
        <w:rPr>
          <w:rFonts w:cstheme="minorHAnsi"/>
          <w:bCs/>
          <w:color w:val="0D0D0D" w:themeColor="text1" w:themeTint="F2"/>
        </w:rPr>
        <w:t>Damage-resistant and self-healing materials</w:t>
      </w:r>
    </w:p>
    <w:p w14:paraId="0549D2B4" w14:textId="77777777" w:rsidR="000337EB" w:rsidRPr="00030BBA" w:rsidRDefault="000337EB" w:rsidP="001F2F63">
      <w:pPr>
        <w:pStyle w:val="ListParagraph"/>
        <w:numPr>
          <w:ilvl w:val="0"/>
          <w:numId w:val="13"/>
        </w:numPr>
        <w:spacing w:after="0" w:line="240" w:lineRule="auto"/>
        <w:rPr>
          <w:rFonts w:cstheme="minorHAnsi"/>
          <w:bCs/>
          <w:color w:val="0D0D0D" w:themeColor="text1" w:themeTint="F2"/>
        </w:rPr>
      </w:pPr>
      <w:r w:rsidRPr="00030BBA">
        <w:rPr>
          <w:rFonts w:cstheme="minorHAnsi"/>
          <w:bCs/>
          <w:color w:val="0D0D0D" w:themeColor="text1" w:themeTint="F2"/>
        </w:rPr>
        <w:t>Plant Research and Production</w:t>
      </w:r>
    </w:p>
    <w:p w14:paraId="7C24F72A" w14:textId="77777777" w:rsidR="000337EB" w:rsidRPr="00030BBA" w:rsidRDefault="000337EB" w:rsidP="001F2F63">
      <w:pPr>
        <w:pStyle w:val="ListParagraph"/>
        <w:numPr>
          <w:ilvl w:val="0"/>
          <w:numId w:val="13"/>
        </w:numPr>
        <w:spacing w:after="0" w:line="240" w:lineRule="auto"/>
        <w:rPr>
          <w:rFonts w:cstheme="minorHAnsi"/>
          <w:bCs/>
          <w:color w:val="0D0D0D" w:themeColor="text1" w:themeTint="F2"/>
        </w:rPr>
      </w:pPr>
      <w:r w:rsidRPr="00030BBA">
        <w:rPr>
          <w:rFonts w:cstheme="minorHAnsi"/>
          <w:bCs/>
          <w:color w:val="0D0D0D" w:themeColor="text1" w:themeTint="F2"/>
        </w:rPr>
        <w:t>Water/nutrient recovery and management</w:t>
      </w:r>
    </w:p>
    <w:p w14:paraId="312AF3CE" w14:textId="77777777" w:rsidR="000337EB" w:rsidRPr="00030BBA" w:rsidRDefault="000337EB" w:rsidP="001F2F63">
      <w:pPr>
        <w:pStyle w:val="ListParagraph"/>
        <w:numPr>
          <w:ilvl w:val="0"/>
          <w:numId w:val="13"/>
        </w:numPr>
        <w:spacing w:after="0" w:line="240" w:lineRule="auto"/>
        <w:rPr>
          <w:rFonts w:cstheme="minorHAnsi"/>
          <w:bCs/>
          <w:color w:val="0D0D0D" w:themeColor="text1" w:themeTint="F2"/>
        </w:rPr>
      </w:pPr>
      <w:r w:rsidRPr="00030BBA">
        <w:rPr>
          <w:rFonts w:cstheme="minorHAnsi"/>
          <w:bCs/>
          <w:color w:val="0D0D0D" w:themeColor="text1" w:themeTint="F2"/>
        </w:rPr>
        <w:t>Plant habitats and Flight Systems</w:t>
      </w:r>
    </w:p>
    <w:p w14:paraId="57D7EEE4" w14:textId="77777777" w:rsidR="000337EB" w:rsidRPr="00030BBA" w:rsidRDefault="000337EB" w:rsidP="001F2F63">
      <w:pPr>
        <w:pStyle w:val="ListParagraph"/>
        <w:numPr>
          <w:ilvl w:val="0"/>
          <w:numId w:val="13"/>
        </w:numPr>
        <w:spacing w:after="0" w:line="240" w:lineRule="auto"/>
        <w:rPr>
          <w:rFonts w:cstheme="minorHAnsi"/>
          <w:bCs/>
          <w:color w:val="0D0D0D" w:themeColor="text1" w:themeTint="F2"/>
        </w:rPr>
      </w:pPr>
      <w:r w:rsidRPr="00030BBA">
        <w:rPr>
          <w:rFonts w:cstheme="minorHAnsi"/>
          <w:bCs/>
          <w:color w:val="0D0D0D" w:themeColor="text1" w:themeTint="F2"/>
        </w:rPr>
        <w:t>Food production and waste management</w:t>
      </w:r>
    </w:p>
    <w:p w14:paraId="11F47E7E" w14:textId="77777777" w:rsidR="000337EB" w:rsidRPr="00030BBA" w:rsidRDefault="000337EB" w:rsidP="001F2F63">
      <w:pPr>
        <w:pStyle w:val="ListParagraph"/>
        <w:numPr>
          <w:ilvl w:val="0"/>
          <w:numId w:val="13"/>
        </w:numPr>
        <w:spacing w:after="0" w:line="240" w:lineRule="auto"/>
        <w:rPr>
          <w:rFonts w:cstheme="minorHAnsi"/>
          <w:bCs/>
          <w:color w:val="0D0D0D" w:themeColor="text1" w:themeTint="F2"/>
        </w:rPr>
      </w:pPr>
      <w:r w:rsidRPr="00030BBA">
        <w:rPr>
          <w:rFonts w:cstheme="minorHAnsi"/>
          <w:bCs/>
          <w:color w:val="0D0D0D" w:themeColor="text1" w:themeTint="F2"/>
        </w:rPr>
        <w:t xml:space="preserve">Robotic, automated, and autonomous food production </w:t>
      </w:r>
    </w:p>
    <w:p w14:paraId="6BA55D32" w14:textId="77777777" w:rsidR="000337EB" w:rsidRPr="00030BBA" w:rsidRDefault="000337EB" w:rsidP="001F2F63">
      <w:pPr>
        <w:pStyle w:val="ListParagraph"/>
        <w:numPr>
          <w:ilvl w:val="0"/>
          <w:numId w:val="13"/>
        </w:numPr>
        <w:spacing w:after="0" w:line="240" w:lineRule="auto"/>
        <w:rPr>
          <w:rFonts w:cstheme="minorHAnsi"/>
          <w:bCs/>
          <w:color w:val="0D0D0D" w:themeColor="text1" w:themeTint="F2"/>
        </w:rPr>
      </w:pPr>
      <w:r w:rsidRPr="00030BBA">
        <w:rPr>
          <w:rFonts w:cstheme="minorHAnsi"/>
          <w:bCs/>
          <w:color w:val="0D0D0D" w:themeColor="text1" w:themeTint="F2"/>
        </w:rPr>
        <w:t>Robotic, automated, and autonomous food production</w:t>
      </w:r>
    </w:p>
    <w:p w14:paraId="41F5348F" w14:textId="77777777" w:rsidR="000337EB" w:rsidRPr="00030BBA" w:rsidRDefault="000337EB" w:rsidP="001F2F63">
      <w:pPr>
        <w:pStyle w:val="ListParagraph"/>
        <w:numPr>
          <w:ilvl w:val="0"/>
          <w:numId w:val="13"/>
        </w:numPr>
        <w:spacing w:after="0" w:line="240" w:lineRule="auto"/>
        <w:rPr>
          <w:rFonts w:cstheme="minorHAnsi"/>
          <w:bCs/>
          <w:color w:val="0D0D0D" w:themeColor="text1" w:themeTint="F2"/>
        </w:rPr>
      </w:pPr>
      <w:r w:rsidRPr="00030BBA">
        <w:rPr>
          <w:rFonts w:cstheme="minorHAnsi"/>
          <w:bCs/>
          <w:color w:val="0D0D0D" w:themeColor="text1" w:themeTint="F2"/>
        </w:rPr>
        <w:t>Damage-resistant and self-healing materials</w:t>
      </w:r>
    </w:p>
    <w:p w14:paraId="76EE3347" w14:textId="77777777" w:rsidR="000337EB" w:rsidRPr="00030BBA" w:rsidRDefault="000337EB" w:rsidP="001F2F63">
      <w:pPr>
        <w:pStyle w:val="ListParagraph"/>
        <w:numPr>
          <w:ilvl w:val="0"/>
          <w:numId w:val="13"/>
        </w:numPr>
        <w:spacing w:after="0" w:line="240" w:lineRule="auto"/>
        <w:rPr>
          <w:rFonts w:cstheme="minorHAnsi"/>
          <w:bCs/>
          <w:color w:val="0D0D0D" w:themeColor="text1" w:themeTint="F2"/>
        </w:rPr>
      </w:pPr>
      <w:r w:rsidRPr="00030BBA">
        <w:rPr>
          <w:rFonts w:cstheme="minorHAnsi"/>
          <w:bCs/>
          <w:color w:val="0D0D0D" w:themeColor="text1" w:themeTint="F2"/>
        </w:rPr>
        <w:t>Automated and autonomous detection and repair</w:t>
      </w:r>
    </w:p>
    <w:p w14:paraId="2B322920" w14:textId="77777777" w:rsidR="000337EB" w:rsidRPr="00030BBA" w:rsidRDefault="000337EB" w:rsidP="001F2F63">
      <w:pPr>
        <w:pStyle w:val="ListParagraph"/>
        <w:numPr>
          <w:ilvl w:val="0"/>
          <w:numId w:val="13"/>
        </w:numPr>
        <w:spacing w:after="0" w:line="240" w:lineRule="auto"/>
        <w:rPr>
          <w:rFonts w:cstheme="minorHAnsi"/>
          <w:bCs/>
          <w:color w:val="0D0D0D" w:themeColor="text1" w:themeTint="F2"/>
        </w:rPr>
      </w:pPr>
      <w:r w:rsidRPr="00030BBA">
        <w:rPr>
          <w:rFonts w:cstheme="minorHAnsi"/>
          <w:bCs/>
          <w:color w:val="0D0D0D" w:themeColor="text1" w:themeTint="F2"/>
        </w:rPr>
        <w:t>Propulsion: Chemical Propulsion flight integration (human transportation)</w:t>
      </w:r>
    </w:p>
    <w:p w14:paraId="3E606DB1" w14:textId="77777777" w:rsidR="000337EB" w:rsidRPr="00030BBA" w:rsidRDefault="000337EB" w:rsidP="001F2F63">
      <w:pPr>
        <w:pStyle w:val="ListParagraph"/>
        <w:numPr>
          <w:ilvl w:val="0"/>
          <w:numId w:val="13"/>
        </w:numPr>
        <w:spacing w:after="0" w:line="240" w:lineRule="auto"/>
        <w:rPr>
          <w:rFonts w:cstheme="minorHAnsi"/>
          <w:bCs/>
          <w:color w:val="0D0D0D" w:themeColor="text1" w:themeTint="F2"/>
        </w:rPr>
      </w:pPr>
      <w:r w:rsidRPr="00030BBA">
        <w:rPr>
          <w:rFonts w:cstheme="minorHAnsi"/>
          <w:bCs/>
          <w:color w:val="0D0D0D" w:themeColor="text1" w:themeTint="F2"/>
        </w:rPr>
        <w:t>Space Environments Test: Right/West Altitude Chamber</w:t>
      </w:r>
    </w:p>
    <w:p w14:paraId="145CFA91" w14:textId="77777777" w:rsidR="000337EB" w:rsidRPr="00030BBA" w:rsidRDefault="000337EB" w:rsidP="001F2F63">
      <w:pPr>
        <w:numPr>
          <w:ilvl w:val="0"/>
          <w:numId w:val="13"/>
        </w:numPr>
        <w:spacing w:after="0" w:line="240" w:lineRule="auto"/>
        <w:rPr>
          <w:rFonts w:cstheme="minorHAnsi"/>
          <w:color w:val="0D0D0D" w:themeColor="text1" w:themeTint="F2"/>
        </w:rPr>
      </w:pPr>
      <w:r w:rsidRPr="00030BBA">
        <w:rPr>
          <w:rFonts w:cstheme="minorHAnsi"/>
          <w:color w:val="0D0D0D" w:themeColor="text1" w:themeTint="F2"/>
        </w:rPr>
        <w:t>Launch technologies including propellant management, range &amp; communications</w:t>
      </w:r>
    </w:p>
    <w:p w14:paraId="4E05494B" w14:textId="77777777" w:rsidR="000337EB" w:rsidRPr="00030BBA" w:rsidRDefault="000337EB" w:rsidP="001F2F63">
      <w:pPr>
        <w:numPr>
          <w:ilvl w:val="0"/>
          <w:numId w:val="13"/>
        </w:numPr>
        <w:spacing w:after="0" w:line="240" w:lineRule="auto"/>
        <w:rPr>
          <w:rFonts w:cstheme="minorHAnsi"/>
          <w:color w:val="0D0D0D" w:themeColor="text1" w:themeTint="F2"/>
        </w:rPr>
      </w:pPr>
      <w:r w:rsidRPr="00030BBA">
        <w:rPr>
          <w:rFonts w:cstheme="minorHAnsi"/>
          <w:color w:val="0D0D0D" w:themeColor="text1" w:themeTint="F2"/>
        </w:rPr>
        <w:t xml:space="preserve">Vehicle, payload and flight science experiment integration and testing </w:t>
      </w:r>
    </w:p>
    <w:p w14:paraId="3BD99A10" w14:textId="77777777" w:rsidR="000337EB" w:rsidRPr="00030BBA" w:rsidRDefault="000337EB" w:rsidP="001F2F63">
      <w:pPr>
        <w:numPr>
          <w:ilvl w:val="0"/>
          <w:numId w:val="13"/>
        </w:numPr>
        <w:spacing w:after="0" w:line="240" w:lineRule="auto"/>
        <w:rPr>
          <w:rFonts w:cstheme="minorHAnsi"/>
          <w:color w:val="0D0D0D" w:themeColor="text1" w:themeTint="F2"/>
        </w:rPr>
      </w:pPr>
      <w:r w:rsidRPr="00030BBA">
        <w:rPr>
          <w:rFonts w:cstheme="minorHAnsi"/>
          <w:color w:val="0D0D0D" w:themeColor="text1" w:themeTint="F2"/>
        </w:rPr>
        <w:t>Landing &amp; recovery operations</w:t>
      </w:r>
    </w:p>
    <w:p w14:paraId="25F82D28" w14:textId="77777777" w:rsidR="000337EB" w:rsidRPr="00030BBA" w:rsidRDefault="000337EB" w:rsidP="001F2F63">
      <w:pPr>
        <w:numPr>
          <w:ilvl w:val="0"/>
          <w:numId w:val="13"/>
        </w:numPr>
        <w:spacing w:after="0" w:line="240" w:lineRule="auto"/>
        <w:rPr>
          <w:rFonts w:cstheme="minorHAnsi"/>
          <w:color w:val="0D0D0D" w:themeColor="text1" w:themeTint="F2"/>
        </w:rPr>
      </w:pPr>
      <w:r w:rsidRPr="00030BBA">
        <w:rPr>
          <w:rFonts w:cstheme="minorHAnsi"/>
          <w:color w:val="0D0D0D" w:themeColor="text1" w:themeTint="F2"/>
        </w:rPr>
        <w:t>Biological sciences (Plant research &amp; production)</w:t>
      </w:r>
    </w:p>
    <w:p w14:paraId="3CE92D1A" w14:textId="77777777" w:rsidR="000337EB" w:rsidRPr="00030BBA" w:rsidRDefault="000337EB" w:rsidP="001F2F63">
      <w:pPr>
        <w:numPr>
          <w:ilvl w:val="0"/>
          <w:numId w:val="13"/>
        </w:numPr>
        <w:spacing w:after="0" w:line="240" w:lineRule="auto"/>
        <w:rPr>
          <w:rFonts w:cstheme="minorHAnsi"/>
          <w:color w:val="0D0D0D" w:themeColor="text1" w:themeTint="F2"/>
        </w:rPr>
      </w:pPr>
      <w:r w:rsidRPr="00030BBA">
        <w:rPr>
          <w:rFonts w:cstheme="minorHAnsi"/>
          <w:color w:val="0D0D0D" w:themeColor="text1" w:themeTint="F2"/>
        </w:rPr>
        <w:t>Destination systems including ISRU, surface construction &amp; dust mitigation</w:t>
      </w:r>
    </w:p>
    <w:p w14:paraId="5874028E" w14:textId="77777777" w:rsidR="000337EB" w:rsidRPr="00030BBA" w:rsidRDefault="000337EB" w:rsidP="001F2F63">
      <w:pPr>
        <w:numPr>
          <w:ilvl w:val="0"/>
          <w:numId w:val="13"/>
        </w:numPr>
        <w:spacing w:after="0" w:line="240" w:lineRule="auto"/>
        <w:rPr>
          <w:rFonts w:cstheme="minorHAnsi"/>
          <w:color w:val="0D0D0D" w:themeColor="text1" w:themeTint="F2"/>
        </w:rPr>
      </w:pPr>
      <w:r w:rsidRPr="00030BBA">
        <w:rPr>
          <w:rFonts w:cstheme="minorHAnsi"/>
          <w:color w:val="0D0D0D" w:themeColor="text1" w:themeTint="F2"/>
        </w:rPr>
        <w:lastRenderedPageBreak/>
        <w:t>Autonomous/robotic (unmanned) surface systems and operations</w:t>
      </w:r>
    </w:p>
    <w:p w14:paraId="7592DFB1" w14:textId="77777777" w:rsidR="000337EB" w:rsidRPr="00030BBA" w:rsidRDefault="000337EB" w:rsidP="001F2F63">
      <w:pPr>
        <w:numPr>
          <w:ilvl w:val="0"/>
          <w:numId w:val="13"/>
        </w:numPr>
        <w:spacing w:after="0" w:line="240" w:lineRule="auto"/>
        <w:rPr>
          <w:rFonts w:cstheme="minorHAnsi"/>
          <w:color w:val="0D0D0D" w:themeColor="text1" w:themeTint="F2"/>
        </w:rPr>
      </w:pPr>
      <w:r w:rsidRPr="00030BBA">
        <w:rPr>
          <w:rFonts w:cstheme="minorHAnsi"/>
          <w:color w:val="0D0D0D" w:themeColor="text1" w:themeTint="F2"/>
        </w:rPr>
        <w:t>Water resource utilization technologies</w:t>
      </w:r>
    </w:p>
    <w:p w14:paraId="1E9C8EE6" w14:textId="77777777" w:rsidR="000337EB" w:rsidRPr="00030BBA" w:rsidRDefault="000337EB" w:rsidP="001F2F63">
      <w:pPr>
        <w:numPr>
          <w:ilvl w:val="0"/>
          <w:numId w:val="13"/>
        </w:numPr>
        <w:spacing w:after="0" w:line="240" w:lineRule="auto"/>
        <w:rPr>
          <w:rFonts w:cstheme="minorHAnsi"/>
          <w:color w:val="0D0D0D" w:themeColor="text1" w:themeTint="F2"/>
        </w:rPr>
      </w:pPr>
      <w:r w:rsidRPr="00030BBA">
        <w:rPr>
          <w:rFonts w:cstheme="minorHAnsi"/>
          <w:color w:val="0D0D0D" w:themeColor="text1" w:themeTint="F2"/>
        </w:rPr>
        <w:t>Logistics reduction technologies</w:t>
      </w:r>
    </w:p>
    <w:p w14:paraId="7722E24C" w14:textId="77777777" w:rsidR="000337EB" w:rsidRPr="00030BBA" w:rsidRDefault="000337EB" w:rsidP="000337EB">
      <w:pPr>
        <w:contextualSpacing/>
        <w:rPr>
          <w:rFonts w:cstheme="minorHAnsi"/>
          <w:bCs/>
          <w:color w:val="0D0D0D" w:themeColor="text1" w:themeTint="F2"/>
        </w:rPr>
      </w:pPr>
    </w:p>
    <w:p w14:paraId="10506829" w14:textId="77777777" w:rsidR="000337EB" w:rsidRPr="00030BBA" w:rsidRDefault="000337EB" w:rsidP="000337EB">
      <w:pPr>
        <w:ind w:left="360"/>
        <w:contextualSpacing/>
        <w:rPr>
          <w:rFonts w:cstheme="minorHAnsi"/>
          <w:bCs/>
          <w:color w:val="0D0D0D" w:themeColor="text1" w:themeTint="F2"/>
        </w:rPr>
      </w:pPr>
      <w:r w:rsidRPr="00030BBA">
        <w:rPr>
          <w:rFonts w:cstheme="minorHAnsi"/>
          <w:b/>
          <w:bCs/>
          <w:color w:val="0D0D0D" w:themeColor="text1" w:themeTint="F2"/>
          <w:u w:val="single"/>
        </w:rPr>
        <w:t xml:space="preserve">NOTE: </w:t>
      </w:r>
    </w:p>
    <w:p w14:paraId="77B8ABC2" w14:textId="77777777" w:rsidR="000337EB" w:rsidRPr="00030BBA" w:rsidRDefault="000337EB" w:rsidP="001F2F63">
      <w:pPr>
        <w:pStyle w:val="ListParagraph"/>
        <w:numPr>
          <w:ilvl w:val="0"/>
          <w:numId w:val="31"/>
        </w:numPr>
        <w:spacing w:after="0" w:line="240" w:lineRule="auto"/>
        <w:rPr>
          <w:rFonts w:cstheme="minorHAnsi"/>
          <w:bCs/>
          <w:color w:val="0D0D0D" w:themeColor="text1" w:themeTint="F2"/>
        </w:rPr>
      </w:pPr>
      <w:r w:rsidRPr="00030BBA">
        <w:rPr>
          <w:rFonts w:cstheme="minorHAnsi"/>
          <w:bCs/>
          <w:color w:val="0D0D0D" w:themeColor="text1" w:themeTint="F2"/>
        </w:rPr>
        <w:t>The above R&amp;T Focus Areas are described in the KSC R&amp;T Portfolio Data Dictionary</w:t>
      </w:r>
    </w:p>
    <w:p w14:paraId="02A21A88" w14:textId="77777777" w:rsidR="000337EB" w:rsidRPr="00030BBA" w:rsidRDefault="000337EB" w:rsidP="000337EB">
      <w:pPr>
        <w:pStyle w:val="ListParagraph"/>
        <w:rPr>
          <w:rStyle w:val="Strong"/>
          <w:rFonts w:cstheme="minorHAnsi"/>
          <w:b w:val="0"/>
          <w:color w:val="FF0000"/>
        </w:rPr>
      </w:pPr>
    </w:p>
    <w:p w14:paraId="1FE079FF" w14:textId="77777777" w:rsidR="000337EB" w:rsidRPr="00030BBA" w:rsidRDefault="000337EB" w:rsidP="000337EB">
      <w:pPr>
        <w:rPr>
          <w:rFonts w:cstheme="minorHAnsi"/>
          <w:b/>
          <w:bCs/>
        </w:rPr>
      </w:pPr>
      <w:bookmarkStart w:id="34" w:name="_Toc26774956"/>
      <w:bookmarkStart w:id="35" w:name="_Toc26943852"/>
      <w:bookmarkStart w:id="36" w:name="_Toc26971021"/>
      <w:bookmarkEnd w:id="28"/>
      <w:r w:rsidRPr="00030BBA">
        <w:rPr>
          <w:rFonts w:cstheme="minorHAnsi"/>
          <w:b/>
          <w:bCs/>
        </w:rPr>
        <w:t>A.5.8 Langley Research Center (</w:t>
      </w:r>
      <w:proofErr w:type="spellStart"/>
      <w:r w:rsidRPr="00030BBA">
        <w:rPr>
          <w:rFonts w:cstheme="minorHAnsi"/>
          <w:b/>
          <w:bCs/>
        </w:rPr>
        <w:t>LaRC</w:t>
      </w:r>
      <w:proofErr w:type="spellEnd"/>
      <w:r w:rsidRPr="00030BBA">
        <w:rPr>
          <w:rFonts w:cstheme="minorHAnsi"/>
          <w:b/>
          <w:bCs/>
        </w:rPr>
        <w:t>)</w:t>
      </w:r>
    </w:p>
    <w:p w14:paraId="01B4F406" w14:textId="77777777" w:rsidR="000337EB" w:rsidRPr="00030BBA" w:rsidRDefault="000337EB" w:rsidP="000337EB">
      <w:pPr>
        <w:rPr>
          <w:rFonts w:cstheme="minorHAnsi"/>
        </w:rPr>
      </w:pPr>
      <w:r w:rsidRPr="00030BBA">
        <w:rPr>
          <w:rFonts w:cstheme="minorHAnsi"/>
          <w:b/>
          <w:bCs/>
        </w:rPr>
        <w:t>Langley Research Center (</w:t>
      </w:r>
      <w:proofErr w:type="spellStart"/>
      <w:r w:rsidRPr="00030BBA">
        <w:rPr>
          <w:rFonts w:cstheme="minorHAnsi"/>
          <w:b/>
          <w:bCs/>
        </w:rPr>
        <w:t>LaRC</w:t>
      </w:r>
      <w:proofErr w:type="spellEnd"/>
      <w:r w:rsidRPr="00030BBA">
        <w:rPr>
          <w:rFonts w:cstheme="minorHAnsi"/>
          <w:b/>
          <w:bCs/>
        </w:rPr>
        <w:t>),</w:t>
      </w:r>
      <w:r w:rsidRPr="00030BBA">
        <w:rPr>
          <w:rFonts w:cstheme="minorHAnsi"/>
        </w:rPr>
        <w:t xml:space="preserve"> POC: </w:t>
      </w:r>
      <w:r w:rsidRPr="00030BBA">
        <w:rPr>
          <w:rFonts w:cstheme="minorHAnsi"/>
          <w:color w:val="0033CC"/>
          <w:u w:val="single"/>
        </w:rPr>
        <w:t>Neyda Abreu, neyda.m.abreu@nasa.gov</w:t>
      </w:r>
      <w:r w:rsidRPr="00030BBA">
        <w:rPr>
          <w:rFonts w:cstheme="minorHAnsi"/>
          <w:color w:val="0033CC"/>
        </w:rPr>
        <w:t xml:space="preserve">  </w:t>
      </w:r>
    </w:p>
    <w:p w14:paraId="6F63036F" w14:textId="77777777" w:rsidR="000337EB" w:rsidRPr="00030BBA" w:rsidRDefault="000337EB" w:rsidP="000337EB">
      <w:pPr>
        <w:rPr>
          <w:rFonts w:cstheme="minorHAnsi"/>
        </w:rPr>
      </w:pPr>
      <w:r w:rsidRPr="00030BBA">
        <w:rPr>
          <w:rFonts w:cstheme="minorHAnsi"/>
          <w:b/>
          <w:bCs/>
          <w:i/>
          <w:iCs/>
        </w:rPr>
        <w:t>Topic 1: Intelligent Flight Systems &amp; Trusted Autonomy:</w:t>
      </w:r>
      <w:r w:rsidRPr="00030BBA">
        <w:rPr>
          <w:rFonts w:cstheme="minorHAnsi"/>
        </w:rPr>
        <w:t xml:space="preserve"> (POC: “Mike” </w:t>
      </w:r>
      <w:proofErr w:type="spellStart"/>
      <w:r w:rsidRPr="00030BBA">
        <w:rPr>
          <w:rFonts w:cstheme="minorHAnsi"/>
        </w:rPr>
        <w:t>Fremaux</w:t>
      </w:r>
      <w:proofErr w:type="spellEnd"/>
      <w:r w:rsidRPr="00030BBA">
        <w:rPr>
          <w:rFonts w:cstheme="minorHAnsi"/>
        </w:rPr>
        <w:t xml:space="preserve"> - </w:t>
      </w:r>
      <w:r w:rsidRPr="00030BBA">
        <w:rPr>
          <w:rFonts w:cstheme="minorHAnsi"/>
          <w:color w:val="0033CC"/>
          <w:u w:val="single"/>
        </w:rPr>
        <w:t>c.m.fremaux@nasa.gov</w:t>
      </w:r>
      <w:r w:rsidRPr="00030BBA">
        <w:rPr>
          <w:rFonts w:cstheme="minorHAnsi"/>
        </w:rPr>
        <w:t>)</w:t>
      </w:r>
    </w:p>
    <w:p w14:paraId="4487BB2D" w14:textId="77777777" w:rsidR="000337EB" w:rsidRPr="00030BBA" w:rsidRDefault="000337EB" w:rsidP="000337EB">
      <w:pPr>
        <w:rPr>
          <w:rFonts w:cstheme="minorHAnsi"/>
        </w:rPr>
      </w:pPr>
      <w:r w:rsidRPr="00030BBA">
        <w:rPr>
          <w:rFonts w:cstheme="minorHAnsi"/>
        </w:rPr>
        <w:t>Research in areas of advanced air mobility, increasingly automated and autonomous systems, robotics, and “smart cities” to enable current and future NASA missions and maintain U.S. aerospace preeminence.  Development and validation of new architectures, technologies, and operations for increasingly complex and increasingly autonomous aerospace systems is accomplished by:</w:t>
      </w:r>
    </w:p>
    <w:p w14:paraId="26247EF2" w14:textId="77777777" w:rsidR="000337EB" w:rsidRPr="00030BBA" w:rsidRDefault="000337EB" w:rsidP="001F2F63">
      <w:pPr>
        <w:pStyle w:val="ListParagraph"/>
        <w:numPr>
          <w:ilvl w:val="0"/>
          <w:numId w:val="62"/>
        </w:numPr>
        <w:rPr>
          <w:rFonts w:cstheme="minorHAnsi"/>
        </w:rPr>
      </w:pPr>
      <w:r w:rsidRPr="00030BBA">
        <w:rPr>
          <w:rFonts w:cstheme="minorHAnsi"/>
        </w:rPr>
        <w:t>Enabling robust control, vehicle performance, and mission management under nominal and off-nominal conditions</w:t>
      </w:r>
    </w:p>
    <w:p w14:paraId="6126DC55" w14:textId="77777777" w:rsidR="000337EB" w:rsidRPr="00030BBA" w:rsidRDefault="000337EB" w:rsidP="001F2F63">
      <w:pPr>
        <w:pStyle w:val="ListParagraph"/>
        <w:numPr>
          <w:ilvl w:val="0"/>
          <w:numId w:val="62"/>
        </w:numPr>
        <w:rPr>
          <w:rFonts w:cstheme="minorHAnsi"/>
        </w:rPr>
      </w:pPr>
      <w:r w:rsidRPr="00030BBA">
        <w:rPr>
          <w:rFonts w:cstheme="minorHAnsi"/>
        </w:rPr>
        <w:t>Ensuring robust and flexible human-machine integration and teaming</w:t>
      </w:r>
    </w:p>
    <w:p w14:paraId="2ADFA197" w14:textId="77777777" w:rsidR="000337EB" w:rsidRPr="00030BBA" w:rsidRDefault="000337EB" w:rsidP="001F2F63">
      <w:pPr>
        <w:pStyle w:val="ListParagraph"/>
        <w:numPr>
          <w:ilvl w:val="0"/>
          <w:numId w:val="62"/>
        </w:numPr>
        <w:rPr>
          <w:rFonts w:cstheme="minorHAnsi"/>
        </w:rPr>
      </w:pPr>
      <w:r w:rsidRPr="00030BBA">
        <w:rPr>
          <w:rFonts w:cstheme="minorHAnsi"/>
        </w:rPr>
        <w:t xml:space="preserve">Advancing technologies for vehicle and system-autonomy, robotics, and flight vehicle environment awareness </w:t>
      </w:r>
    </w:p>
    <w:p w14:paraId="6046E93B" w14:textId="77777777" w:rsidR="000337EB" w:rsidRPr="00030BBA" w:rsidRDefault="000337EB" w:rsidP="001F2F63">
      <w:pPr>
        <w:pStyle w:val="ListParagraph"/>
        <w:numPr>
          <w:ilvl w:val="0"/>
          <w:numId w:val="62"/>
        </w:numPr>
        <w:rPr>
          <w:rFonts w:cstheme="minorHAnsi"/>
        </w:rPr>
      </w:pPr>
      <w:r w:rsidRPr="00030BBA">
        <w:rPr>
          <w:rFonts w:cstheme="minorHAnsi"/>
        </w:rPr>
        <w:t>Developing new methods and tools for the verification, validation, and safety assurance of complex and autonomous systems</w:t>
      </w:r>
    </w:p>
    <w:p w14:paraId="1B6E724C" w14:textId="77777777" w:rsidR="000337EB" w:rsidRPr="00030BBA" w:rsidRDefault="000337EB" w:rsidP="001F2F63">
      <w:pPr>
        <w:pStyle w:val="ListParagraph"/>
        <w:numPr>
          <w:ilvl w:val="0"/>
          <w:numId w:val="62"/>
        </w:numPr>
        <w:rPr>
          <w:rFonts w:cstheme="minorHAnsi"/>
        </w:rPr>
      </w:pPr>
      <w:r w:rsidRPr="00030BBA">
        <w:rPr>
          <w:rFonts w:cstheme="minorHAnsi"/>
        </w:rPr>
        <w:t>Developing, maintaining, and utilizing experimental ground and flight test facilities and labs</w:t>
      </w:r>
    </w:p>
    <w:p w14:paraId="2C40AAF2" w14:textId="77777777" w:rsidR="000337EB" w:rsidRPr="00030BBA" w:rsidRDefault="000337EB" w:rsidP="000337EB">
      <w:pPr>
        <w:rPr>
          <w:rFonts w:cstheme="minorHAnsi"/>
        </w:rPr>
      </w:pPr>
      <w:r w:rsidRPr="00030BBA">
        <w:rPr>
          <w:rFonts w:cstheme="minorHAnsi"/>
          <w:b/>
          <w:bCs/>
          <w:i/>
          <w:iCs/>
        </w:rPr>
        <w:t xml:space="preserve">Topic 2: Advanced Materials, Manufacturing Technologies &amp; Structural Systems: </w:t>
      </w:r>
      <w:r w:rsidRPr="00030BBA">
        <w:rPr>
          <w:rFonts w:cstheme="minorHAnsi"/>
        </w:rPr>
        <w:t xml:space="preserve">(POC: Chris Wohl </w:t>
      </w:r>
      <w:r w:rsidRPr="00030BBA">
        <w:rPr>
          <w:rFonts w:cstheme="minorHAnsi"/>
          <w:color w:val="0033CC"/>
          <w:u w:val="single"/>
        </w:rPr>
        <w:t>- c.j.wohl@nasa.gov</w:t>
      </w:r>
      <w:r w:rsidRPr="00030BBA">
        <w:rPr>
          <w:rFonts w:cstheme="minorHAnsi"/>
        </w:rPr>
        <w:t>)</w:t>
      </w:r>
    </w:p>
    <w:p w14:paraId="47EAC6E0" w14:textId="77777777" w:rsidR="000337EB" w:rsidRPr="00030BBA" w:rsidRDefault="000337EB" w:rsidP="001F2F63">
      <w:pPr>
        <w:pStyle w:val="ListParagraph"/>
        <w:numPr>
          <w:ilvl w:val="0"/>
          <w:numId w:val="61"/>
        </w:numPr>
        <w:rPr>
          <w:rFonts w:cstheme="minorHAnsi"/>
        </w:rPr>
      </w:pPr>
      <w:r w:rsidRPr="00030BBA">
        <w:rPr>
          <w:rFonts w:cstheme="minorHAnsi"/>
        </w:rPr>
        <w:t xml:space="preserve">Rapid, scalable additive manufacturing </w:t>
      </w:r>
    </w:p>
    <w:p w14:paraId="14DC6BB9" w14:textId="77777777" w:rsidR="000337EB" w:rsidRPr="00030BBA" w:rsidRDefault="000337EB" w:rsidP="001F2F63">
      <w:pPr>
        <w:pStyle w:val="ListParagraph"/>
        <w:numPr>
          <w:ilvl w:val="0"/>
          <w:numId w:val="61"/>
        </w:numPr>
        <w:rPr>
          <w:rFonts w:cstheme="minorHAnsi"/>
        </w:rPr>
      </w:pPr>
      <w:r w:rsidRPr="00030BBA">
        <w:rPr>
          <w:rFonts w:cstheme="minorHAnsi"/>
        </w:rPr>
        <w:t>Materials for extreme environments</w:t>
      </w:r>
    </w:p>
    <w:p w14:paraId="671D64B5" w14:textId="77777777" w:rsidR="000337EB" w:rsidRPr="00030BBA" w:rsidRDefault="000337EB" w:rsidP="001F2F63">
      <w:pPr>
        <w:pStyle w:val="ListParagraph"/>
        <w:numPr>
          <w:ilvl w:val="0"/>
          <w:numId w:val="61"/>
        </w:numPr>
        <w:rPr>
          <w:rFonts w:cstheme="minorHAnsi"/>
        </w:rPr>
      </w:pPr>
      <w:r w:rsidRPr="00030BBA">
        <w:rPr>
          <w:rFonts w:cstheme="minorHAnsi"/>
        </w:rPr>
        <w:t>Materials manufacturing and characterization in extreme environments</w:t>
      </w:r>
    </w:p>
    <w:p w14:paraId="6DAD5F0C" w14:textId="77777777" w:rsidR="000337EB" w:rsidRPr="00030BBA" w:rsidRDefault="000337EB" w:rsidP="001F2F63">
      <w:pPr>
        <w:pStyle w:val="ListParagraph"/>
        <w:numPr>
          <w:ilvl w:val="0"/>
          <w:numId w:val="61"/>
        </w:numPr>
        <w:rPr>
          <w:rFonts w:cstheme="minorHAnsi"/>
        </w:rPr>
      </w:pPr>
      <w:r w:rsidRPr="00030BBA">
        <w:rPr>
          <w:rFonts w:cstheme="minorHAnsi"/>
        </w:rPr>
        <w:t>Computational modeling of the manufacturing process influence on metallic microscale and bulk properties</w:t>
      </w:r>
    </w:p>
    <w:p w14:paraId="2F2453C2" w14:textId="77777777" w:rsidR="000337EB" w:rsidRPr="00030BBA" w:rsidRDefault="000337EB" w:rsidP="001F2F63">
      <w:pPr>
        <w:pStyle w:val="ListParagraph"/>
        <w:numPr>
          <w:ilvl w:val="0"/>
          <w:numId w:val="61"/>
        </w:numPr>
        <w:rPr>
          <w:rFonts w:cstheme="minorHAnsi"/>
        </w:rPr>
      </w:pPr>
      <w:r w:rsidRPr="00030BBA">
        <w:rPr>
          <w:rFonts w:cstheme="minorHAnsi"/>
        </w:rPr>
        <w:t>Computational modeling of polymer synthesis, processing, and additive manufacturing</w:t>
      </w:r>
    </w:p>
    <w:p w14:paraId="1FAE11D2" w14:textId="77777777" w:rsidR="000337EB" w:rsidRPr="00030BBA" w:rsidRDefault="000337EB" w:rsidP="001F2F63">
      <w:pPr>
        <w:pStyle w:val="ListParagraph"/>
        <w:numPr>
          <w:ilvl w:val="0"/>
          <w:numId w:val="61"/>
        </w:numPr>
        <w:rPr>
          <w:rFonts w:cstheme="minorHAnsi"/>
        </w:rPr>
      </w:pPr>
      <w:r w:rsidRPr="00030BBA">
        <w:rPr>
          <w:rFonts w:cstheme="minorHAnsi"/>
        </w:rPr>
        <w:t>Multifunctional materials supporting electric aircraft</w:t>
      </w:r>
    </w:p>
    <w:p w14:paraId="73EE5EAE" w14:textId="77777777" w:rsidR="000337EB" w:rsidRPr="00030BBA" w:rsidRDefault="000337EB" w:rsidP="001F2F63">
      <w:pPr>
        <w:pStyle w:val="ListParagraph"/>
        <w:numPr>
          <w:ilvl w:val="0"/>
          <w:numId w:val="61"/>
        </w:numPr>
        <w:rPr>
          <w:rFonts w:cstheme="minorHAnsi"/>
        </w:rPr>
      </w:pPr>
      <w:r w:rsidRPr="00030BBA">
        <w:rPr>
          <w:rFonts w:cstheme="minorHAnsi"/>
        </w:rPr>
        <w:t>Composite materials supporting green aviation</w:t>
      </w:r>
    </w:p>
    <w:p w14:paraId="1AB33EA9" w14:textId="77777777" w:rsidR="000337EB" w:rsidRPr="00030BBA" w:rsidRDefault="000337EB" w:rsidP="001F2F63">
      <w:pPr>
        <w:pStyle w:val="ListParagraph"/>
        <w:numPr>
          <w:ilvl w:val="0"/>
          <w:numId w:val="61"/>
        </w:numPr>
        <w:rPr>
          <w:rFonts w:cstheme="minorHAnsi"/>
        </w:rPr>
      </w:pPr>
      <w:r w:rsidRPr="00030BBA">
        <w:rPr>
          <w:rFonts w:cstheme="minorHAnsi"/>
        </w:rPr>
        <w:t>Process monitoring during composites fabrication</w:t>
      </w:r>
    </w:p>
    <w:p w14:paraId="6977A033" w14:textId="77777777" w:rsidR="000337EB" w:rsidRPr="00030BBA" w:rsidRDefault="000337EB" w:rsidP="001F2F63">
      <w:pPr>
        <w:pStyle w:val="ListParagraph"/>
        <w:numPr>
          <w:ilvl w:val="0"/>
          <w:numId w:val="61"/>
        </w:numPr>
        <w:rPr>
          <w:rFonts w:cstheme="minorHAnsi"/>
        </w:rPr>
      </w:pPr>
      <w:r w:rsidRPr="00030BBA">
        <w:rPr>
          <w:rFonts w:cstheme="minorHAnsi"/>
        </w:rPr>
        <w:t>Materials systems supporting Human Landing System (HLS) and Environmental Control and Life Support System (ECLSS) objectives</w:t>
      </w:r>
    </w:p>
    <w:p w14:paraId="000A82C2" w14:textId="77777777" w:rsidR="000337EB" w:rsidRPr="00030BBA" w:rsidRDefault="000337EB" w:rsidP="000337EB">
      <w:pPr>
        <w:rPr>
          <w:rFonts w:cstheme="minorHAnsi"/>
        </w:rPr>
      </w:pPr>
      <w:r w:rsidRPr="00030BBA">
        <w:rPr>
          <w:rFonts w:cstheme="minorHAnsi"/>
          <w:b/>
          <w:bCs/>
          <w:i/>
          <w:iCs/>
        </w:rPr>
        <w:t>Topic 3: Measurement Systems - Advanced Sensors and Optical Diagnostics</w:t>
      </w:r>
      <w:r w:rsidRPr="00030BBA">
        <w:rPr>
          <w:rFonts w:cstheme="minorHAnsi"/>
        </w:rPr>
        <w:t xml:space="preserve"> (POC: “Tony” Humphreys - </w:t>
      </w:r>
      <w:r w:rsidRPr="00030BBA">
        <w:rPr>
          <w:rFonts w:cstheme="minorHAnsi"/>
          <w:color w:val="0033CC"/>
          <w:u w:val="single"/>
        </w:rPr>
        <w:t>william.m.humphreys@nasa.gov</w:t>
      </w:r>
      <w:r w:rsidRPr="00030BBA">
        <w:rPr>
          <w:rFonts w:cstheme="minorHAnsi"/>
        </w:rPr>
        <w:t>)</w:t>
      </w:r>
    </w:p>
    <w:p w14:paraId="2E470845" w14:textId="77777777" w:rsidR="000337EB" w:rsidRPr="00030BBA" w:rsidRDefault="000337EB" w:rsidP="001F2F63">
      <w:pPr>
        <w:pStyle w:val="ListParagraph"/>
        <w:numPr>
          <w:ilvl w:val="0"/>
          <w:numId w:val="59"/>
        </w:numPr>
        <w:rPr>
          <w:rFonts w:cstheme="minorHAnsi"/>
        </w:rPr>
      </w:pPr>
      <w:r w:rsidRPr="00030BBA">
        <w:rPr>
          <w:rFonts w:cstheme="minorHAnsi"/>
        </w:rPr>
        <w:t>Detectors and focal planes for Low Earth Orbit observing platforms</w:t>
      </w:r>
    </w:p>
    <w:p w14:paraId="761516F5" w14:textId="77777777" w:rsidR="000337EB" w:rsidRPr="00030BBA" w:rsidRDefault="000337EB" w:rsidP="001F2F63">
      <w:pPr>
        <w:pStyle w:val="ListParagraph"/>
        <w:numPr>
          <w:ilvl w:val="0"/>
          <w:numId w:val="59"/>
        </w:numPr>
        <w:rPr>
          <w:rFonts w:cstheme="minorHAnsi"/>
        </w:rPr>
      </w:pPr>
      <w:r w:rsidRPr="00030BBA">
        <w:rPr>
          <w:rFonts w:cstheme="minorHAnsi"/>
        </w:rPr>
        <w:lastRenderedPageBreak/>
        <w:t>Electronics for both flight platforms and ground test facilities</w:t>
      </w:r>
    </w:p>
    <w:p w14:paraId="221E9EF4" w14:textId="77777777" w:rsidR="000337EB" w:rsidRPr="00030BBA" w:rsidRDefault="000337EB" w:rsidP="001F2F63">
      <w:pPr>
        <w:pStyle w:val="ListParagraph"/>
        <w:numPr>
          <w:ilvl w:val="0"/>
          <w:numId w:val="59"/>
        </w:numPr>
        <w:rPr>
          <w:rFonts w:cstheme="minorHAnsi"/>
        </w:rPr>
      </w:pPr>
      <w:r w:rsidRPr="00030BBA">
        <w:rPr>
          <w:rFonts w:cstheme="minorHAnsi"/>
        </w:rPr>
        <w:t>Optical components including adaptive optics based on phase change materials</w:t>
      </w:r>
    </w:p>
    <w:p w14:paraId="0BC4CA7D" w14:textId="77777777" w:rsidR="000337EB" w:rsidRPr="00030BBA" w:rsidRDefault="000337EB" w:rsidP="001F2F63">
      <w:pPr>
        <w:pStyle w:val="ListParagraph"/>
        <w:numPr>
          <w:ilvl w:val="0"/>
          <w:numId w:val="59"/>
        </w:numPr>
        <w:rPr>
          <w:rFonts w:cstheme="minorHAnsi"/>
        </w:rPr>
      </w:pPr>
      <w:r w:rsidRPr="00030BBA">
        <w:rPr>
          <w:rFonts w:cstheme="minorHAnsi"/>
        </w:rPr>
        <w:t>Microwave, millimeter, and sub-millimeter wave detection systems</w:t>
      </w:r>
    </w:p>
    <w:p w14:paraId="1798DAB4" w14:textId="77777777" w:rsidR="000337EB" w:rsidRPr="00030BBA" w:rsidRDefault="000337EB" w:rsidP="001F2F63">
      <w:pPr>
        <w:pStyle w:val="ListParagraph"/>
        <w:numPr>
          <w:ilvl w:val="0"/>
          <w:numId w:val="59"/>
        </w:numPr>
        <w:rPr>
          <w:rFonts w:cstheme="minorHAnsi"/>
        </w:rPr>
      </w:pPr>
      <w:r w:rsidRPr="00030BBA">
        <w:rPr>
          <w:rFonts w:cstheme="minorHAnsi"/>
        </w:rPr>
        <w:t>Weather sensors for Advanced Air Mobility (AAM) applications</w:t>
      </w:r>
    </w:p>
    <w:p w14:paraId="5E0AF532" w14:textId="77777777" w:rsidR="000337EB" w:rsidRPr="00030BBA" w:rsidRDefault="000337EB" w:rsidP="001F2F63">
      <w:pPr>
        <w:pStyle w:val="ListParagraph"/>
        <w:numPr>
          <w:ilvl w:val="0"/>
          <w:numId w:val="59"/>
        </w:numPr>
        <w:rPr>
          <w:rFonts w:cstheme="minorHAnsi"/>
        </w:rPr>
      </w:pPr>
      <w:r w:rsidRPr="00030BBA">
        <w:rPr>
          <w:rFonts w:cstheme="minorHAnsi"/>
        </w:rPr>
        <w:t>Custom laser designs (wavelengths, pulse durations, etc.) for remote sensing and ground facility test applications</w:t>
      </w:r>
    </w:p>
    <w:p w14:paraId="656D55C7" w14:textId="77777777" w:rsidR="000337EB" w:rsidRPr="00030BBA" w:rsidRDefault="000337EB" w:rsidP="001F2F63">
      <w:pPr>
        <w:pStyle w:val="ListParagraph"/>
        <w:numPr>
          <w:ilvl w:val="0"/>
          <w:numId w:val="59"/>
        </w:numPr>
        <w:rPr>
          <w:rFonts w:cstheme="minorHAnsi"/>
        </w:rPr>
      </w:pPr>
      <w:r w:rsidRPr="00030BBA">
        <w:rPr>
          <w:rFonts w:cstheme="minorHAnsi"/>
        </w:rPr>
        <w:t>Flow visualization methods for high-speed ground test facilities (supersonic to hypersonic)</w:t>
      </w:r>
    </w:p>
    <w:p w14:paraId="2E80B299" w14:textId="77777777" w:rsidR="000337EB" w:rsidRPr="00030BBA" w:rsidRDefault="000337EB" w:rsidP="001F2F63">
      <w:pPr>
        <w:pStyle w:val="ListParagraph"/>
        <w:numPr>
          <w:ilvl w:val="0"/>
          <w:numId w:val="59"/>
        </w:numPr>
        <w:rPr>
          <w:rFonts w:cstheme="minorHAnsi"/>
        </w:rPr>
      </w:pPr>
      <w:r w:rsidRPr="00030BBA">
        <w:rPr>
          <w:rFonts w:cstheme="minorHAnsi"/>
        </w:rPr>
        <w:t>High spatial and temporal resolution velocimetry measurements, both seeded and seedless</w:t>
      </w:r>
    </w:p>
    <w:p w14:paraId="1A50625D" w14:textId="77777777" w:rsidR="000337EB" w:rsidRPr="00030BBA" w:rsidRDefault="000337EB" w:rsidP="001F2F63">
      <w:pPr>
        <w:pStyle w:val="ListParagraph"/>
        <w:numPr>
          <w:ilvl w:val="0"/>
          <w:numId w:val="59"/>
        </w:numPr>
        <w:rPr>
          <w:rFonts w:cstheme="minorHAnsi"/>
        </w:rPr>
      </w:pPr>
      <w:r w:rsidRPr="00030BBA">
        <w:rPr>
          <w:rFonts w:cstheme="minorHAnsi"/>
        </w:rPr>
        <w:t>Cryogenic and thermal sensors for ground test facilities</w:t>
      </w:r>
    </w:p>
    <w:p w14:paraId="18DA47E7" w14:textId="77777777" w:rsidR="000337EB" w:rsidRPr="00030BBA" w:rsidRDefault="000337EB" w:rsidP="001F2F63">
      <w:pPr>
        <w:pStyle w:val="ListParagraph"/>
        <w:numPr>
          <w:ilvl w:val="0"/>
          <w:numId w:val="59"/>
        </w:numPr>
        <w:rPr>
          <w:rFonts w:cstheme="minorHAnsi"/>
        </w:rPr>
      </w:pPr>
      <w:r w:rsidRPr="00030BBA">
        <w:rPr>
          <w:rFonts w:cstheme="minorHAnsi"/>
        </w:rPr>
        <w:t>Non-destructive evaluation (NDE) methods for crewed vehicle structural health</w:t>
      </w:r>
    </w:p>
    <w:p w14:paraId="090532A7" w14:textId="77777777" w:rsidR="000337EB" w:rsidRPr="00030BBA" w:rsidRDefault="000337EB" w:rsidP="001F2F63">
      <w:pPr>
        <w:pStyle w:val="ListParagraph"/>
        <w:numPr>
          <w:ilvl w:val="0"/>
          <w:numId w:val="59"/>
        </w:numPr>
        <w:rPr>
          <w:rFonts w:cstheme="minorHAnsi"/>
        </w:rPr>
      </w:pPr>
      <w:r w:rsidRPr="00030BBA">
        <w:rPr>
          <w:rFonts w:cstheme="minorHAnsi"/>
        </w:rPr>
        <w:t>Automated non-destructive evaluation (NDE) methods and systems utilizing machine learning</w:t>
      </w:r>
    </w:p>
    <w:p w14:paraId="48DA42B4" w14:textId="77777777" w:rsidR="000337EB" w:rsidRPr="00030BBA" w:rsidRDefault="000337EB" w:rsidP="000337EB">
      <w:pPr>
        <w:rPr>
          <w:rFonts w:cstheme="minorHAnsi"/>
        </w:rPr>
      </w:pPr>
      <w:r w:rsidRPr="00030BBA">
        <w:rPr>
          <w:rFonts w:cstheme="minorHAnsi"/>
          <w:b/>
          <w:bCs/>
          <w:i/>
          <w:iCs/>
        </w:rPr>
        <w:t>Topic 4: Entry, Descent &amp; Landing</w:t>
      </w:r>
      <w:r w:rsidRPr="00030BBA">
        <w:rPr>
          <w:rFonts w:cstheme="minorHAnsi"/>
        </w:rPr>
        <w:t xml:space="preserve"> (POC: Ron </w:t>
      </w:r>
      <w:proofErr w:type="spellStart"/>
      <w:r w:rsidRPr="00030BBA">
        <w:rPr>
          <w:rFonts w:cstheme="minorHAnsi"/>
        </w:rPr>
        <w:t>Merski</w:t>
      </w:r>
      <w:proofErr w:type="spellEnd"/>
      <w:r w:rsidRPr="00030BBA">
        <w:rPr>
          <w:rFonts w:cstheme="minorHAnsi"/>
        </w:rPr>
        <w:t xml:space="preserve"> – </w:t>
      </w:r>
      <w:r w:rsidRPr="00030BBA">
        <w:rPr>
          <w:rFonts w:cstheme="minorHAnsi"/>
          <w:color w:val="0033CC"/>
          <w:u w:val="single"/>
        </w:rPr>
        <w:t>n.r.merski@nasa.gov</w:t>
      </w:r>
      <w:r w:rsidRPr="00030BBA">
        <w:rPr>
          <w:rFonts w:cstheme="minorHAnsi"/>
        </w:rPr>
        <w:t>)</w:t>
      </w:r>
    </w:p>
    <w:p w14:paraId="783DBDCB" w14:textId="77777777" w:rsidR="000337EB" w:rsidRPr="00030BBA" w:rsidRDefault="000337EB" w:rsidP="001F2F63">
      <w:pPr>
        <w:pStyle w:val="ListParagraph"/>
        <w:numPr>
          <w:ilvl w:val="0"/>
          <w:numId w:val="58"/>
        </w:numPr>
        <w:rPr>
          <w:rFonts w:cstheme="minorHAnsi"/>
        </w:rPr>
      </w:pPr>
      <w:r w:rsidRPr="00030BBA">
        <w:rPr>
          <w:rFonts w:cstheme="minorHAnsi"/>
        </w:rPr>
        <w:t>Advanced EDL architecture approaches</w:t>
      </w:r>
    </w:p>
    <w:p w14:paraId="73A6FCBE" w14:textId="77777777" w:rsidR="000337EB" w:rsidRPr="00030BBA" w:rsidRDefault="000337EB" w:rsidP="001F2F63">
      <w:pPr>
        <w:pStyle w:val="ListParagraph"/>
        <w:numPr>
          <w:ilvl w:val="0"/>
          <w:numId w:val="58"/>
        </w:numPr>
        <w:rPr>
          <w:rFonts w:cstheme="minorHAnsi"/>
        </w:rPr>
      </w:pPr>
      <w:r w:rsidRPr="00030BBA">
        <w:rPr>
          <w:rFonts w:cstheme="minorHAnsi"/>
        </w:rPr>
        <w:t>Advanced EDL vehicle concepts – small spacecraft</w:t>
      </w:r>
    </w:p>
    <w:p w14:paraId="683B09B8" w14:textId="77777777" w:rsidR="000337EB" w:rsidRPr="00030BBA" w:rsidRDefault="000337EB" w:rsidP="001F2F63">
      <w:pPr>
        <w:pStyle w:val="ListParagraph"/>
        <w:numPr>
          <w:ilvl w:val="0"/>
          <w:numId w:val="58"/>
        </w:numPr>
        <w:rPr>
          <w:rFonts w:cstheme="minorHAnsi"/>
        </w:rPr>
      </w:pPr>
      <w:r w:rsidRPr="00030BBA">
        <w:rPr>
          <w:rFonts w:cstheme="minorHAnsi"/>
        </w:rPr>
        <w:t>EDL systems analysis (empirical performance assessment tools, packaging)</w:t>
      </w:r>
    </w:p>
    <w:p w14:paraId="3BF0CC0F" w14:textId="77777777" w:rsidR="000337EB" w:rsidRPr="00030BBA" w:rsidRDefault="000337EB" w:rsidP="001F2F63">
      <w:pPr>
        <w:pStyle w:val="ListParagraph"/>
        <w:numPr>
          <w:ilvl w:val="0"/>
          <w:numId w:val="58"/>
        </w:numPr>
        <w:rPr>
          <w:rFonts w:cstheme="minorHAnsi"/>
        </w:rPr>
      </w:pPr>
      <w:r w:rsidRPr="00030BBA">
        <w:rPr>
          <w:rFonts w:cstheme="minorHAnsi"/>
        </w:rPr>
        <w:t xml:space="preserve">Aero-assist technologies -- Aerocapture concepts </w:t>
      </w:r>
    </w:p>
    <w:p w14:paraId="1FD12ABA" w14:textId="77777777" w:rsidR="000337EB" w:rsidRPr="00030BBA" w:rsidRDefault="000337EB" w:rsidP="001F2F63">
      <w:pPr>
        <w:pStyle w:val="ListParagraph"/>
        <w:numPr>
          <w:ilvl w:val="0"/>
          <w:numId w:val="58"/>
        </w:numPr>
        <w:rPr>
          <w:rFonts w:cstheme="minorHAnsi"/>
        </w:rPr>
      </w:pPr>
      <w:r w:rsidRPr="00030BBA">
        <w:rPr>
          <w:rFonts w:cstheme="minorHAnsi"/>
        </w:rPr>
        <w:t>Aero maneuvering technologies – trim tabs, morphing, RCS, magneto-hydrodynamics (MHD)</w:t>
      </w:r>
    </w:p>
    <w:p w14:paraId="3660DBCA" w14:textId="77777777" w:rsidR="000337EB" w:rsidRPr="00030BBA" w:rsidRDefault="000337EB" w:rsidP="001F2F63">
      <w:pPr>
        <w:pStyle w:val="ListParagraph"/>
        <w:numPr>
          <w:ilvl w:val="0"/>
          <w:numId w:val="58"/>
        </w:numPr>
        <w:rPr>
          <w:rFonts w:cstheme="minorHAnsi"/>
        </w:rPr>
      </w:pPr>
      <w:r w:rsidRPr="00030BBA">
        <w:rPr>
          <w:rFonts w:cstheme="minorHAnsi"/>
        </w:rPr>
        <w:t xml:space="preserve">Decelerator technologies – ballutes, parachutes, supersonic retro-propulsion, hypersonic inflatable </w:t>
      </w:r>
      <w:proofErr w:type="spellStart"/>
      <w:r w:rsidRPr="00030BBA">
        <w:rPr>
          <w:rFonts w:cstheme="minorHAnsi"/>
        </w:rPr>
        <w:t>aerodecelerators</w:t>
      </w:r>
      <w:proofErr w:type="spellEnd"/>
      <w:r w:rsidRPr="00030BBA">
        <w:rPr>
          <w:rFonts w:cstheme="minorHAnsi"/>
        </w:rPr>
        <w:t xml:space="preserve"> (HIADs)</w:t>
      </w:r>
    </w:p>
    <w:p w14:paraId="3CDCB364" w14:textId="77777777" w:rsidR="000337EB" w:rsidRPr="00030BBA" w:rsidRDefault="000337EB" w:rsidP="001F2F63">
      <w:pPr>
        <w:pStyle w:val="ListParagraph"/>
        <w:numPr>
          <w:ilvl w:val="0"/>
          <w:numId w:val="58"/>
        </w:numPr>
        <w:rPr>
          <w:rFonts w:cstheme="minorHAnsi"/>
        </w:rPr>
      </w:pPr>
      <w:r w:rsidRPr="00030BBA">
        <w:rPr>
          <w:rFonts w:cstheme="minorHAnsi"/>
        </w:rPr>
        <w:t>High end computing for EDL modeling -- GPUs</w:t>
      </w:r>
    </w:p>
    <w:p w14:paraId="79DAE974" w14:textId="77777777" w:rsidR="000337EB" w:rsidRPr="00030BBA" w:rsidRDefault="000337EB" w:rsidP="001F2F63">
      <w:pPr>
        <w:pStyle w:val="ListParagraph"/>
        <w:numPr>
          <w:ilvl w:val="0"/>
          <w:numId w:val="58"/>
        </w:numPr>
        <w:rPr>
          <w:rFonts w:cstheme="minorHAnsi"/>
        </w:rPr>
      </w:pPr>
      <w:r w:rsidRPr="00030BBA">
        <w:rPr>
          <w:rFonts w:cstheme="minorHAnsi"/>
        </w:rPr>
        <w:t>Flight mechanics and GNC methods</w:t>
      </w:r>
    </w:p>
    <w:p w14:paraId="5E3AF715" w14:textId="77777777" w:rsidR="000337EB" w:rsidRPr="00030BBA" w:rsidRDefault="000337EB" w:rsidP="001F2F63">
      <w:pPr>
        <w:pStyle w:val="ListParagraph"/>
        <w:numPr>
          <w:ilvl w:val="0"/>
          <w:numId w:val="58"/>
        </w:numPr>
        <w:rPr>
          <w:rFonts w:cstheme="minorHAnsi"/>
        </w:rPr>
      </w:pPr>
      <w:r w:rsidRPr="00030BBA">
        <w:rPr>
          <w:rFonts w:cstheme="minorHAnsi"/>
        </w:rPr>
        <w:t>Atmospheric model development</w:t>
      </w:r>
    </w:p>
    <w:p w14:paraId="1725C8DB" w14:textId="77777777" w:rsidR="000337EB" w:rsidRPr="00030BBA" w:rsidRDefault="000337EB" w:rsidP="001F2F63">
      <w:pPr>
        <w:pStyle w:val="ListParagraph"/>
        <w:numPr>
          <w:ilvl w:val="0"/>
          <w:numId w:val="58"/>
        </w:numPr>
        <w:rPr>
          <w:rFonts w:cstheme="minorHAnsi"/>
        </w:rPr>
      </w:pPr>
      <w:r w:rsidRPr="00030BBA">
        <w:rPr>
          <w:rFonts w:cstheme="minorHAnsi"/>
        </w:rPr>
        <w:t>Computational fluid dynamics methods and modeling</w:t>
      </w:r>
    </w:p>
    <w:p w14:paraId="1F974670" w14:textId="77777777" w:rsidR="000337EB" w:rsidRPr="00030BBA" w:rsidRDefault="000337EB" w:rsidP="001F2F63">
      <w:pPr>
        <w:pStyle w:val="ListParagraph"/>
        <w:numPr>
          <w:ilvl w:val="0"/>
          <w:numId w:val="58"/>
        </w:numPr>
        <w:rPr>
          <w:rFonts w:cstheme="minorHAnsi"/>
        </w:rPr>
      </w:pPr>
      <w:r w:rsidRPr="00030BBA">
        <w:rPr>
          <w:rFonts w:cstheme="minorHAnsi"/>
        </w:rPr>
        <w:t>Rarefied flow computations -- DSMC</w:t>
      </w:r>
    </w:p>
    <w:p w14:paraId="0975F81B" w14:textId="77777777" w:rsidR="000337EB" w:rsidRPr="00030BBA" w:rsidRDefault="000337EB" w:rsidP="001F2F63">
      <w:pPr>
        <w:pStyle w:val="ListParagraph"/>
        <w:numPr>
          <w:ilvl w:val="0"/>
          <w:numId w:val="58"/>
        </w:numPr>
        <w:rPr>
          <w:rFonts w:cstheme="minorHAnsi"/>
        </w:rPr>
      </w:pPr>
      <w:r w:rsidRPr="00030BBA">
        <w:rPr>
          <w:rFonts w:cstheme="minorHAnsi"/>
        </w:rPr>
        <w:t>Complex fluid dynamics characterization -- plume surface interaction, supersonic retro-propulsion, RCS</w:t>
      </w:r>
    </w:p>
    <w:p w14:paraId="0DBBC6E1" w14:textId="77777777" w:rsidR="000337EB" w:rsidRPr="00030BBA" w:rsidRDefault="000337EB" w:rsidP="001F2F63">
      <w:pPr>
        <w:pStyle w:val="ListParagraph"/>
        <w:numPr>
          <w:ilvl w:val="0"/>
          <w:numId w:val="58"/>
        </w:numPr>
        <w:rPr>
          <w:rFonts w:cstheme="minorHAnsi"/>
        </w:rPr>
      </w:pPr>
      <w:r w:rsidRPr="00030BBA">
        <w:rPr>
          <w:rFonts w:cstheme="minorHAnsi"/>
        </w:rPr>
        <w:t>Unsteady aerodynamics measurement approaches</w:t>
      </w:r>
    </w:p>
    <w:p w14:paraId="77C95983" w14:textId="77777777" w:rsidR="000337EB" w:rsidRPr="00030BBA" w:rsidRDefault="000337EB" w:rsidP="001F2F63">
      <w:pPr>
        <w:pStyle w:val="ListParagraph"/>
        <w:numPr>
          <w:ilvl w:val="0"/>
          <w:numId w:val="58"/>
        </w:numPr>
        <w:rPr>
          <w:rFonts w:cstheme="minorHAnsi"/>
        </w:rPr>
      </w:pPr>
      <w:r w:rsidRPr="00030BBA">
        <w:rPr>
          <w:rFonts w:cstheme="minorHAnsi"/>
        </w:rPr>
        <w:t xml:space="preserve">Wind tunnel (subsonic, transonic, supersonic, hypersonic) aero and </w:t>
      </w:r>
      <w:proofErr w:type="spellStart"/>
      <w:r w:rsidRPr="00030BBA">
        <w:rPr>
          <w:rFonts w:cstheme="minorHAnsi"/>
        </w:rPr>
        <w:t>aeroheating</w:t>
      </w:r>
      <w:proofErr w:type="spellEnd"/>
      <w:r w:rsidRPr="00030BBA">
        <w:rPr>
          <w:rFonts w:cstheme="minorHAnsi"/>
        </w:rPr>
        <w:t xml:space="preserve"> instrumentation, flow characterization methods (MDOE), and testing approaches</w:t>
      </w:r>
    </w:p>
    <w:p w14:paraId="027BE424" w14:textId="77777777" w:rsidR="000337EB" w:rsidRPr="00030BBA" w:rsidRDefault="000337EB" w:rsidP="001F2F63">
      <w:pPr>
        <w:pStyle w:val="ListParagraph"/>
        <w:numPr>
          <w:ilvl w:val="0"/>
          <w:numId w:val="58"/>
        </w:numPr>
        <w:rPr>
          <w:rFonts w:cstheme="minorHAnsi"/>
        </w:rPr>
      </w:pPr>
      <w:r w:rsidRPr="00030BBA">
        <w:rPr>
          <w:rFonts w:cstheme="minorHAnsi"/>
        </w:rPr>
        <w:t>Entry systems structures, composites manufacturing and testing methods</w:t>
      </w:r>
    </w:p>
    <w:p w14:paraId="65EBDBC5" w14:textId="77777777" w:rsidR="000337EB" w:rsidRPr="00030BBA" w:rsidRDefault="000337EB" w:rsidP="001F2F63">
      <w:pPr>
        <w:pStyle w:val="ListParagraph"/>
        <w:numPr>
          <w:ilvl w:val="0"/>
          <w:numId w:val="58"/>
        </w:numPr>
        <w:rPr>
          <w:rFonts w:cstheme="minorHAnsi"/>
        </w:rPr>
      </w:pPr>
      <w:r w:rsidRPr="00030BBA">
        <w:rPr>
          <w:rFonts w:cstheme="minorHAnsi"/>
        </w:rPr>
        <w:t>Landing system concepts</w:t>
      </w:r>
    </w:p>
    <w:p w14:paraId="245AF23B" w14:textId="77777777" w:rsidR="000337EB" w:rsidRPr="00030BBA" w:rsidRDefault="000337EB" w:rsidP="001F2F63">
      <w:pPr>
        <w:pStyle w:val="ListParagraph"/>
        <w:numPr>
          <w:ilvl w:val="0"/>
          <w:numId w:val="58"/>
        </w:numPr>
        <w:rPr>
          <w:rFonts w:cstheme="minorHAnsi"/>
        </w:rPr>
      </w:pPr>
      <w:r w:rsidRPr="00030BBA">
        <w:rPr>
          <w:rFonts w:cstheme="minorHAnsi"/>
        </w:rPr>
        <w:t>Ultra-precise velocity and ranging methods -- lidar</w:t>
      </w:r>
    </w:p>
    <w:p w14:paraId="500B8DDC" w14:textId="77777777" w:rsidR="000337EB" w:rsidRPr="00030BBA" w:rsidRDefault="000337EB" w:rsidP="001F2F63">
      <w:pPr>
        <w:pStyle w:val="ListParagraph"/>
        <w:numPr>
          <w:ilvl w:val="0"/>
          <w:numId w:val="58"/>
        </w:numPr>
        <w:rPr>
          <w:rFonts w:cstheme="minorHAnsi"/>
        </w:rPr>
      </w:pPr>
      <w:r w:rsidRPr="00030BBA">
        <w:rPr>
          <w:rFonts w:cstheme="minorHAnsi"/>
        </w:rPr>
        <w:t>Flight test instrumentation and low-cost data acquisition</w:t>
      </w:r>
    </w:p>
    <w:p w14:paraId="664E1540" w14:textId="77777777" w:rsidR="000337EB" w:rsidRPr="00030BBA" w:rsidRDefault="000337EB" w:rsidP="001F2F63">
      <w:pPr>
        <w:pStyle w:val="ListParagraph"/>
        <w:numPr>
          <w:ilvl w:val="0"/>
          <w:numId w:val="58"/>
        </w:numPr>
        <w:rPr>
          <w:rFonts w:cstheme="minorHAnsi"/>
        </w:rPr>
      </w:pPr>
      <w:r w:rsidRPr="00030BBA">
        <w:rPr>
          <w:rFonts w:cstheme="minorHAnsi"/>
        </w:rPr>
        <w:t>Flight data reconstruction</w:t>
      </w:r>
    </w:p>
    <w:p w14:paraId="5C921A68" w14:textId="77777777" w:rsidR="000337EB" w:rsidRPr="00030BBA" w:rsidRDefault="000337EB" w:rsidP="001F2F63">
      <w:pPr>
        <w:pStyle w:val="ListParagraph"/>
        <w:numPr>
          <w:ilvl w:val="0"/>
          <w:numId w:val="58"/>
        </w:numPr>
        <w:rPr>
          <w:rFonts w:cstheme="minorHAnsi"/>
        </w:rPr>
      </w:pPr>
      <w:r w:rsidRPr="00030BBA">
        <w:rPr>
          <w:rFonts w:cstheme="minorHAnsi"/>
        </w:rPr>
        <w:t>Uncertainty quantification</w:t>
      </w:r>
    </w:p>
    <w:p w14:paraId="1E90A5CC" w14:textId="77777777" w:rsidR="000337EB" w:rsidRPr="00030BBA" w:rsidRDefault="000337EB" w:rsidP="000337EB">
      <w:pPr>
        <w:rPr>
          <w:rFonts w:cstheme="minorHAnsi"/>
        </w:rPr>
      </w:pPr>
      <w:r w:rsidRPr="00030BBA">
        <w:rPr>
          <w:rFonts w:cstheme="minorHAnsi"/>
          <w:b/>
          <w:bCs/>
          <w:i/>
          <w:iCs/>
        </w:rPr>
        <w:t>Topic 5: Terrestrial and Planetary Atmospheric Sciences:</w:t>
      </w:r>
      <w:r w:rsidRPr="00030BBA">
        <w:rPr>
          <w:rFonts w:cstheme="minorHAnsi"/>
        </w:rPr>
        <w:t xml:space="preserve"> (POC: Allen </w:t>
      </w:r>
      <w:proofErr w:type="spellStart"/>
      <w:r w:rsidRPr="00030BBA">
        <w:rPr>
          <w:rFonts w:cstheme="minorHAnsi"/>
        </w:rPr>
        <w:t>Larar</w:t>
      </w:r>
      <w:proofErr w:type="spellEnd"/>
      <w:r w:rsidRPr="00030BBA">
        <w:rPr>
          <w:rFonts w:cstheme="minorHAnsi"/>
        </w:rPr>
        <w:t xml:space="preserve"> - </w:t>
      </w:r>
      <w:r w:rsidRPr="00030BBA">
        <w:rPr>
          <w:rFonts w:cstheme="minorHAnsi"/>
          <w:color w:val="0033CC"/>
          <w:u w:val="single"/>
        </w:rPr>
        <w:t>allen.m.larar@nasa.gov</w:t>
      </w:r>
      <w:r w:rsidRPr="00030BBA">
        <w:rPr>
          <w:rFonts w:cstheme="minorHAnsi"/>
        </w:rPr>
        <w:t>)</w:t>
      </w:r>
    </w:p>
    <w:p w14:paraId="2E35548F" w14:textId="77777777" w:rsidR="000337EB" w:rsidRPr="00030BBA" w:rsidRDefault="000337EB" w:rsidP="001F2F63">
      <w:pPr>
        <w:pStyle w:val="ListParagraph"/>
        <w:numPr>
          <w:ilvl w:val="0"/>
          <w:numId w:val="60"/>
        </w:numPr>
        <w:rPr>
          <w:rFonts w:cstheme="minorHAnsi"/>
        </w:rPr>
      </w:pPr>
      <w:r w:rsidRPr="00030BBA">
        <w:rPr>
          <w:rFonts w:cstheme="minorHAnsi"/>
        </w:rPr>
        <w:t xml:space="preserve">Measurements of aerosols, water vapor, trace gases, cloud properties, and winds, </w:t>
      </w:r>
    </w:p>
    <w:p w14:paraId="4EF9B66F" w14:textId="77777777" w:rsidR="000337EB" w:rsidRPr="00030BBA" w:rsidRDefault="000337EB" w:rsidP="001F2F63">
      <w:pPr>
        <w:pStyle w:val="ListParagraph"/>
        <w:numPr>
          <w:ilvl w:val="0"/>
          <w:numId w:val="60"/>
        </w:numPr>
        <w:rPr>
          <w:rFonts w:cstheme="minorHAnsi"/>
        </w:rPr>
      </w:pPr>
      <w:r w:rsidRPr="00030BBA">
        <w:rPr>
          <w:rFonts w:cstheme="minorHAnsi"/>
        </w:rPr>
        <w:t xml:space="preserve">Addressing air quality, chemistry, </w:t>
      </w:r>
    </w:p>
    <w:p w14:paraId="5CD89AE9" w14:textId="77777777" w:rsidR="000337EB" w:rsidRPr="00030BBA" w:rsidRDefault="000337EB" w:rsidP="001F2F63">
      <w:pPr>
        <w:pStyle w:val="ListParagraph"/>
        <w:numPr>
          <w:ilvl w:val="0"/>
          <w:numId w:val="60"/>
        </w:numPr>
        <w:rPr>
          <w:rFonts w:cstheme="minorHAnsi"/>
        </w:rPr>
      </w:pPr>
      <w:r w:rsidRPr="00030BBA">
        <w:rPr>
          <w:rFonts w:cstheme="minorHAnsi"/>
        </w:rPr>
        <w:t>Radiation budget</w:t>
      </w:r>
    </w:p>
    <w:p w14:paraId="7CBBCDA2" w14:textId="77777777" w:rsidR="000337EB" w:rsidRPr="00030BBA" w:rsidRDefault="000337EB" w:rsidP="001F2F63">
      <w:pPr>
        <w:pStyle w:val="ListParagraph"/>
        <w:numPr>
          <w:ilvl w:val="0"/>
          <w:numId w:val="60"/>
        </w:numPr>
        <w:rPr>
          <w:rFonts w:cstheme="minorHAnsi"/>
        </w:rPr>
      </w:pPr>
      <w:r w:rsidRPr="00030BBA">
        <w:rPr>
          <w:rFonts w:cstheme="minorHAnsi"/>
        </w:rPr>
        <w:t xml:space="preserve">Climate change </w:t>
      </w:r>
    </w:p>
    <w:p w14:paraId="4BCCBCC2" w14:textId="77777777" w:rsidR="000337EB" w:rsidRPr="00030BBA" w:rsidRDefault="000337EB" w:rsidP="000337EB">
      <w:pPr>
        <w:pStyle w:val="ListParagraph"/>
        <w:rPr>
          <w:rFonts w:cstheme="minorHAnsi"/>
        </w:rPr>
      </w:pPr>
    </w:p>
    <w:p w14:paraId="08723087" w14:textId="77777777" w:rsidR="000337EB" w:rsidRPr="00030BBA" w:rsidRDefault="000337EB" w:rsidP="000337EB">
      <w:pPr>
        <w:rPr>
          <w:rFonts w:cstheme="minorHAnsi"/>
        </w:rPr>
      </w:pPr>
      <w:r w:rsidRPr="00030BBA">
        <w:rPr>
          <w:rFonts w:cstheme="minorHAnsi"/>
          <w:b/>
          <w:bCs/>
          <w:i/>
          <w:iCs/>
        </w:rPr>
        <w:lastRenderedPageBreak/>
        <w:t>Topic 6: Innovative Concepts for Earth and Space Science Measurements:</w:t>
      </w:r>
      <w:r w:rsidRPr="00030BBA">
        <w:rPr>
          <w:rFonts w:cstheme="minorHAnsi"/>
        </w:rPr>
        <w:t xml:space="preserve"> (POC: Allen </w:t>
      </w:r>
      <w:proofErr w:type="spellStart"/>
      <w:r w:rsidRPr="00030BBA">
        <w:rPr>
          <w:rFonts w:cstheme="minorHAnsi"/>
        </w:rPr>
        <w:t>Larar</w:t>
      </w:r>
      <w:proofErr w:type="spellEnd"/>
      <w:r w:rsidRPr="00030BBA">
        <w:rPr>
          <w:rFonts w:cstheme="minorHAnsi"/>
        </w:rPr>
        <w:t xml:space="preserve"> - </w:t>
      </w:r>
      <w:r w:rsidRPr="00030BBA">
        <w:rPr>
          <w:rFonts w:cstheme="minorHAnsi"/>
          <w:color w:val="0033CC"/>
          <w:u w:val="single"/>
        </w:rPr>
        <w:t>allen.m.larar@nasa.gov</w:t>
      </w:r>
      <w:r w:rsidRPr="00030BBA">
        <w:rPr>
          <w:rFonts w:cstheme="minorHAnsi"/>
        </w:rPr>
        <w:t>)</w:t>
      </w:r>
    </w:p>
    <w:p w14:paraId="1FBC5A8D" w14:textId="77777777" w:rsidR="000337EB" w:rsidRPr="00030BBA" w:rsidRDefault="000337EB" w:rsidP="001F2F63">
      <w:pPr>
        <w:pStyle w:val="ListParagraph"/>
        <w:numPr>
          <w:ilvl w:val="0"/>
          <w:numId w:val="60"/>
        </w:numPr>
        <w:rPr>
          <w:rFonts w:cstheme="minorHAnsi"/>
        </w:rPr>
      </w:pPr>
      <w:r w:rsidRPr="00030BBA">
        <w:rPr>
          <w:rFonts w:cstheme="minorHAnsi"/>
        </w:rPr>
        <w:t>Advanced active and passive remote sensing and in-situ sensors including LiDAR, radiometers, spectrometers, and interferometers.</w:t>
      </w:r>
    </w:p>
    <w:p w14:paraId="1A634818" w14:textId="77777777" w:rsidR="000337EB" w:rsidRPr="00030BBA" w:rsidRDefault="000337EB" w:rsidP="000337EB">
      <w:pPr>
        <w:autoSpaceDE w:val="0"/>
        <w:autoSpaceDN w:val="0"/>
        <w:spacing w:after="120"/>
        <w:rPr>
          <w:rFonts w:cstheme="minorHAnsi"/>
          <w:bCs/>
          <w:color w:val="0D0D0D" w:themeColor="text1" w:themeTint="F2"/>
        </w:rPr>
      </w:pPr>
      <w:r w:rsidRPr="00030BBA">
        <w:rPr>
          <w:rStyle w:val="Heading2Char"/>
          <w:rFonts w:cstheme="minorHAnsi"/>
          <w:color w:val="0D0D0D" w:themeColor="text1" w:themeTint="F2"/>
        </w:rPr>
        <w:t>A.5.9 Marshall Space Flight Center (MSFC)</w:t>
      </w:r>
      <w:bookmarkEnd w:id="25"/>
      <w:bookmarkEnd w:id="34"/>
      <w:bookmarkEnd w:id="35"/>
      <w:bookmarkEnd w:id="36"/>
    </w:p>
    <w:p w14:paraId="6DD18B1F" w14:textId="77777777" w:rsidR="000337EB" w:rsidRPr="00030BBA" w:rsidRDefault="000337EB" w:rsidP="000337EB">
      <w:pPr>
        <w:rPr>
          <w:rFonts w:cstheme="minorHAnsi"/>
          <w:color w:val="0D0D0D" w:themeColor="text1" w:themeTint="F2"/>
          <w:sz w:val="23"/>
          <w:szCs w:val="23"/>
        </w:rPr>
      </w:pPr>
      <w:r w:rsidRPr="00030BBA">
        <w:rPr>
          <w:rFonts w:cstheme="minorHAnsi"/>
          <w:color w:val="0D0D0D" w:themeColor="text1" w:themeTint="F2"/>
        </w:rPr>
        <w:t xml:space="preserve">POC: John Dankanich, </w:t>
      </w:r>
      <w:hyperlink r:id="rId153" w:history="1">
        <w:r w:rsidRPr="00030BBA">
          <w:rPr>
            <w:rStyle w:val="Hyperlink"/>
            <w:rFonts w:cstheme="minorHAnsi"/>
            <w:color w:val="0033CC"/>
            <w:sz w:val="23"/>
            <w:szCs w:val="23"/>
          </w:rPr>
          <w:t>john.dankanich@nasa.gov</w:t>
        </w:r>
      </w:hyperlink>
      <w:r w:rsidRPr="00030BBA">
        <w:rPr>
          <w:rFonts w:cstheme="minorHAnsi"/>
          <w:color w:val="0D0D0D" w:themeColor="text1" w:themeTint="F2"/>
          <w:sz w:val="23"/>
          <w:szCs w:val="23"/>
        </w:rPr>
        <w:t xml:space="preserve">  and </w:t>
      </w:r>
    </w:p>
    <w:p w14:paraId="1AD30C44" w14:textId="77777777" w:rsidR="000337EB" w:rsidRPr="00030BBA" w:rsidRDefault="000337EB" w:rsidP="000337EB">
      <w:pPr>
        <w:rPr>
          <w:rFonts w:cstheme="minorHAnsi"/>
          <w:color w:val="0033CC"/>
        </w:rPr>
      </w:pPr>
      <w:hyperlink r:id="rId154" w:history="1">
        <w:r w:rsidRPr="00030BBA">
          <w:rPr>
            <w:rStyle w:val="Hyperlink"/>
            <w:rFonts w:cstheme="minorHAnsi"/>
            <w:color w:val="0033CC"/>
          </w:rPr>
          <w:t>https://www.nasa.gov/offices/oct/center-chief-technologists-2</w:t>
        </w:r>
      </w:hyperlink>
    </w:p>
    <w:p w14:paraId="2D8A44AD" w14:textId="77777777" w:rsidR="000337EB" w:rsidRPr="00030BBA" w:rsidRDefault="000337EB" w:rsidP="000337EB">
      <w:pPr>
        <w:pStyle w:val="BodyText"/>
        <w:spacing w:before="255"/>
        <w:ind w:left="139"/>
        <w:rPr>
          <w:rFonts w:asciiTheme="minorHAnsi" w:hAnsiTheme="minorHAnsi" w:cstheme="minorHAnsi"/>
          <w:color w:val="0D0D0D" w:themeColor="text1" w:themeTint="F2"/>
        </w:rPr>
      </w:pPr>
      <w:r w:rsidRPr="00030BBA">
        <w:rPr>
          <w:rFonts w:asciiTheme="minorHAnsi" w:hAnsiTheme="minorHAnsi" w:cstheme="minorHAnsi"/>
          <w:color w:val="0D0D0D" w:themeColor="text1" w:themeTint="F2"/>
        </w:rPr>
        <w:t>These</w:t>
      </w:r>
      <w:r w:rsidRPr="00030BBA">
        <w:rPr>
          <w:rFonts w:asciiTheme="minorHAnsi" w:hAnsiTheme="minorHAnsi" w:cstheme="minorHAnsi"/>
          <w:color w:val="0D0D0D" w:themeColor="text1" w:themeTint="F2"/>
          <w:spacing w:val="-9"/>
        </w:rPr>
        <w:t xml:space="preserve"> </w:t>
      </w:r>
      <w:r w:rsidRPr="00030BBA">
        <w:rPr>
          <w:rFonts w:asciiTheme="minorHAnsi" w:hAnsiTheme="minorHAnsi" w:cstheme="minorHAnsi"/>
          <w:color w:val="0D0D0D" w:themeColor="text1" w:themeTint="F2"/>
        </w:rPr>
        <w:t xml:space="preserve">Principal Technologists and System Capability Leads are available for consultation with proposers regarding the state-of-the-art, on-going activities and investments, and strategic needs in their respective areas of expertise. Proposers are encouraged to consult with the appropriate PT </w:t>
      </w:r>
      <w:r w:rsidRPr="00030BBA">
        <w:rPr>
          <w:rFonts w:asciiTheme="minorHAnsi" w:hAnsiTheme="minorHAnsi" w:cstheme="minorHAnsi"/>
          <w:color w:val="0D0D0D" w:themeColor="text1" w:themeTint="F2"/>
          <w:spacing w:val="-3"/>
        </w:rPr>
        <w:t xml:space="preserve">or </w:t>
      </w:r>
      <w:r w:rsidRPr="00030BBA">
        <w:rPr>
          <w:rFonts w:asciiTheme="minorHAnsi" w:hAnsiTheme="minorHAnsi" w:cstheme="minorHAnsi"/>
          <w:color w:val="0D0D0D" w:themeColor="text1" w:themeTint="F2"/>
        </w:rPr>
        <w:t>SCLT early in the proposal</w:t>
      </w:r>
      <w:r w:rsidRPr="00030BBA">
        <w:rPr>
          <w:rFonts w:asciiTheme="minorHAnsi" w:hAnsiTheme="minorHAnsi" w:cstheme="minorHAnsi"/>
          <w:color w:val="0D0D0D" w:themeColor="text1" w:themeTint="F2"/>
          <w:spacing w:val="-17"/>
        </w:rPr>
        <w:t xml:space="preserve"> </w:t>
      </w:r>
      <w:r w:rsidRPr="00030BBA">
        <w:rPr>
          <w:rFonts w:asciiTheme="minorHAnsi" w:hAnsiTheme="minorHAnsi" w:cstheme="minorHAnsi"/>
          <w:color w:val="0D0D0D" w:themeColor="text1" w:themeTint="F2"/>
        </w:rPr>
        <w:t>process.</w:t>
      </w:r>
    </w:p>
    <w:p w14:paraId="2C796EA0" w14:textId="77777777" w:rsidR="000337EB" w:rsidRPr="00030BBA" w:rsidRDefault="000337EB" w:rsidP="000337EB">
      <w:pPr>
        <w:pStyle w:val="BodyText"/>
        <w:spacing w:before="1"/>
        <w:rPr>
          <w:rFonts w:asciiTheme="minorHAnsi" w:hAnsiTheme="minorHAnsi" w:cstheme="minorHAnsi"/>
          <w:color w:val="0D0D0D" w:themeColor="text1" w:themeTint="F2"/>
        </w:rPr>
      </w:pPr>
    </w:p>
    <w:tbl>
      <w:tblPr>
        <w:tblW w:w="9211" w:type="dxa"/>
        <w:tblInd w:w="1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0"/>
        <w:gridCol w:w="2108"/>
        <w:gridCol w:w="10"/>
        <w:gridCol w:w="3529"/>
        <w:gridCol w:w="10"/>
        <w:gridCol w:w="3534"/>
        <w:gridCol w:w="10"/>
      </w:tblGrid>
      <w:tr w:rsidR="000337EB" w:rsidRPr="00030BBA" w14:paraId="52B6D5FA" w14:textId="77777777" w:rsidTr="00792F76">
        <w:trPr>
          <w:gridBefore w:val="1"/>
          <w:wBefore w:w="10" w:type="dxa"/>
          <w:trHeight w:val="296"/>
        </w:trPr>
        <w:tc>
          <w:tcPr>
            <w:tcW w:w="2118" w:type="dxa"/>
            <w:gridSpan w:val="2"/>
            <w:tcBorders>
              <w:bottom w:val="single" w:sz="12" w:space="0" w:color="666666"/>
            </w:tcBorders>
            <w:shd w:val="clear" w:color="auto" w:fill="BCD5ED"/>
          </w:tcPr>
          <w:p w14:paraId="4995B86E" w14:textId="77777777" w:rsidR="000337EB" w:rsidRPr="00030BBA" w:rsidRDefault="000337EB" w:rsidP="00792F76">
            <w:pPr>
              <w:pStyle w:val="TableParagraph"/>
              <w:spacing w:line="250" w:lineRule="exact"/>
              <w:rPr>
                <w:rFonts w:asciiTheme="minorHAnsi" w:hAnsiTheme="minorHAnsi" w:cstheme="minorHAnsi"/>
                <w:b/>
                <w:color w:val="0D0D0D" w:themeColor="text1" w:themeTint="F2"/>
              </w:rPr>
            </w:pPr>
            <w:r w:rsidRPr="00030BBA">
              <w:rPr>
                <w:rFonts w:asciiTheme="minorHAnsi" w:hAnsiTheme="minorHAnsi" w:cstheme="minorHAnsi"/>
                <w:b/>
                <w:color w:val="0D0D0D" w:themeColor="text1" w:themeTint="F2"/>
              </w:rPr>
              <w:t>STMD POC</w:t>
            </w:r>
          </w:p>
        </w:tc>
        <w:tc>
          <w:tcPr>
            <w:tcW w:w="3539" w:type="dxa"/>
            <w:gridSpan w:val="2"/>
            <w:tcBorders>
              <w:bottom w:val="single" w:sz="12" w:space="0" w:color="666666"/>
            </w:tcBorders>
            <w:shd w:val="clear" w:color="auto" w:fill="BCD5ED"/>
          </w:tcPr>
          <w:p w14:paraId="0FD138AB" w14:textId="77777777" w:rsidR="000337EB" w:rsidRPr="00030BBA" w:rsidRDefault="000337EB" w:rsidP="00792F76">
            <w:pPr>
              <w:pStyle w:val="TableParagraph"/>
              <w:spacing w:line="250" w:lineRule="exact"/>
              <w:ind w:left="108"/>
              <w:rPr>
                <w:rFonts w:asciiTheme="minorHAnsi" w:hAnsiTheme="minorHAnsi" w:cstheme="minorHAnsi"/>
                <w:b/>
                <w:color w:val="0D0D0D" w:themeColor="text1" w:themeTint="F2"/>
              </w:rPr>
            </w:pPr>
            <w:r w:rsidRPr="00030BBA">
              <w:rPr>
                <w:rFonts w:asciiTheme="minorHAnsi" w:hAnsiTheme="minorHAnsi" w:cstheme="minorHAnsi"/>
                <w:b/>
                <w:color w:val="0D0D0D" w:themeColor="text1" w:themeTint="F2"/>
              </w:rPr>
              <w:t>Technology Area</w:t>
            </w:r>
          </w:p>
        </w:tc>
        <w:tc>
          <w:tcPr>
            <w:tcW w:w="3544" w:type="dxa"/>
            <w:gridSpan w:val="2"/>
            <w:tcBorders>
              <w:bottom w:val="single" w:sz="12" w:space="0" w:color="666666"/>
            </w:tcBorders>
            <w:shd w:val="clear" w:color="auto" w:fill="BCD5ED"/>
          </w:tcPr>
          <w:p w14:paraId="6877B064" w14:textId="77777777" w:rsidR="000337EB" w:rsidRPr="00030BBA" w:rsidRDefault="000337EB" w:rsidP="00792F76">
            <w:pPr>
              <w:pStyle w:val="TableParagraph"/>
              <w:spacing w:line="250" w:lineRule="exact"/>
              <w:rPr>
                <w:rFonts w:asciiTheme="minorHAnsi" w:hAnsiTheme="minorHAnsi" w:cstheme="minorHAnsi"/>
                <w:b/>
                <w:color w:val="0D0D0D" w:themeColor="text1" w:themeTint="F2"/>
              </w:rPr>
            </w:pPr>
            <w:r w:rsidRPr="00030BBA">
              <w:rPr>
                <w:rFonts w:asciiTheme="minorHAnsi" w:hAnsiTheme="minorHAnsi" w:cstheme="minorHAnsi"/>
                <w:b/>
                <w:color w:val="0D0D0D" w:themeColor="text1" w:themeTint="F2"/>
              </w:rPr>
              <w:t>NASA Email</w:t>
            </w:r>
          </w:p>
        </w:tc>
      </w:tr>
      <w:tr w:rsidR="000337EB" w:rsidRPr="00030BBA" w14:paraId="0AB8E7AA" w14:textId="77777777" w:rsidTr="00792F76">
        <w:trPr>
          <w:gridBefore w:val="1"/>
          <w:wBefore w:w="10" w:type="dxa"/>
          <w:trHeight w:val="294"/>
        </w:trPr>
        <w:tc>
          <w:tcPr>
            <w:tcW w:w="2118" w:type="dxa"/>
            <w:gridSpan w:val="2"/>
            <w:tcBorders>
              <w:top w:val="single" w:sz="12" w:space="0" w:color="666666"/>
            </w:tcBorders>
          </w:tcPr>
          <w:p w14:paraId="4B3BB601"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Danette Allen</w:t>
            </w:r>
          </w:p>
        </w:tc>
        <w:tc>
          <w:tcPr>
            <w:tcW w:w="3539" w:type="dxa"/>
            <w:gridSpan w:val="2"/>
            <w:tcBorders>
              <w:top w:val="single" w:sz="12" w:space="0" w:color="666666"/>
            </w:tcBorders>
          </w:tcPr>
          <w:p w14:paraId="4CC22A91"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Autonomous Systems</w:t>
            </w:r>
          </w:p>
        </w:tc>
        <w:tc>
          <w:tcPr>
            <w:tcW w:w="3544" w:type="dxa"/>
            <w:gridSpan w:val="2"/>
            <w:tcBorders>
              <w:top w:val="single" w:sz="12" w:space="0" w:color="666666"/>
            </w:tcBorders>
          </w:tcPr>
          <w:p w14:paraId="4FE7CD39"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55">
              <w:r w:rsidRPr="00030BBA">
                <w:rPr>
                  <w:rFonts w:asciiTheme="minorHAnsi" w:hAnsiTheme="minorHAnsi" w:cstheme="minorHAnsi"/>
                  <w:color w:val="0033CC"/>
                  <w:u w:val="single"/>
                </w:rPr>
                <w:t>danette.allen@nasa.gov</w:t>
              </w:r>
            </w:hyperlink>
            <w:r w:rsidRPr="00030BBA">
              <w:rPr>
                <w:rFonts w:asciiTheme="minorHAnsi" w:hAnsiTheme="minorHAnsi" w:cstheme="minorHAnsi"/>
                <w:color w:val="0033CC"/>
                <w:u w:val="single"/>
              </w:rPr>
              <w:t xml:space="preserve"> </w:t>
            </w:r>
          </w:p>
        </w:tc>
      </w:tr>
      <w:tr w:rsidR="000337EB" w:rsidRPr="00030BBA" w14:paraId="58B614E2" w14:textId="77777777" w:rsidTr="00792F76">
        <w:trPr>
          <w:gridBefore w:val="1"/>
          <w:wBefore w:w="10" w:type="dxa"/>
          <w:trHeight w:val="294"/>
        </w:trPr>
        <w:tc>
          <w:tcPr>
            <w:tcW w:w="2118" w:type="dxa"/>
            <w:gridSpan w:val="2"/>
          </w:tcPr>
          <w:p w14:paraId="729C2412"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 xml:space="preserve">Shaun </w:t>
            </w:r>
            <w:proofErr w:type="spellStart"/>
            <w:r w:rsidRPr="00030BBA">
              <w:rPr>
                <w:rFonts w:asciiTheme="minorHAnsi" w:hAnsiTheme="minorHAnsi" w:cstheme="minorHAnsi"/>
                <w:bCs/>
                <w:color w:val="0D0D0D" w:themeColor="text1" w:themeTint="F2"/>
              </w:rPr>
              <w:t>Azimi</w:t>
            </w:r>
            <w:proofErr w:type="spellEnd"/>
          </w:p>
        </w:tc>
        <w:tc>
          <w:tcPr>
            <w:tcW w:w="3539" w:type="dxa"/>
            <w:gridSpan w:val="2"/>
          </w:tcPr>
          <w:p w14:paraId="6B20B308"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Robotics</w:t>
            </w:r>
          </w:p>
        </w:tc>
        <w:tc>
          <w:tcPr>
            <w:tcW w:w="3544" w:type="dxa"/>
            <w:gridSpan w:val="2"/>
          </w:tcPr>
          <w:p w14:paraId="60813AB5"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56">
              <w:r w:rsidRPr="00030BBA">
                <w:rPr>
                  <w:rFonts w:asciiTheme="minorHAnsi" w:hAnsiTheme="minorHAnsi" w:cstheme="minorHAnsi"/>
                  <w:color w:val="0033CC"/>
                  <w:u w:val="single"/>
                </w:rPr>
                <w:t>shaun.m.azimi@nasa.gov</w:t>
              </w:r>
            </w:hyperlink>
            <w:r w:rsidRPr="00030BBA">
              <w:rPr>
                <w:rFonts w:asciiTheme="minorHAnsi" w:hAnsiTheme="minorHAnsi" w:cstheme="minorHAnsi"/>
                <w:color w:val="0033CC"/>
                <w:u w:val="single"/>
              </w:rPr>
              <w:t xml:space="preserve"> </w:t>
            </w:r>
          </w:p>
        </w:tc>
      </w:tr>
      <w:tr w:rsidR="000337EB" w:rsidRPr="00030BBA" w14:paraId="00863F8D" w14:textId="77777777" w:rsidTr="00792F76">
        <w:trPr>
          <w:gridBefore w:val="1"/>
          <w:wBefore w:w="10" w:type="dxa"/>
          <w:trHeight w:val="297"/>
        </w:trPr>
        <w:tc>
          <w:tcPr>
            <w:tcW w:w="2118" w:type="dxa"/>
            <w:gridSpan w:val="2"/>
          </w:tcPr>
          <w:p w14:paraId="5C4C07DA"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 xml:space="preserve">Jim </w:t>
            </w:r>
            <w:proofErr w:type="spellStart"/>
            <w:r w:rsidRPr="00030BBA">
              <w:rPr>
                <w:rFonts w:asciiTheme="minorHAnsi" w:hAnsiTheme="minorHAnsi" w:cstheme="minorHAnsi"/>
                <w:bCs/>
                <w:color w:val="0D0D0D" w:themeColor="text1" w:themeTint="F2"/>
              </w:rPr>
              <w:t>Broyan</w:t>
            </w:r>
            <w:proofErr w:type="spellEnd"/>
          </w:p>
        </w:tc>
        <w:tc>
          <w:tcPr>
            <w:tcW w:w="3539" w:type="dxa"/>
            <w:gridSpan w:val="2"/>
          </w:tcPr>
          <w:p w14:paraId="6BD629A8"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ECLSS</w:t>
            </w:r>
            <w:r w:rsidRPr="00030BBA">
              <w:rPr>
                <w:rFonts w:asciiTheme="minorHAnsi" w:hAnsiTheme="minorHAnsi" w:cstheme="minorHAnsi"/>
                <w:bCs/>
                <w:color w:val="0D0D0D" w:themeColor="text1" w:themeTint="F2"/>
                <w:position w:val="8"/>
                <w:sz w:val="14"/>
              </w:rPr>
              <w:t xml:space="preserve">1 </w:t>
            </w:r>
            <w:r w:rsidRPr="00030BBA">
              <w:rPr>
                <w:rFonts w:asciiTheme="minorHAnsi" w:hAnsiTheme="minorHAnsi" w:cstheme="minorHAnsi"/>
                <w:bCs/>
                <w:color w:val="0D0D0D" w:themeColor="text1" w:themeTint="F2"/>
              </w:rPr>
              <w:t>Deputy</w:t>
            </w:r>
          </w:p>
        </w:tc>
        <w:tc>
          <w:tcPr>
            <w:tcW w:w="3544" w:type="dxa"/>
            <w:gridSpan w:val="2"/>
          </w:tcPr>
          <w:p w14:paraId="12090EB7"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57">
              <w:r w:rsidRPr="00030BBA">
                <w:rPr>
                  <w:rFonts w:asciiTheme="minorHAnsi" w:hAnsiTheme="minorHAnsi" w:cstheme="minorHAnsi"/>
                  <w:color w:val="0033CC"/>
                  <w:u w:val="single"/>
                </w:rPr>
                <w:t>james.l.broyan@nasa.gov</w:t>
              </w:r>
            </w:hyperlink>
          </w:p>
        </w:tc>
      </w:tr>
      <w:tr w:rsidR="000337EB" w:rsidRPr="00030BBA" w14:paraId="10DF6A2B" w14:textId="77777777" w:rsidTr="00792F76">
        <w:trPr>
          <w:gridAfter w:val="1"/>
          <w:wAfter w:w="10" w:type="dxa"/>
          <w:trHeight w:val="294"/>
        </w:trPr>
        <w:tc>
          <w:tcPr>
            <w:tcW w:w="2118" w:type="dxa"/>
            <w:gridSpan w:val="2"/>
          </w:tcPr>
          <w:p w14:paraId="3940B91F"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John Carson</w:t>
            </w:r>
          </w:p>
        </w:tc>
        <w:tc>
          <w:tcPr>
            <w:tcW w:w="3539" w:type="dxa"/>
            <w:gridSpan w:val="2"/>
          </w:tcPr>
          <w:p w14:paraId="030ABD3F"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sz w:val="14"/>
              </w:rPr>
            </w:pPr>
            <w:r w:rsidRPr="00030BBA">
              <w:rPr>
                <w:rFonts w:asciiTheme="minorHAnsi" w:hAnsiTheme="minorHAnsi" w:cstheme="minorHAnsi"/>
                <w:bCs/>
                <w:color w:val="0D0D0D" w:themeColor="text1" w:themeTint="F2"/>
              </w:rPr>
              <w:t>EDL Precision Landing; HPSC</w:t>
            </w:r>
            <w:r w:rsidRPr="00030BBA">
              <w:rPr>
                <w:rFonts w:asciiTheme="minorHAnsi" w:hAnsiTheme="minorHAnsi" w:cstheme="minorHAnsi"/>
                <w:bCs/>
                <w:color w:val="0D0D0D" w:themeColor="text1" w:themeTint="F2"/>
                <w:position w:val="8"/>
                <w:sz w:val="14"/>
              </w:rPr>
              <w:t>2</w:t>
            </w:r>
          </w:p>
        </w:tc>
        <w:tc>
          <w:tcPr>
            <w:tcW w:w="3544" w:type="dxa"/>
            <w:gridSpan w:val="2"/>
          </w:tcPr>
          <w:p w14:paraId="4E0AD6CE"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58">
              <w:r w:rsidRPr="00030BBA">
                <w:rPr>
                  <w:rFonts w:asciiTheme="minorHAnsi" w:hAnsiTheme="minorHAnsi" w:cstheme="minorHAnsi"/>
                  <w:color w:val="0033CC"/>
                  <w:u w:val="single"/>
                </w:rPr>
                <w:t>john.m.carson@nasa.gov</w:t>
              </w:r>
            </w:hyperlink>
          </w:p>
        </w:tc>
      </w:tr>
      <w:tr w:rsidR="000337EB" w:rsidRPr="00030BBA" w14:paraId="553B7C90" w14:textId="77777777" w:rsidTr="00792F76">
        <w:trPr>
          <w:gridAfter w:val="1"/>
          <w:wAfter w:w="10" w:type="dxa"/>
          <w:trHeight w:val="294"/>
        </w:trPr>
        <w:tc>
          <w:tcPr>
            <w:tcW w:w="2118" w:type="dxa"/>
            <w:gridSpan w:val="2"/>
          </w:tcPr>
          <w:p w14:paraId="65F8A91E"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 xml:space="preserve">Scott </w:t>
            </w:r>
            <w:proofErr w:type="spellStart"/>
            <w:r w:rsidRPr="00030BBA">
              <w:rPr>
                <w:rFonts w:asciiTheme="minorHAnsi" w:hAnsiTheme="minorHAnsi" w:cstheme="minorHAnsi"/>
                <w:bCs/>
                <w:color w:val="0D0D0D" w:themeColor="text1" w:themeTint="F2"/>
              </w:rPr>
              <w:t>Cryan</w:t>
            </w:r>
            <w:proofErr w:type="spellEnd"/>
          </w:p>
        </w:tc>
        <w:tc>
          <w:tcPr>
            <w:tcW w:w="3539" w:type="dxa"/>
            <w:gridSpan w:val="2"/>
          </w:tcPr>
          <w:p w14:paraId="0F7CD844"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Rendezvous &amp; Capture</w:t>
            </w:r>
          </w:p>
        </w:tc>
        <w:tc>
          <w:tcPr>
            <w:tcW w:w="3544" w:type="dxa"/>
            <w:gridSpan w:val="2"/>
          </w:tcPr>
          <w:p w14:paraId="43815F8D"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59">
              <w:r w:rsidRPr="00030BBA">
                <w:rPr>
                  <w:rFonts w:asciiTheme="minorHAnsi" w:hAnsiTheme="minorHAnsi" w:cstheme="minorHAnsi"/>
                  <w:color w:val="0033CC"/>
                  <w:u w:val="single"/>
                </w:rPr>
                <w:t>scott.p.cryan@nasa.gov</w:t>
              </w:r>
            </w:hyperlink>
          </w:p>
        </w:tc>
      </w:tr>
      <w:tr w:rsidR="000337EB" w:rsidRPr="00030BBA" w14:paraId="6B0DD661" w14:textId="77777777" w:rsidTr="00792F76">
        <w:trPr>
          <w:gridAfter w:val="1"/>
          <w:wAfter w:w="10" w:type="dxa"/>
          <w:trHeight w:val="296"/>
        </w:trPr>
        <w:tc>
          <w:tcPr>
            <w:tcW w:w="2118" w:type="dxa"/>
            <w:gridSpan w:val="2"/>
          </w:tcPr>
          <w:p w14:paraId="66268012" w14:textId="77777777" w:rsidR="000337EB" w:rsidRPr="00030BBA" w:rsidRDefault="000337EB" w:rsidP="00792F76">
            <w:pPr>
              <w:pStyle w:val="TableParagraph"/>
              <w:spacing w:line="250"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John Dankanich</w:t>
            </w:r>
          </w:p>
        </w:tc>
        <w:tc>
          <w:tcPr>
            <w:tcW w:w="3539" w:type="dxa"/>
            <w:gridSpan w:val="2"/>
          </w:tcPr>
          <w:p w14:paraId="6E0C119F" w14:textId="77777777" w:rsidR="000337EB" w:rsidRPr="00030BBA" w:rsidRDefault="000337EB" w:rsidP="00792F76">
            <w:pPr>
              <w:pStyle w:val="TableParagraph"/>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In Space Transportation</w:t>
            </w:r>
          </w:p>
        </w:tc>
        <w:tc>
          <w:tcPr>
            <w:tcW w:w="3544" w:type="dxa"/>
            <w:gridSpan w:val="2"/>
          </w:tcPr>
          <w:p w14:paraId="600CEDDB" w14:textId="77777777" w:rsidR="000337EB" w:rsidRPr="00030BBA" w:rsidRDefault="000337EB" w:rsidP="00792F76">
            <w:pPr>
              <w:pStyle w:val="TableParagraph"/>
              <w:rPr>
                <w:rFonts w:asciiTheme="minorHAnsi" w:hAnsiTheme="minorHAnsi" w:cstheme="minorHAnsi"/>
                <w:color w:val="0033CC"/>
                <w:u w:val="single"/>
              </w:rPr>
            </w:pPr>
            <w:hyperlink r:id="rId160">
              <w:r w:rsidRPr="00030BBA">
                <w:rPr>
                  <w:rFonts w:asciiTheme="minorHAnsi" w:hAnsiTheme="minorHAnsi" w:cstheme="minorHAnsi"/>
                  <w:color w:val="0033CC"/>
                  <w:u w:val="single"/>
                </w:rPr>
                <w:t>john.dankanich@nasa.gov</w:t>
              </w:r>
            </w:hyperlink>
          </w:p>
        </w:tc>
      </w:tr>
      <w:tr w:rsidR="000337EB" w:rsidRPr="00030BBA" w14:paraId="73AD6C75" w14:textId="77777777" w:rsidTr="00792F76">
        <w:trPr>
          <w:gridAfter w:val="1"/>
          <w:wAfter w:w="10" w:type="dxa"/>
          <w:trHeight w:val="294"/>
        </w:trPr>
        <w:tc>
          <w:tcPr>
            <w:tcW w:w="2118" w:type="dxa"/>
            <w:gridSpan w:val="2"/>
          </w:tcPr>
          <w:p w14:paraId="0CE62FB1"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Terry Fong</w:t>
            </w:r>
          </w:p>
        </w:tc>
        <w:tc>
          <w:tcPr>
            <w:tcW w:w="3539" w:type="dxa"/>
            <w:gridSpan w:val="2"/>
          </w:tcPr>
          <w:p w14:paraId="75C054DE"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Autonomous Systems</w:t>
            </w:r>
          </w:p>
        </w:tc>
        <w:tc>
          <w:tcPr>
            <w:tcW w:w="3544" w:type="dxa"/>
            <w:gridSpan w:val="2"/>
          </w:tcPr>
          <w:p w14:paraId="6E84B1FF"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61">
              <w:r w:rsidRPr="00030BBA">
                <w:rPr>
                  <w:rFonts w:asciiTheme="minorHAnsi" w:hAnsiTheme="minorHAnsi" w:cstheme="minorHAnsi"/>
                  <w:color w:val="0033CC"/>
                  <w:u w:val="single"/>
                </w:rPr>
                <w:t>terry.fong@nasa.gov</w:t>
              </w:r>
            </w:hyperlink>
          </w:p>
        </w:tc>
      </w:tr>
      <w:tr w:rsidR="000337EB" w:rsidRPr="00030BBA" w14:paraId="4CF4B157" w14:textId="77777777" w:rsidTr="00792F76">
        <w:trPr>
          <w:gridAfter w:val="1"/>
          <w:wAfter w:w="10" w:type="dxa"/>
          <w:trHeight w:val="294"/>
        </w:trPr>
        <w:tc>
          <w:tcPr>
            <w:tcW w:w="2118" w:type="dxa"/>
            <w:gridSpan w:val="2"/>
          </w:tcPr>
          <w:p w14:paraId="5F26C933"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 xml:space="preserve">Robyn </w:t>
            </w:r>
            <w:proofErr w:type="spellStart"/>
            <w:r w:rsidRPr="00030BBA">
              <w:rPr>
                <w:rFonts w:asciiTheme="minorHAnsi" w:hAnsiTheme="minorHAnsi" w:cstheme="minorHAnsi"/>
                <w:bCs/>
                <w:color w:val="0D0D0D" w:themeColor="text1" w:themeTint="F2"/>
              </w:rPr>
              <w:t>Gatens</w:t>
            </w:r>
            <w:proofErr w:type="spellEnd"/>
          </w:p>
        </w:tc>
        <w:tc>
          <w:tcPr>
            <w:tcW w:w="3539" w:type="dxa"/>
            <w:gridSpan w:val="2"/>
          </w:tcPr>
          <w:p w14:paraId="6E019DBD"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ECLSS Lead</w:t>
            </w:r>
          </w:p>
        </w:tc>
        <w:tc>
          <w:tcPr>
            <w:tcW w:w="3544" w:type="dxa"/>
            <w:gridSpan w:val="2"/>
          </w:tcPr>
          <w:p w14:paraId="4F0D514C"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62">
              <w:r w:rsidRPr="00030BBA">
                <w:rPr>
                  <w:rFonts w:asciiTheme="minorHAnsi" w:hAnsiTheme="minorHAnsi" w:cstheme="minorHAnsi"/>
                  <w:color w:val="0033CC"/>
                  <w:u w:val="single"/>
                </w:rPr>
                <w:t>robyn.gatens@nasa.gov</w:t>
              </w:r>
            </w:hyperlink>
          </w:p>
        </w:tc>
      </w:tr>
      <w:tr w:rsidR="000337EB" w:rsidRPr="00030BBA" w14:paraId="16552189" w14:textId="77777777" w:rsidTr="00792F76">
        <w:trPr>
          <w:gridAfter w:val="1"/>
          <w:wAfter w:w="10" w:type="dxa"/>
          <w:trHeight w:val="294"/>
        </w:trPr>
        <w:tc>
          <w:tcPr>
            <w:tcW w:w="2118" w:type="dxa"/>
            <w:gridSpan w:val="2"/>
          </w:tcPr>
          <w:p w14:paraId="6244438D"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 xml:space="preserve">Julie </w:t>
            </w:r>
            <w:proofErr w:type="spellStart"/>
            <w:r w:rsidRPr="00030BBA">
              <w:rPr>
                <w:rFonts w:asciiTheme="minorHAnsi" w:hAnsiTheme="minorHAnsi" w:cstheme="minorHAnsi"/>
                <w:bCs/>
                <w:color w:val="0D0D0D" w:themeColor="text1" w:themeTint="F2"/>
              </w:rPr>
              <w:t>Grantier</w:t>
            </w:r>
            <w:proofErr w:type="spellEnd"/>
          </w:p>
        </w:tc>
        <w:tc>
          <w:tcPr>
            <w:tcW w:w="3539" w:type="dxa"/>
            <w:gridSpan w:val="2"/>
          </w:tcPr>
          <w:p w14:paraId="6FE0561B"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In Space Transportation</w:t>
            </w:r>
          </w:p>
        </w:tc>
        <w:tc>
          <w:tcPr>
            <w:tcW w:w="3544" w:type="dxa"/>
            <w:gridSpan w:val="2"/>
          </w:tcPr>
          <w:p w14:paraId="0C543A81"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63">
              <w:r w:rsidRPr="00030BBA">
                <w:rPr>
                  <w:rFonts w:asciiTheme="minorHAnsi" w:hAnsiTheme="minorHAnsi" w:cstheme="minorHAnsi"/>
                  <w:color w:val="0033CC"/>
                  <w:u w:val="single"/>
                </w:rPr>
                <w:t>julie.a.grantier@nasa.gov</w:t>
              </w:r>
            </w:hyperlink>
          </w:p>
        </w:tc>
      </w:tr>
      <w:tr w:rsidR="000337EB" w:rsidRPr="00030BBA" w14:paraId="34189426" w14:textId="77777777" w:rsidTr="00792F76">
        <w:trPr>
          <w:gridAfter w:val="1"/>
          <w:wAfter w:w="10" w:type="dxa"/>
          <w:trHeight w:val="294"/>
        </w:trPr>
        <w:tc>
          <w:tcPr>
            <w:tcW w:w="2118" w:type="dxa"/>
            <w:gridSpan w:val="2"/>
          </w:tcPr>
          <w:p w14:paraId="5AF440DC"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 xml:space="preserve">Mark </w:t>
            </w:r>
            <w:proofErr w:type="spellStart"/>
            <w:r w:rsidRPr="00030BBA">
              <w:rPr>
                <w:rFonts w:asciiTheme="minorHAnsi" w:hAnsiTheme="minorHAnsi" w:cstheme="minorHAnsi"/>
                <w:bCs/>
                <w:color w:val="0D0D0D" w:themeColor="text1" w:themeTint="F2"/>
              </w:rPr>
              <w:t>Hilburger</w:t>
            </w:r>
            <w:proofErr w:type="spellEnd"/>
          </w:p>
        </w:tc>
        <w:tc>
          <w:tcPr>
            <w:tcW w:w="3539" w:type="dxa"/>
            <w:gridSpan w:val="2"/>
          </w:tcPr>
          <w:p w14:paraId="67692BAF"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Structures/Materials</w:t>
            </w:r>
          </w:p>
        </w:tc>
        <w:tc>
          <w:tcPr>
            <w:tcW w:w="3544" w:type="dxa"/>
            <w:gridSpan w:val="2"/>
          </w:tcPr>
          <w:p w14:paraId="48BDCAC4"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64">
              <w:r w:rsidRPr="00030BBA">
                <w:rPr>
                  <w:rFonts w:asciiTheme="minorHAnsi" w:hAnsiTheme="minorHAnsi" w:cstheme="minorHAnsi"/>
                  <w:color w:val="0033CC"/>
                  <w:u w:val="single"/>
                </w:rPr>
                <w:t>mark.w.hilburger@nasa.gov</w:t>
              </w:r>
            </w:hyperlink>
          </w:p>
        </w:tc>
      </w:tr>
      <w:tr w:rsidR="000337EB" w:rsidRPr="00030BBA" w14:paraId="1BDEE9BC" w14:textId="77777777" w:rsidTr="00792F76">
        <w:trPr>
          <w:gridAfter w:val="1"/>
          <w:wAfter w:w="10" w:type="dxa"/>
          <w:trHeight w:val="294"/>
        </w:trPr>
        <w:tc>
          <w:tcPr>
            <w:tcW w:w="2118" w:type="dxa"/>
            <w:gridSpan w:val="2"/>
          </w:tcPr>
          <w:p w14:paraId="2DF85291"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Michael Johansen</w:t>
            </w:r>
          </w:p>
        </w:tc>
        <w:tc>
          <w:tcPr>
            <w:tcW w:w="3539" w:type="dxa"/>
            <w:gridSpan w:val="2"/>
          </w:tcPr>
          <w:p w14:paraId="2A845992"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Dust Mitigation</w:t>
            </w:r>
          </w:p>
        </w:tc>
        <w:tc>
          <w:tcPr>
            <w:tcW w:w="3544" w:type="dxa"/>
            <w:gridSpan w:val="2"/>
          </w:tcPr>
          <w:p w14:paraId="326D0829"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65">
              <w:r w:rsidRPr="00030BBA">
                <w:rPr>
                  <w:rFonts w:asciiTheme="minorHAnsi" w:hAnsiTheme="minorHAnsi" w:cstheme="minorHAnsi"/>
                  <w:color w:val="0033CC"/>
                  <w:u w:val="single"/>
                </w:rPr>
                <w:t>michael.r.johansen@nasa.gov</w:t>
              </w:r>
            </w:hyperlink>
          </w:p>
        </w:tc>
      </w:tr>
      <w:tr w:rsidR="000337EB" w:rsidRPr="00030BBA" w14:paraId="6EC5F8F1" w14:textId="77777777" w:rsidTr="00792F76">
        <w:trPr>
          <w:gridAfter w:val="1"/>
          <w:wAfter w:w="10" w:type="dxa"/>
          <w:trHeight w:val="297"/>
        </w:trPr>
        <w:tc>
          <w:tcPr>
            <w:tcW w:w="2118" w:type="dxa"/>
            <w:gridSpan w:val="2"/>
          </w:tcPr>
          <w:p w14:paraId="51B986CC" w14:textId="77777777" w:rsidR="000337EB" w:rsidRPr="00030BBA" w:rsidRDefault="000337EB" w:rsidP="00792F76">
            <w:pPr>
              <w:pStyle w:val="TableParagraph"/>
              <w:spacing w:line="250"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 xml:space="preserve">Julie </w:t>
            </w:r>
            <w:proofErr w:type="spellStart"/>
            <w:r w:rsidRPr="00030BBA">
              <w:rPr>
                <w:rFonts w:asciiTheme="minorHAnsi" w:hAnsiTheme="minorHAnsi" w:cstheme="minorHAnsi"/>
                <w:bCs/>
                <w:color w:val="0D0D0D" w:themeColor="text1" w:themeTint="F2"/>
              </w:rPr>
              <w:t>Kleinhenz</w:t>
            </w:r>
            <w:proofErr w:type="spellEnd"/>
          </w:p>
        </w:tc>
        <w:tc>
          <w:tcPr>
            <w:tcW w:w="3539" w:type="dxa"/>
            <w:gridSpan w:val="2"/>
          </w:tcPr>
          <w:p w14:paraId="55750E1C" w14:textId="77777777" w:rsidR="000337EB" w:rsidRPr="00030BBA" w:rsidRDefault="000337EB" w:rsidP="00792F76">
            <w:pPr>
              <w:pStyle w:val="TableParagraph"/>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In Situ Resource Utilization</w:t>
            </w:r>
          </w:p>
        </w:tc>
        <w:tc>
          <w:tcPr>
            <w:tcW w:w="3544" w:type="dxa"/>
            <w:gridSpan w:val="2"/>
          </w:tcPr>
          <w:p w14:paraId="06AB2563" w14:textId="77777777" w:rsidR="000337EB" w:rsidRPr="00030BBA" w:rsidRDefault="000337EB" w:rsidP="00792F76">
            <w:pPr>
              <w:pStyle w:val="TableParagraph"/>
              <w:rPr>
                <w:rFonts w:asciiTheme="minorHAnsi" w:hAnsiTheme="minorHAnsi" w:cstheme="minorHAnsi"/>
                <w:color w:val="0033CC"/>
                <w:u w:val="single"/>
              </w:rPr>
            </w:pPr>
            <w:hyperlink r:id="rId166">
              <w:r w:rsidRPr="00030BBA">
                <w:rPr>
                  <w:rFonts w:asciiTheme="minorHAnsi" w:hAnsiTheme="minorHAnsi" w:cstheme="minorHAnsi"/>
                  <w:color w:val="0033CC"/>
                  <w:u w:val="single"/>
                </w:rPr>
                <w:t>julie.e.kleinhenz@nasa.gov</w:t>
              </w:r>
            </w:hyperlink>
          </w:p>
        </w:tc>
      </w:tr>
      <w:tr w:rsidR="000337EB" w:rsidRPr="00030BBA" w14:paraId="2E553C81" w14:textId="77777777" w:rsidTr="00792F76">
        <w:trPr>
          <w:gridAfter w:val="1"/>
          <w:wAfter w:w="10" w:type="dxa"/>
          <w:trHeight w:val="294"/>
        </w:trPr>
        <w:tc>
          <w:tcPr>
            <w:tcW w:w="2118" w:type="dxa"/>
            <w:gridSpan w:val="2"/>
          </w:tcPr>
          <w:p w14:paraId="3BEC154F"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 xml:space="preserve">Angela </w:t>
            </w:r>
            <w:proofErr w:type="spellStart"/>
            <w:r w:rsidRPr="00030BBA">
              <w:rPr>
                <w:rFonts w:asciiTheme="minorHAnsi" w:hAnsiTheme="minorHAnsi" w:cstheme="minorHAnsi"/>
                <w:bCs/>
                <w:color w:val="0D0D0D" w:themeColor="text1" w:themeTint="F2"/>
              </w:rPr>
              <w:t>Krenn</w:t>
            </w:r>
            <w:proofErr w:type="spellEnd"/>
          </w:p>
        </w:tc>
        <w:tc>
          <w:tcPr>
            <w:tcW w:w="3539" w:type="dxa"/>
            <w:gridSpan w:val="2"/>
          </w:tcPr>
          <w:p w14:paraId="6AFA56EE"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Thermal Technologies</w:t>
            </w:r>
          </w:p>
        </w:tc>
        <w:tc>
          <w:tcPr>
            <w:tcW w:w="3544" w:type="dxa"/>
            <w:gridSpan w:val="2"/>
          </w:tcPr>
          <w:p w14:paraId="20E5E37F"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67">
              <w:r w:rsidRPr="00030BBA">
                <w:rPr>
                  <w:rFonts w:asciiTheme="minorHAnsi" w:hAnsiTheme="minorHAnsi" w:cstheme="minorHAnsi"/>
                  <w:color w:val="0033CC"/>
                  <w:u w:val="single"/>
                </w:rPr>
                <w:t>angela.g.krenn@nasa.gov</w:t>
              </w:r>
            </w:hyperlink>
          </w:p>
        </w:tc>
      </w:tr>
      <w:tr w:rsidR="000337EB" w:rsidRPr="00030BBA" w14:paraId="004ED896" w14:textId="77777777" w:rsidTr="00792F76">
        <w:trPr>
          <w:gridAfter w:val="1"/>
          <w:wAfter w:w="10" w:type="dxa"/>
          <w:trHeight w:val="294"/>
        </w:trPr>
        <w:tc>
          <w:tcPr>
            <w:tcW w:w="2118" w:type="dxa"/>
            <w:gridSpan w:val="2"/>
          </w:tcPr>
          <w:p w14:paraId="16FEF1A4"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 xml:space="preserve">Ron </w:t>
            </w:r>
            <w:proofErr w:type="spellStart"/>
            <w:r w:rsidRPr="00030BBA">
              <w:rPr>
                <w:rFonts w:asciiTheme="minorHAnsi" w:hAnsiTheme="minorHAnsi" w:cstheme="minorHAnsi"/>
                <w:bCs/>
                <w:color w:val="0D0D0D" w:themeColor="text1" w:themeTint="F2"/>
              </w:rPr>
              <w:t>Litchford</w:t>
            </w:r>
            <w:proofErr w:type="spellEnd"/>
          </w:p>
        </w:tc>
        <w:tc>
          <w:tcPr>
            <w:tcW w:w="3539" w:type="dxa"/>
            <w:gridSpan w:val="2"/>
          </w:tcPr>
          <w:p w14:paraId="4D88CCB6"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Propulsion Systems</w:t>
            </w:r>
          </w:p>
        </w:tc>
        <w:tc>
          <w:tcPr>
            <w:tcW w:w="3544" w:type="dxa"/>
            <w:gridSpan w:val="2"/>
          </w:tcPr>
          <w:p w14:paraId="14223B6F"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68">
              <w:r w:rsidRPr="00030BBA">
                <w:rPr>
                  <w:rFonts w:asciiTheme="minorHAnsi" w:hAnsiTheme="minorHAnsi" w:cstheme="minorHAnsi"/>
                  <w:color w:val="0033CC"/>
                  <w:u w:val="single"/>
                </w:rPr>
                <w:t>ron.litchford@nasa.gov</w:t>
              </w:r>
            </w:hyperlink>
          </w:p>
        </w:tc>
      </w:tr>
      <w:tr w:rsidR="000337EB" w:rsidRPr="00030BBA" w14:paraId="21FA5585" w14:textId="77777777" w:rsidTr="00792F76">
        <w:trPr>
          <w:gridAfter w:val="1"/>
          <w:wAfter w:w="10" w:type="dxa"/>
          <w:trHeight w:val="294"/>
        </w:trPr>
        <w:tc>
          <w:tcPr>
            <w:tcW w:w="2118" w:type="dxa"/>
            <w:gridSpan w:val="2"/>
          </w:tcPr>
          <w:p w14:paraId="6BD79C00"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Jason Mitchell</w:t>
            </w:r>
          </w:p>
        </w:tc>
        <w:tc>
          <w:tcPr>
            <w:tcW w:w="3539" w:type="dxa"/>
            <w:gridSpan w:val="2"/>
          </w:tcPr>
          <w:p w14:paraId="49889DF8"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Communications &amp; Navigation</w:t>
            </w:r>
          </w:p>
        </w:tc>
        <w:tc>
          <w:tcPr>
            <w:tcW w:w="3544" w:type="dxa"/>
            <w:gridSpan w:val="2"/>
          </w:tcPr>
          <w:p w14:paraId="1920FF99"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69">
              <w:r w:rsidRPr="00030BBA">
                <w:rPr>
                  <w:rFonts w:asciiTheme="minorHAnsi" w:hAnsiTheme="minorHAnsi" w:cstheme="minorHAnsi"/>
                  <w:color w:val="0033CC"/>
                  <w:u w:val="single"/>
                </w:rPr>
                <w:t>jason.w.mitchell@nasa.gov</w:t>
              </w:r>
            </w:hyperlink>
          </w:p>
        </w:tc>
      </w:tr>
      <w:tr w:rsidR="000337EB" w:rsidRPr="00030BBA" w14:paraId="08CBECEC" w14:textId="77777777" w:rsidTr="00792F76">
        <w:trPr>
          <w:gridAfter w:val="1"/>
          <w:wAfter w:w="10" w:type="dxa"/>
          <w:trHeight w:val="294"/>
        </w:trPr>
        <w:tc>
          <w:tcPr>
            <w:tcW w:w="2118" w:type="dxa"/>
            <w:gridSpan w:val="2"/>
          </w:tcPr>
          <w:p w14:paraId="1BAF86FE"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Michelle Munk</w:t>
            </w:r>
          </w:p>
        </w:tc>
        <w:tc>
          <w:tcPr>
            <w:tcW w:w="3539" w:type="dxa"/>
            <w:gridSpan w:val="2"/>
          </w:tcPr>
          <w:p w14:paraId="37DA702D"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Entry, Descent and Landing (EDL)</w:t>
            </w:r>
          </w:p>
        </w:tc>
        <w:tc>
          <w:tcPr>
            <w:tcW w:w="3544" w:type="dxa"/>
            <w:gridSpan w:val="2"/>
          </w:tcPr>
          <w:p w14:paraId="520E4723"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70">
              <w:r w:rsidRPr="00030BBA">
                <w:rPr>
                  <w:rFonts w:asciiTheme="minorHAnsi" w:hAnsiTheme="minorHAnsi" w:cstheme="minorHAnsi"/>
                  <w:color w:val="0033CC"/>
                  <w:u w:val="single"/>
                </w:rPr>
                <w:t>michelle.m.munk@nasa.gov</w:t>
              </w:r>
            </w:hyperlink>
          </w:p>
        </w:tc>
      </w:tr>
      <w:tr w:rsidR="000337EB" w:rsidRPr="00030BBA" w14:paraId="1CA060C1" w14:textId="77777777" w:rsidTr="00792F76">
        <w:trPr>
          <w:gridAfter w:val="1"/>
          <w:wAfter w:w="10" w:type="dxa"/>
          <w:trHeight w:val="294"/>
        </w:trPr>
        <w:tc>
          <w:tcPr>
            <w:tcW w:w="2118" w:type="dxa"/>
            <w:gridSpan w:val="2"/>
          </w:tcPr>
          <w:p w14:paraId="124CE018"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 xml:space="preserve">Bo </w:t>
            </w:r>
            <w:proofErr w:type="spellStart"/>
            <w:r w:rsidRPr="00030BBA">
              <w:rPr>
                <w:rFonts w:asciiTheme="minorHAnsi" w:hAnsiTheme="minorHAnsi" w:cstheme="minorHAnsi"/>
                <w:bCs/>
                <w:color w:val="0D0D0D" w:themeColor="text1" w:themeTint="F2"/>
              </w:rPr>
              <w:t>Naasz</w:t>
            </w:r>
            <w:proofErr w:type="spellEnd"/>
          </w:p>
        </w:tc>
        <w:tc>
          <w:tcPr>
            <w:tcW w:w="3539" w:type="dxa"/>
            <w:gridSpan w:val="2"/>
          </w:tcPr>
          <w:p w14:paraId="2A3DC1B3"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Rendezvous &amp; Capture</w:t>
            </w:r>
          </w:p>
        </w:tc>
        <w:tc>
          <w:tcPr>
            <w:tcW w:w="3544" w:type="dxa"/>
            <w:gridSpan w:val="2"/>
          </w:tcPr>
          <w:p w14:paraId="1E3CC6B9"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71">
              <w:r w:rsidRPr="00030BBA">
                <w:rPr>
                  <w:rFonts w:asciiTheme="minorHAnsi" w:hAnsiTheme="minorHAnsi" w:cstheme="minorHAnsi"/>
                  <w:color w:val="0033CC"/>
                  <w:u w:val="single"/>
                </w:rPr>
                <w:t>bo.j.naasz@nasa.gov</w:t>
              </w:r>
            </w:hyperlink>
          </w:p>
        </w:tc>
      </w:tr>
      <w:tr w:rsidR="000337EB" w:rsidRPr="00030BBA" w14:paraId="31FEE575" w14:textId="77777777" w:rsidTr="00792F76">
        <w:trPr>
          <w:gridAfter w:val="1"/>
          <w:wAfter w:w="10" w:type="dxa"/>
          <w:trHeight w:val="297"/>
        </w:trPr>
        <w:tc>
          <w:tcPr>
            <w:tcW w:w="2118" w:type="dxa"/>
            <w:gridSpan w:val="2"/>
          </w:tcPr>
          <w:p w14:paraId="4FAC92C5" w14:textId="77777777" w:rsidR="000337EB" w:rsidRPr="00030BBA" w:rsidRDefault="000337EB" w:rsidP="00792F76">
            <w:pPr>
              <w:pStyle w:val="TableParagraph"/>
              <w:spacing w:line="250"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 xml:space="preserve">Denise </w:t>
            </w:r>
            <w:proofErr w:type="spellStart"/>
            <w:r w:rsidRPr="00030BBA">
              <w:rPr>
                <w:rFonts w:asciiTheme="minorHAnsi" w:hAnsiTheme="minorHAnsi" w:cstheme="minorHAnsi"/>
                <w:bCs/>
                <w:color w:val="0D0D0D" w:themeColor="text1" w:themeTint="F2"/>
              </w:rPr>
              <w:t>Podolski</w:t>
            </w:r>
            <w:proofErr w:type="spellEnd"/>
          </w:p>
        </w:tc>
        <w:tc>
          <w:tcPr>
            <w:tcW w:w="3539" w:type="dxa"/>
            <w:gridSpan w:val="2"/>
          </w:tcPr>
          <w:p w14:paraId="2A87746C" w14:textId="77777777" w:rsidR="000337EB" w:rsidRPr="00030BBA" w:rsidRDefault="000337EB" w:rsidP="00792F76">
            <w:pPr>
              <w:pStyle w:val="TableParagraph"/>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Sensors/Radiation/Comm.</w:t>
            </w:r>
          </w:p>
        </w:tc>
        <w:tc>
          <w:tcPr>
            <w:tcW w:w="3544" w:type="dxa"/>
            <w:gridSpan w:val="2"/>
          </w:tcPr>
          <w:p w14:paraId="298A1972" w14:textId="77777777" w:rsidR="000337EB" w:rsidRPr="00030BBA" w:rsidRDefault="000337EB" w:rsidP="00792F76">
            <w:pPr>
              <w:pStyle w:val="TableParagraph"/>
              <w:rPr>
                <w:rFonts w:asciiTheme="minorHAnsi" w:hAnsiTheme="minorHAnsi" w:cstheme="minorHAnsi"/>
                <w:color w:val="0033CC"/>
                <w:u w:val="single"/>
              </w:rPr>
            </w:pPr>
            <w:hyperlink r:id="rId172">
              <w:r w:rsidRPr="00030BBA">
                <w:rPr>
                  <w:rFonts w:asciiTheme="minorHAnsi" w:hAnsiTheme="minorHAnsi" w:cstheme="minorHAnsi"/>
                  <w:color w:val="0033CC"/>
                  <w:u w:val="single"/>
                </w:rPr>
                <w:t>denise.a.podolski@nasa.gov</w:t>
              </w:r>
            </w:hyperlink>
          </w:p>
        </w:tc>
      </w:tr>
      <w:tr w:rsidR="000337EB" w:rsidRPr="00030BBA" w14:paraId="28A32A1C" w14:textId="77777777" w:rsidTr="00792F76">
        <w:trPr>
          <w:gridAfter w:val="1"/>
          <w:wAfter w:w="10" w:type="dxa"/>
          <w:trHeight w:val="294"/>
        </w:trPr>
        <w:tc>
          <w:tcPr>
            <w:tcW w:w="2118" w:type="dxa"/>
            <w:gridSpan w:val="2"/>
          </w:tcPr>
          <w:p w14:paraId="1AB59871"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Wes Powell</w:t>
            </w:r>
          </w:p>
        </w:tc>
        <w:tc>
          <w:tcPr>
            <w:tcW w:w="3539" w:type="dxa"/>
            <w:gridSpan w:val="2"/>
          </w:tcPr>
          <w:p w14:paraId="43A5DFD9"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Avionics/Communications</w:t>
            </w:r>
          </w:p>
        </w:tc>
        <w:tc>
          <w:tcPr>
            <w:tcW w:w="3544" w:type="dxa"/>
            <w:gridSpan w:val="2"/>
          </w:tcPr>
          <w:p w14:paraId="4D895588"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73">
              <w:r w:rsidRPr="00030BBA">
                <w:rPr>
                  <w:rFonts w:asciiTheme="minorHAnsi" w:hAnsiTheme="minorHAnsi" w:cstheme="minorHAnsi"/>
                  <w:color w:val="0033CC"/>
                  <w:u w:val="single"/>
                </w:rPr>
                <w:t>wesley.a.powell@nasa.gov</w:t>
              </w:r>
            </w:hyperlink>
          </w:p>
        </w:tc>
      </w:tr>
      <w:tr w:rsidR="000337EB" w:rsidRPr="00030BBA" w14:paraId="47775A65" w14:textId="77777777" w:rsidTr="00792F76">
        <w:trPr>
          <w:gridAfter w:val="1"/>
          <w:wAfter w:w="10" w:type="dxa"/>
          <w:trHeight w:val="294"/>
        </w:trPr>
        <w:tc>
          <w:tcPr>
            <w:tcW w:w="2118" w:type="dxa"/>
            <w:gridSpan w:val="2"/>
          </w:tcPr>
          <w:p w14:paraId="169336A3"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Jerry Sanders</w:t>
            </w:r>
          </w:p>
        </w:tc>
        <w:tc>
          <w:tcPr>
            <w:tcW w:w="3539" w:type="dxa"/>
            <w:gridSpan w:val="2"/>
          </w:tcPr>
          <w:p w14:paraId="28A3C31D"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In Situ Resource Utilization</w:t>
            </w:r>
          </w:p>
        </w:tc>
        <w:tc>
          <w:tcPr>
            <w:tcW w:w="3544" w:type="dxa"/>
            <w:gridSpan w:val="2"/>
          </w:tcPr>
          <w:p w14:paraId="2D80F658"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74">
              <w:r w:rsidRPr="00030BBA">
                <w:rPr>
                  <w:rFonts w:asciiTheme="minorHAnsi" w:hAnsiTheme="minorHAnsi" w:cstheme="minorHAnsi"/>
                  <w:color w:val="0033CC"/>
                  <w:u w:val="single"/>
                </w:rPr>
                <w:t>gerald.b.sanders@nasa.gov</w:t>
              </w:r>
            </w:hyperlink>
          </w:p>
        </w:tc>
      </w:tr>
      <w:tr w:rsidR="000337EB" w:rsidRPr="00030BBA" w14:paraId="2A7DC0B8" w14:textId="77777777" w:rsidTr="00792F76">
        <w:trPr>
          <w:gridAfter w:val="1"/>
          <w:wAfter w:w="10" w:type="dxa"/>
          <w:trHeight w:val="294"/>
        </w:trPr>
        <w:tc>
          <w:tcPr>
            <w:tcW w:w="2118" w:type="dxa"/>
            <w:gridSpan w:val="2"/>
          </w:tcPr>
          <w:p w14:paraId="48D3B905"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John Scott</w:t>
            </w:r>
          </w:p>
        </w:tc>
        <w:tc>
          <w:tcPr>
            <w:tcW w:w="3539" w:type="dxa"/>
            <w:gridSpan w:val="2"/>
          </w:tcPr>
          <w:p w14:paraId="7D6DD6F8"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Space Power &amp; Energy Storage</w:t>
            </w:r>
          </w:p>
        </w:tc>
        <w:tc>
          <w:tcPr>
            <w:tcW w:w="3544" w:type="dxa"/>
            <w:gridSpan w:val="2"/>
          </w:tcPr>
          <w:p w14:paraId="79DCE658"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75">
              <w:r w:rsidRPr="00030BBA">
                <w:rPr>
                  <w:rFonts w:asciiTheme="minorHAnsi" w:hAnsiTheme="minorHAnsi" w:cstheme="minorHAnsi"/>
                  <w:color w:val="0033CC"/>
                  <w:u w:val="single"/>
                </w:rPr>
                <w:t>john.h.scott@nasa.gov</w:t>
              </w:r>
            </w:hyperlink>
          </w:p>
        </w:tc>
      </w:tr>
      <w:tr w:rsidR="000337EB" w:rsidRPr="00030BBA" w14:paraId="48A92F71" w14:textId="77777777" w:rsidTr="00792F76">
        <w:trPr>
          <w:gridAfter w:val="1"/>
          <w:wAfter w:w="10" w:type="dxa"/>
          <w:trHeight w:val="294"/>
        </w:trPr>
        <w:tc>
          <w:tcPr>
            <w:tcW w:w="2118" w:type="dxa"/>
            <w:gridSpan w:val="2"/>
          </w:tcPr>
          <w:p w14:paraId="35572B56"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John Vickers</w:t>
            </w:r>
          </w:p>
        </w:tc>
        <w:tc>
          <w:tcPr>
            <w:tcW w:w="3539" w:type="dxa"/>
            <w:gridSpan w:val="2"/>
          </w:tcPr>
          <w:p w14:paraId="6C264992"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Advanced Manufacturing</w:t>
            </w:r>
          </w:p>
        </w:tc>
        <w:tc>
          <w:tcPr>
            <w:tcW w:w="3544" w:type="dxa"/>
            <w:gridSpan w:val="2"/>
          </w:tcPr>
          <w:p w14:paraId="13E1633F"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76">
              <w:r w:rsidRPr="00030BBA">
                <w:rPr>
                  <w:rFonts w:asciiTheme="minorHAnsi" w:hAnsiTheme="minorHAnsi" w:cstheme="minorHAnsi"/>
                  <w:color w:val="0033CC"/>
                  <w:u w:val="single"/>
                </w:rPr>
                <w:t>john.h.vickers@nasa.gov</w:t>
              </w:r>
            </w:hyperlink>
          </w:p>
        </w:tc>
      </w:tr>
      <w:tr w:rsidR="000337EB" w:rsidRPr="00030BBA" w14:paraId="3EE78784" w14:textId="77777777" w:rsidTr="00792F76">
        <w:trPr>
          <w:gridAfter w:val="1"/>
          <w:wAfter w:w="10" w:type="dxa"/>
          <w:trHeight w:val="294"/>
        </w:trPr>
        <w:tc>
          <w:tcPr>
            <w:tcW w:w="2118" w:type="dxa"/>
            <w:gridSpan w:val="2"/>
          </w:tcPr>
          <w:p w14:paraId="1D8DEDCD"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 xml:space="preserve">Sharada </w:t>
            </w:r>
            <w:proofErr w:type="spellStart"/>
            <w:r w:rsidRPr="00030BBA">
              <w:rPr>
                <w:rFonts w:asciiTheme="minorHAnsi" w:hAnsiTheme="minorHAnsi" w:cstheme="minorHAnsi"/>
                <w:bCs/>
                <w:color w:val="0D0D0D" w:themeColor="text1" w:themeTint="F2"/>
              </w:rPr>
              <w:t>Vitalpur</w:t>
            </w:r>
            <w:proofErr w:type="spellEnd"/>
          </w:p>
        </w:tc>
        <w:tc>
          <w:tcPr>
            <w:tcW w:w="3539" w:type="dxa"/>
            <w:gridSpan w:val="2"/>
          </w:tcPr>
          <w:p w14:paraId="68E88C97"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Communications &amp; Navigation</w:t>
            </w:r>
          </w:p>
        </w:tc>
        <w:tc>
          <w:tcPr>
            <w:tcW w:w="3544" w:type="dxa"/>
            <w:gridSpan w:val="2"/>
          </w:tcPr>
          <w:p w14:paraId="3C6662C2"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77">
              <w:r w:rsidRPr="00030BBA">
                <w:rPr>
                  <w:rFonts w:asciiTheme="minorHAnsi" w:hAnsiTheme="minorHAnsi" w:cstheme="minorHAnsi"/>
                  <w:color w:val="0033CC"/>
                  <w:u w:val="single"/>
                </w:rPr>
                <w:t>sharada.v.vitalpur@nasa.gov</w:t>
              </w:r>
            </w:hyperlink>
          </w:p>
        </w:tc>
      </w:tr>
      <w:tr w:rsidR="000337EB" w:rsidRPr="00030BBA" w14:paraId="171103BC" w14:textId="77777777" w:rsidTr="00792F76">
        <w:trPr>
          <w:gridAfter w:val="1"/>
          <w:wAfter w:w="10" w:type="dxa"/>
          <w:trHeight w:val="296"/>
        </w:trPr>
        <w:tc>
          <w:tcPr>
            <w:tcW w:w="2118" w:type="dxa"/>
            <w:gridSpan w:val="2"/>
          </w:tcPr>
          <w:p w14:paraId="5346A107" w14:textId="77777777" w:rsidR="000337EB" w:rsidRPr="00030BBA" w:rsidRDefault="000337EB" w:rsidP="00792F76">
            <w:pPr>
              <w:pStyle w:val="TableParagraph"/>
              <w:spacing w:line="250"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 xml:space="preserve">Arthur </w:t>
            </w:r>
            <w:proofErr w:type="spellStart"/>
            <w:r w:rsidRPr="00030BBA">
              <w:rPr>
                <w:rFonts w:asciiTheme="minorHAnsi" w:hAnsiTheme="minorHAnsi" w:cstheme="minorHAnsi"/>
                <w:bCs/>
                <w:color w:val="0D0D0D" w:themeColor="text1" w:themeTint="F2"/>
              </w:rPr>
              <w:t>Werkheiser</w:t>
            </w:r>
            <w:proofErr w:type="spellEnd"/>
          </w:p>
        </w:tc>
        <w:tc>
          <w:tcPr>
            <w:tcW w:w="3539" w:type="dxa"/>
            <w:gridSpan w:val="2"/>
          </w:tcPr>
          <w:p w14:paraId="579C6DB9" w14:textId="77777777" w:rsidR="000337EB" w:rsidRPr="00030BBA" w:rsidRDefault="000337EB" w:rsidP="00792F76">
            <w:pPr>
              <w:pStyle w:val="TableParagraph"/>
              <w:ind w:left="108"/>
              <w:rPr>
                <w:rFonts w:asciiTheme="minorHAnsi" w:hAnsiTheme="minorHAnsi" w:cstheme="minorHAnsi"/>
                <w:bCs/>
                <w:color w:val="0D0D0D" w:themeColor="text1" w:themeTint="F2"/>
              </w:rPr>
            </w:pPr>
            <w:proofErr w:type="spellStart"/>
            <w:r w:rsidRPr="00030BBA">
              <w:rPr>
                <w:rFonts w:asciiTheme="minorHAnsi" w:hAnsiTheme="minorHAnsi" w:cstheme="minorHAnsi"/>
                <w:bCs/>
                <w:color w:val="0D0D0D" w:themeColor="text1" w:themeTint="F2"/>
              </w:rPr>
              <w:t>Cryofluid</w:t>
            </w:r>
            <w:proofErr w:type="spellEnd"/>
            <w:r w:rsidRPr="00030BBA">
              <w:rPr>
                <w:rFonts w:asciiTheme="minorHAnsi" w:hAnsiTheme="minorHAnsi" w:cstheme="minorHAnsi"/>
                <w:bCs/>
                <w:color w:val="0D0D0D" w:themeColor="text1" w:themeTint="F2"/>
              </w:rPr>
              <w:t xml:space="preserve"> Management</w:t>
            </w:r>
          </w:p>
        </w:tc>
        <w:tc>
          <w:tcPr>
            <w:tcW w:w="3544" w:type="dxa"/>
            <w:gridSpan w:val="2"/>
          </w:tcPr>
          <w:p w14:paraId="272A266E" w14:textId="77777777" w:rsidR="000337EB" w:rsidRPr="00030BBA" w:rsidRDefault="000337EB" w:rsidP="00792F76">
            <w:pPr>
              <w:pStyle w:val="TableParagraph"/>
              <w:rPr>
                <w:rFonts w:asciiTheme="minorHAnsi" w:hAnsiTheme="minorHAnsi" w:cstheme="minorHAnsi"/>
                <w:color w:val="0033CC"/>
                <w:u w:val="single"/>
              </w:rPr>
            </w:pPr>
            <w:hyperlink r:id="rId178">
              <w:r w:rsidRPr="00030BBA">
                <w:rPr>
                  <w:rFonts w:asciiTheme="minorHAnsi" w:hAnsiTheme="minorHAnsi" w:cstheme="minorHAnsi"/>
                  <w:color w:val="0033CC"/>
                  <w:u w:val="single"/>
                </w:rPr>
                <w:t>arthur.wekheiser@nasa.gov</w:t>
              </w:r>
            </w:hyperlink>
          </w:p>
        </w:tc>
      </w:tr>
      <w:tr w:rsidR="000337EB" w:rsidRPr="00030BBA" w14:paraId="5DF20935" w14:textId="77777777" w:rsidTr="00792F76">
        <w:trPr>
          <w:gridAfter w:val="1"/>
          <w:wAfter w:w="10" w:type="dxa"/>
          <w:trHeight w:val="294"/>
        </w:trPr>
        <w:tc>
          <w:tcPr>
            <w:tcW w:w="2118" w:type="dxa"/>
            <w:gridSpan w:val="2"/>
          </w:tcPr>
          <w:p w14:paraId="02C8F880" w14:textId="77777777" w:rsidR="000337EB" w:rsidRPr="00030BBA" w:rsidRDefault="000337EB" w:rsidP="00792F76">
            <w:pPr>
              <w:pStyle w:val="TableParagraph"/>
              <w:spacing w:line="248" w:lineRule="exact"/>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Mike Wright</w:t>
            </w:r>
          </w:p>
        </w:tc>
        <w:tc>
          <w:tcPr>
            <w:tcW w:w="3539" w:type="dxa"/>
            <w:gridSpan w:val="2"/>
          </w:tcPr>
          <w:p w14:paraId="72F1F8A0" w14:textId="77777777" w:rsidR="000337EB" w:rsidRPr="00030BBA" w:rsidRDefault="000337EB" w:rsidP="00792F76">
            <w:pPr>
              <w:pStyle w:val="TableParagraph"/>
              <w:spacing w:line="250" w:lineRule="exact"/>
              <w:ind w:left="108"/>
              <w:rPr>
                <w:rFonts w:asciiTheme="minorHAnsi" w:hAnsiTheme="minorHAnsi" w:cstheme="minorHAnsi"/>
                <w:bCs/>
                <w:color w:val="0D0D0D" w:themeColor="text1" w:themeTint="F2"/>
              </w:rPr>
            </w:pPr>
            <w:r w:rsidRPr="00030BBA">
              <w:rPr>
                <w:rFonts w:asciiTheme="minorHAnsi" w:hAnsiTheme="minorHAnsi" w:cstheme="minorHAnsi"/>
                <w:bCs/>
                <w:color w:val="0D0D0D" w:themeColor="text1" w:themeTint="F2"/>
              </w:rPr>
              <w:t>Entry, Descent and Landing</w:t>
            </w:r>
          </w:p>
        </w:tc>
        <w:tc>
          <w:tcPr>
            <w:tcW w:w="3544" w:type="dxa"/>
            <w:gridSpan w:val="2"/>
          </w:tcPr>
          <w:p w14:paraId="47DBFFD2" w14:textId="77777777" w:rsidR="000337EB" w:rsidRPr="00030BBA" w:rsidRDefault="000337EB" w:rsidP="00792F76">
            <w:pPr>
              <w:pStyle w:val="TableParagraph"/>
              <w:spacing w:line="250" w:lineRule="exact"/>
              <w:rPr>
                <w:rFonts w:asciiTheme="minorHAnsi" w:hAnsiTheme="minorHAnsi" w:cstheme="minorHAnsi"/>
                <w:color w:val="0033CC"/>
                <w:u w:val="single"/>
              </w:rPr>
            </w:pPr>
            <w:hyperlink r:id="rId179">
              <w:r w:rsidRPr="00030BBA">
                <w:rPr>
                  <w:rFonts w:asciiTheme="minorHAnsi" w:hAnsiTheme="minorHAnsi" w:cstheme="minorHAnsi"/>
                  <w:color w:val="0033CC"/>
                  <w:u w:val="single"/>
                </w:rPr>
                <w:t>michael.j.wright@nasa.gov</w:t>
              </w:r>
            </w:hyperlink>
          </w:p>
        </w:tc>
      </w:tr>
    </w:tbl>
    <w:p w14:paraId="29582201" w14:textId="77777777" w:rsidR="000337EB" w:rsidRPr="00030BBA" w:rsidRDefault="000337EB" w:rsidP="000337EB">
      <w:pPr>
        <w:pStyle w:val="BodyText"/>
        <w:spacing w:before="7"/>
        <w:rPr>
          <w:rFonts w:asciiTheme="minorHAnsi" w:hAnsiTheme="minorHAnsi" w:cstheme="minorHAnsi"/>
          <w:color w:val="0D0D0D" w:themeColor="text1" w:themeTint="F2"/>
          <w:sz w:val="13"/>
        </w:rPr>
      </w:pPr>
    </w:p>
    <w:p w14:paraId="351D3B7C" w14:textId="77777777" w:rsidR="000337EB" w:rsidRPr="00030BBA" w:rsidRDefault="000337EB" w:rsidP="000337EB">
      <w:pPr>
        <w:rPr>
          <w:rFonts w:cstheme="minorHAnsi"/>
          <w:color w:val="0D0D0D" w:themeColor="text1" w:themeTint="F2"/>
        </w:rPr>
      </w:pPr>
    </w:p>
    <w:p w14:paraId="3D7FC396" w14:textId="77777777" w:rsidR="000337EB" w:rsidRPr="00030BBA" w:rsidRDefault="000337EB" w:rsidP="000337EB">
      <w:pPr>
        <w:rPr>
          <w:rFonts w:cstheme="minorHAnsi"/>
          <w:b/>
          <w:color w:val="0D0D0D" w:themeColor="text1" w:themeTint="F2"/>
          <w:u w:val="single"/>
        </w:rPr>
      </w:pPr>
      <w:r w:rsidRPr="00030BBA">
        <w:rPr>
          <w:rFonts w:cstheme="minorHAnsi"/>
          <w:b/>
          <w:color w:val="0D0D0D" w:themeColor="text1" w:themeTint="F2"/>
          <w:u w:val="single"/>
        </w:rPr>
        <w:lastRenderedPageBreak/>
        <w:t>Propulsion Systems</w:t>
      </w:r>
    </w:p>
    <w:p w14:paraId="4EDC2B7B" w14:textId="77777777" w:rsidR="000337EB" w:rsidRPr="00030BBA" w:rsidRDefault="000337EB" w:rsidP="001F2F63">
      <w:pPr>
        <w:pStyle w:val="ListParagraph"/>
        <w:numPr>
          <w:ilvl w:val="0"/>
          <w:numId w:val="17"/>
        </w:numPr>
        <w:spacing w:after="0" w:line="276" w:lineRule="auto"/>
        <w:rPr>
          <w:rFonts w:cstheme="minorHAnsi"/>
          <w:color w:val="0D0D0D" w:themeColor="text1" w:themeTint="F2"/>
        </w:rPr>
      </w:pPr>
      <w:r w:rsidRPr="00030BBA">
        <w:rPr>
          <w:rFonts w:cstheme="minorHAnsi"/>
          <w:color w:val="0D0D0D" w:themeColor="text1" w:themeTint="F2"/>
        </w:rPr>
        <w:t>Launch Propulsion Systems, Solid &amp; Liquid</w:t>
      </w:r>
    </w:p>
    <w:p w14:paraId="6F7CF1DC" w14:textId="77777777" w:rsidR="000337EB" w:rsidRPr="00030BBA" w:rsidRDefault="000337EB" w:rsidP="001F2F63">
      <w:pPr>
        <w:pStyle w:val="ListParagraph"/>
        <w:numPr>
          <w:ilvl w:val="0"/>
          <w:numId w:val="17"/>
        </w:numPr>
        <w:spacing w:after="0" w:line="276" w:lineRule="auto"/>
        <w:rPr>
          <w:rFonts w:cstheme="minorHAnsi"/>
          <w:color w:val="0D0D0D" w:themeColor="text1" w:themeTint="F2"/>
        </w:rPr>
      </w:pPr>
      <w:r w:rsidRPr="00030BBA">
        <w:rPr>
          <w:rFonts w:cstheme="minorHAnsi"/>
          <w:color w:val="0D0D0D" w:themeColor="text1" w:themeTint="F2"/>
        </w:rPr>
        <w:t>In Space Propulsion (Cryogenics, Green Propellants, Nuclear, Fuel Elements, Solar-Thermal, Solar Sails, Tethers)</w:t>
      </w:r>
    </w:p>
    <w:p w14:paraId="27577F82" w14:textId="77777777" w:rsidR="000337EB" w:rsidRPr="00030BBA" w:rsidRDefault="000337EB" w:rsidP="001F2F63">
      <w:pPr>
        <w:pStyle w:val="ListParagraph"/>
        <w:numPr>
          <w:ilvl w:val="0"/>
          <w:numId w:val="17"/>
        </w:numPr>
        <w:spacing w:after="0" w:line="276" w:lineRule="auto"/>
        <w:rPr>
          <w:rFonts w:cstheme="minorHAnsi"/>
          <w:color w:val="0D0D0D" w:themeColor="text1" w:themeTint="F2"/>
        </w:rPr>
      </w:pPr>
      <w:r w:rsidRPr="00030BBA">
        <w:rPr>
          <w:rFonts w:cstheme="minorHAnsi"/>
          <w:color w:val="0D0D0D" w:themeColor="text1" w:themeTint="F2"/>
        </w:rPr>
        <w:t>Propulsion Testbeds and Demonstrators (Pressure Systems)</w:t>
      </w:r>
    </w:p>
    <w:p w14:paraId="62C357FF" w14:textId="77777777" w:rsidR="000337EB" w:rsidRPr="00030BBA" w:rsidRDefault="000337EB" w:rsidP="001F2F63">
      <w:pPr>
        <w:pStyle w:val="ListParagraph"/>
        <w:numPr>
          <w:ilvl w:val="0"/>
          <w:numId w:val="17"/>
        </w:numPr>
        <w:spacing w:after="0" w:line="276" w:lineRule="auto"/>
        <w:rPr>
          <w:rFonts w:cstheme="minorHAnsi"/>
          <w:color w:val="0D0D0D" w:themeColor="text1" w:themeTint="F2"/>
        </w:rPr>
      </w:pPr>
      <w:r w:rsidRPr="00030BBA">
        <w:rPr>
          <w:rFonts w:cstheme="minorHAnsi"/>
          <w:color w:val="0D0D0D" w:themeColor="text1" w:themeTint="F2"/>
        </w:rPr>
        <w:t>Combustion Physics</w:t>
      </w:r>
    </w:p>
    <w:p w14:paraId="7B13AD32" w14:textId="77777777" w:rsidR="000337EB" w:rsidRPr="00030BBA" w:rsidRDefault="000337EB" w:rsidP="001F2F63">
      <w:pPr>
        <w:pStyle w:val="ListParagraph"/>
        <w:numPr>
          <w:ilvl w:val="0"/>
          <w:numId w:val="17"/>
        </w:numPr>
        <w:spacing w:after="0" w:line="276" w:lineRule="auto"/>
        <w:rPr>
          <w:rFonts w:cstheme="minorHAnsi"/>
          <w:color w:val="0D0D0D" w:themeColor="text1" w:themeTint="F2"/>
        </w:rPr>
      </w:pPr>
      <w:r w:rsidRPr="00030BBA">
        <w:rPr>
          <w:rFonts w:cstheme="minorHAnsi"/>
          <w:color w:val="0D0D0D" w:themeColor="text1" w:themeTint="F2"/>
        </w:rPr>
        <w:t>Cryogenic Fluid Management</w:t>
      </w:r>
    </w:p>
    <w:p w14:paraId="3CE85605" w14:textId="77777777" w:rsidR="000337EB" w:rsidRPr="00030BBA" w:rsidRDefault="000337EB" w:rsidP="001F2F63">
      <w:pPr>
        <w:pStyle w:val="ListParagraph"/>
        <w:numPr>
          <w:ilvl w:val="0"/>
          <w:numId w:val="17"/>
        </w:numPr>
        <w:spacing w:after="0" w:line="276" w:lineRule="auto"/>
        <w:rPr>
          <w:rFonts w:cstheme="minorHAnsi"/>
          <w:color w:val="0D0D0D" w:themeColor="text1" w:themeTint="F2"/>
        </w:rPr>
      </w:pPr>
      <w:r w:rsidRPr="00030BBA">
        <w:rPr>
          <w:rFonts w:cstheme="minorHAnsi"/>
          <w:color w:val="0D0D0D" w:themeColor="text1" w:themeTint="F2"/>
        </w:rPr>
        <w:t>Turbomachinery</w:t>
      </w:r>
    </w:p>
    <w:p w14:paraId="3838C539" w14:textId="77777777" w:rsidR="000337EB" w:rsidRPr="00030BBA" w:rsidRDefault="000337EB" w:rsidP="001F2F63">
      <w:pPr>
        <w:pStyle w:val="ListParagraph"/>
        <w:numPr>
          <w:ilvl w:val="0"/>
          <w:numId w:val="17"/>
        </w:numPr>
        <w:spacing w:after="0" w:line="276" w:lineRule="auto"/>
        <w:rPr>
          <w:rFonts w:cstheme="minorHAnsi"/>
          <w:color w:val="0D0D0D" w:themeColor="text1" w:themeTint="F2"/>
        </w:rPr>
      </w:pPr>
      <w:proofErr w:type="spellStart"/>
      <w:r w:rsidRPr="00030BBA">
        <w:rPr>
          <w:rFonts w:cstheme="minorHAnsi"/>
          <w:color w:val="0D0D0D" w:themeColor="text1" w:themeTint="F2"/>
        </w:rPr>
        <w:t>Rotordynamics</w:t>
      </w:r>
      <w:proofErr w:type="spellEnd"/>
    </w:p>
    <w:p w14:paraId="74F2F984" w14:textId="77777777" w:rsidR="000337EB" w:rsidRPr="00030BBA" w:rsidRDefault="000337EB" w:rsidP="001F2F63">
      <w:pPr>
        <w:pStyle w:val="ListParagraph"/>
        <w:numPr>
          <w:ilvl w:val="0"/>
          <w:numId w:val="17"/>
        </w:numPr>
        <w:spacing w:after="0" w:line="276" w:lineRule="auto"/>
        <w:rPr>
          <w:rFonts w:cstheme="minorHAnsi"/>
          <w:color w:val="0D0D0D" w:themeColor="text1" w:themeTint="F2"/>
        </w:rPr>
      </w:pPr>
      <w:r w:rsidRPr="00030BBA">
        <w:rPr>
          <w:rFonts w:cstheme="minorHAnsi"/>
          <w:color w:val="0D0D0D" w:themeColor="text1" w:themeTint="F2"/>
        </w:rPr>
        <w:t>Solid Propellant Chemistry</w:t>
      </w:r>
    </w:p>
    <w:p w14:paraId="285B26AE" w14:textId="77777777" w:rsidR="000337EB" w:rsidRPr="00030BBA" w:rsidRDefault="000337EB" w:rsidP="001F2F63">
      <w:pPr>
        <w:pStyle w:val="ListParagraph"/>
        <w:numPr>
          <w:ilvl w:val="0"/>
          <w:numId w:val="17"/>
        </w:numPr>
        <w:spacing w:after="0" w:line="276" w:lineRule="auto"/>
        <w:rPr>
          <w:rFonts w:cstheme="minorHAnsi"/>
          <w:color w:val="0D0D0D" w:themeColor="text1" w:themeTint="F2"/>
        </w:rPr>
      </w:pPr>
      <w:r w:rsidRPr="00030BBA">
        <w:rPr>
          <w:rFonts w:cstheme="minorHAnsi"/>
          <w:color w:val="0D0D0D" w:themeColor="text1" w:themeTint="F2"/>
        </w:rPr>
        <w:t>Solid Ballistics</w:t>
      </w:r>
    </w:p>
    <w:p w14:paraId="4BE7A013" w14:textId="77777777" w:rsidR="000337EB" w:rsidRPr="00030BBA" w:rsidRDefault="000337EB" w:rsidP="001F2F63">
      <w:pPr>
        <w:pStyle w:val="ListParagraph"/>
        <w:numPr>
          <w:ilvl w:val="0"/>
          <w:numId w:val="17"/>
        </w:numPr>
        <w:spacing w:after="0" w:line="276" w:lineRule="auto"/>
        <w:rPr>
          <w:rFonts w:cstheme="minorHAnsi"/>
          <w:color w:val="0D0D0D" w:themeColor="text1" w:themeTint="F2"/>
        </w:rPr>
      </w:pPr>
      <w:r w:rsidRPr="00030BBA">
        <w:rPr>
          <w:rFonts w:cstheme="minorHAnsi"/>
          <w:color w:val="0D0D0D" w:themeColor="text1" w:themeTint="F2"/>
        </w:rPr>
        <w:t>Rapid Affordable Manufacturing of Propulsion Components</w:t>
      </w:r>
    </w:p>
    <w:p w14:paraId="0FF4E1F4" w14:textId="77777777" w:rsidR="000337EB" w:rsidRPr="00030BBA" w:rsidRDefault="000337EB" w:rsidP="001F2F63">
      <w:pPr>
        <w:pStyle w:val="ListParagraph"/>
        <w:numPr>
          <w:ilvl w:val="0"/>
          <w:numId w:val="17"/>
        </w:numPr>
        <w:spacing w:after="0" w:line="276" w:lineRule="auto"/>
        <w:rPr>
          <w:rFonts w:cstheme="minorHAnsi"/>
          <w:color w:val="0D0D0D" w:themeColor="text1" w:themeTint="F2"/>
        </w:rPr>
      </w:pPr>
      <w:r w:rsidRPr="00030BBA">
        <w:rPr>
          <w:rFonts w:cstheme="minorHAnsi"/>
          <w:color w:val="0D0D0D" w:themeColor="text1" w:themeTint="F2"/>
        </w:rPr>
        <w:t>Materials Research (Nano Crystalline Metallics, Diamond Film Coatings)</w:t>
      </w:r>
    </w:p>
    <w:p w14:paraId="408D1A71" w14:textId="77777777" w:rsidR="000337EB" w:rsidRPr="00030BBA" w:rsidRDefault="000337EB" w:rsidP="001F2F63">
      <w:pPr>
        <w:pStyle w:val="ListParagraph"/>
        <w:numPr>
          <w:ilvl w:val="0"/>
          <w:numId w:val="17"/>
        </w:numPr>
        <w:spacing w:after="0" w:line="276" w:lineRule="auto"/>
        <w:rPr>
          <w:rFonts w:cstheme="minorHAnsi"/>
          <w:color w:val="0D0D0D" w:themeColor="text1" w:themeTint="F2"/>
        </w:rPr>
      </w:pPr>
      <w:r w:rsidRPr="00030BBA">
        <w:rPr>
          <w:rFonts w:cstheme="minorHAnsi"/>
          <w:color w:val="0D0D0D" w:themeColor="text1" w:themeTint="F2"/>
        </w:rPr>
        <w:t>Materials Compatibility</w:t>
      </w:r>
    </w:p>
    <w:p w14:paraId="003C41DD" w14:textId="77777777" w:rsidR="000337EB" w:rsidRPr="00030BBA" w:rsidRDefault="000337EB" w:rsidP="001F2F63">
      <w:pPr>
        <w:pStyle w:val="ListParagraph"/>
        <w:numPr>
          <w:ilvl w:val="0"/>
          <w:numId w:val="17"/>
        </w:numPr>
        <w:spacing w:after="0" w:line="276" w:lineRule="auto"/>
        <w:rPr>
          <w:rFonts w:cstheme="minorHAnsi"/>
          <w:color w:val="0D0D0D" w:themeColor="text1" w:themeTint="F2"/>
        </w:rPr>
      </w:pPr>
      <w:r w:rsidRPr="00030BBA">
        <w:rPr>
          <w:rFonts w:cstheme="minorHAnsi"/>
          <w:color w:val="0D0D0D" w:themeColor="text1" w:themeTint="F2"/>
        </w:rPr>
        <w:t>Computational Fluid Dynamics</w:t>
      </w:r>
    </w:p>
    <w:p w14:paraId="22B7627A" w14:textId="77777777" w:rsidR="000337EB" w:rsidRPr="00030BBA" w:rsidRDefault="000337EB" w:rsidP="001F2F63">
      <w:pPr>
        <w:pStyle w:val="ListParagraph"/>
        <w:numPr>
          <w:ilvl w:val="0"/>
          <w:numId w:val="17"/>
        </w:numPr>
        <w:spacing w:after="0" w:line="276" w:lineRule="auto"/>
        <w:rPr>
          <w:rFonts w:cstheme="minorHAnsi"/>
          <w:color w:val="0D0D0D" w:themeColor="text1" w:themeTint="F2"/>
        </w:rPr>
      </w:pPr>
      <w:r w:rsidRPr="00030BBA">
        <w:rPr>
          <w:rFonts w:cstheme="minorHAnsi"/>
          <w:color w:val="0D0D0D" w:themeColor="text1" w:themeTint="F2"/>
        </w:rPr>
        <w:t>Unsteady Flow Environments</w:t>
      </w:r>
    </w:p>
    <w:p w14:paraId="704995B8" w14:textId="77777777" w:rsidR="000337EB" w:rsidRPr="00030BBA" w:rsidRDefault="000337EB" w:rsidP="001F2F63">
      <w:pPr>
        <w:pStyle w:val="ListParagraph"/>
        <w:numPr>
          <w:ilvl w:val="0"/>
          <w:numId w:val="17"/>
        </w:numPr>
        <w:spacing w:after="0" w:line="276" w:lineRule="auto"/>
        <w:rPr>
          <w:rFonts w:cstheme="minorHAnsi"/>
          <w:color w:val="0D0D0D" w:themeColor="text1" w:themeTint="F2"/>
        </w:rPr>
      </w:pPr>
      <w:r w:rsidRPr="00030BBA">
        <w:rPr>
          <w:rFonts w:cstheme="minorHAnsi"/>
          <w:color w:val="0D0D0D" w:themeColor="text1" w:themeTint="F2"/>
        </w:rPr>
        <w:t>Acoustics and Stability</w:t>
      </w:r>
    </w:p>
    <w:p w14:paraId="5201B34C" w14:textId="77777777" w:rsidR="000337EB" w:rsidRPr="00030BBA" w:rsidRDefault="000337EB" w:rsidP="001F2F63">
      <w:pPr>
        <w:pStyle w:val="ListParagraph"/>
        <w:numPr>
          <w:ilvl w:val="0"/>
          <w:numId w:val="17"/>
        </w:numPr>
        <w:spacing w:after="0" w:line="276" w:lineRule="auto"/>
        <w:rPr>
          <w:rFonts w:cstheme="minorHAnsi"/>
          <w:color w:val="0D0D0D" w:themeColor="text1" w:themeTint="F2"/>
        </w:rPr>
      </w:pPr>
      <w:r w:rsidRPr="00030BBA">
        <w:rPr>
          <w:rFonts w:cstheme="minorHAnsi"/>
          <w:color w:val="0D0D0D" w:themeColor="text1" w:themeTint="F2"/>
        </w:rPr>
        <w:t>Low Leakage Valves</w:t>
      </w:r>
    </w:p>
    <w:p w14:paraId="26484367" w14:textId="77777777" w:rsidR="000337EB" w:rsidRPr="00030BBA" w:rsidRDefault="000337EB" w:rsidP="000337EB">
      <w:pPr>
        <w:pStyle w:val="ListParagraph"/>
        <w:spacing w:line="276" w:lineRule="auto"/>
        <w:rPr>
          <w:rFonts w:cstheme="minorHAnsi"/>
          <w:color w:val="0D0D0D" w:themeColor="text1" w:themeTint="F2"/>
        </w:rPr>
      </w:pPr>
    </w:p>
    <w:p w14:paraId="3D4E8343" w14:textId="77777777" w:rsidR="000337EB" w:rsidRPr="00030BBA" w:rsidRDefault="000337EB" w:rsidP="000337EB">
      <w:pPr>
        <w:rPr>
          <w:rFonts w:cstheme="minorHAnsi"/>
          <w:b/>
          <w:color w:val="0D0D0D" w:themeColor="text1" w:themeTint="F2"/>
          <w:u w:val="single"/>
        </w:rPr>
      </w:pPr>
      <w:r w:rsidRPr="00030BBA">
        <w:rPr>
          <w:rFonts w:cstheme="minorHAnsi"/>
          <w:b/>
          <w:color w:val="0D0D0D" w:themeColor="text1" w:themeTint="F2"/>
          <w:u w:val="single"/>
        </w:rPr>
        <w:t>Space Systems</w:t>
      </w:r>
    </w:p>
    <w:p w14:paraId="2BAD0702" w14:textId="77777777" w:rsidR="000337EB" w:rsidRPr="00030BBA" w:rsidRDefault="000337EB" w:rsidP="001F2F63">
      <w:pPr>
        <w:pStyle w:val="ListParagraph"/>
        <w:numPr>
          <w:ilvl w:val="0"/>
          <w:numId w:val="18"/>
        </w:numPr>
        <w:spacing w:after="0" w:line="276" w:lineRule="auto"/>
        <w:rPr>
          <w:rFonts w:cstheme="minorHAnsi"/>
          <w:color w:val="0D0D0D" w:themeColor="text1" w:themeTint="F2"/>
        </w:rPr>
      </w:pPr>
      <w:r w:rsidRPr="00030BBA">
        <w:rPr>
          <w:rFonts w:cstheme="minorHAnsi"/>
          <w:color w:val="0D0D0D" w:themeColor="text1" w:themeTint="F2"/>
        </w:rPr>
        <w:t>In Space Habitation (Life Support Systems and Nodes, 3D Printing)</w:t>
      </w:r>
    </w:p>
    <w:p w14:paraId="27F2AE6C" w14:textId="77777777" w:rsidR="000337EB" w:rsidRPr="00030BBA" w:rsidRDefault="000337EB" w:rsidP="001F2F63">
      <w:pPr>
        <w:pStyle w:val="ListParagraph"/>
        <w:numPr>
          <w:ilvl w:val="0"/>
          <w:numId w:val="18"/>
        </w:numPr>
        <w:spacing w:after="0" w:line="276" w:lineRule="auto"/>
        <w:rPr>
          <w:rFonts w:cstheme="minorHAnsi"/>
          <w:color w:val="0D0D0D" w:themeColor="text1" w:themeTint="F2"/>
        </w:rPr>
      </w:pPr>
      <w:r w:rsidRPr="00030BBA">
        <w:rPr>
          <w:rFonts w:cstheme="minorHAnsi"/>
          <w:color w:val="0D0D0D" w:themeColor="text1" w:themeTint="F2"/>
        </w:rPr>
        <w:t>Mechanical Design &amp; Fabrication</w:t>
      </w:r>
    </w:p>
    <w:p w14:paraId="241A1EC8" w14:textId="77777777" w:rsidR="000337EB" w:rsidRPr="00030BBA" w:rsidRDefault="000337EB" w:rsidP="001F2F63">
      <w:pPr>
        <w:pStyle w:val="ListParagraph"/>
        <w:numPr>
          <w:ilvl w:val="0"/>
          <w:numId w:val="18"/>
        </w:numPr>
        <w:spacing w:after="0" w:line="276" w:lineRule="auto"/>
        <w:rPr>
          <w:rFonts w:cstheme="minorHAnsi"/>
          <w:color w:val="0D0D0D" w:themeColor="text1" w:themeTint="F2"/>
        </w:rPr>
      </w:pPr>
      <w:r w:rsidRPr="00030BBA">
        <w:rPr>
          <w:rFonts w:cstheme="minorHAnsi"/>
          <w:color w:val="0D0D0D" w:themeColor="text1" w:themeTint="F2"/>
        </w:rPr>
        <w:t>Small Payloads (For International Space Station, Space Launch System)</w:t>
      </w:r>
    </w:p>
    <w:p w14:paraId="191BA551" w14:textId="77777777" w:rsidR="000337EB" w:rsidRPr="00030BBA" w:rsidRDefault="000337EB" w:rsidP="001F2F63">
      <w:pPr>
        <w:pStyle w:val="ListParagraph"/>
        <w:numPr>
          <w:ilvl w:val="0"/>
          <w:numId w:val="18"/>
        </w:numPr>
        <w:spacing w:after="0" w:line="276" w:lineRule="auto"/>
        <w:rPr>
          <w:rFonts w:cstheme="minorHAnsi"/>
          <w:color w:val="0D0D0D" w:themeColor="text1" w:themeTint="F2"/>
        </w:rPr>
      </w:pPr>
      <w:r w:rsidRPr="00030BBA">
        <w:rPr>
          <w:rFonts w:cstheme="minorHAnsi"/>
          <w:color w:val="0D0D0D" w:themeColor="text1" w:themeTint="F2"/>
        </w:rPr>
        <w:t>In-Space Asset Management (Automated Rendezvous &amp; Capture, De-Orbit, Orbital Debris Mitigation, Proximity Operations)</w:t>
      </w:r>
    </w:p>
    <w:p w14:paraId="54A1D2EA" w14:textId="77777777" w:rsidR="000337EB" w:rsidRPr="00030BBA" w:rsidRDefault="000337EB" w:rsidP="001F2F63">
      <w:pPr>
        <w:pStyle w:val="ListParagraph"/>
        <w:numPr>
          <w:ilvl w:val="0"/>
          <w:numId w:val="18"/>
        </w:numPr>
        <w:spacing w:after="0" w:line="276" w:lineRule="auto"/>
        <w:rPr>
          <w:rFonts w:cstheme="minorHAnsi"/>
          <w:color w:val="0D0D0D" w:themeColor="text1" w:themeTint="F2"/>
        </w:rPr>
      </w:pPr>
      <w:r w:rsidRPr="00030BBA">
        <w:rPr>
          <w:rFonts w:cstheme="minorHAnsi"/>
          <w:color w:val="0D0D0D" w:themeColor="text1" w:themeTint="F2"/>
        </w:rPr>
        <w:t>Radiation Shielding</w:t>
      </w:r>
    </w:p>
    <w:p w14:paraId="5F254794" w14:textId="77777777" w:rsidR="000337EB" w:rsidRPr="00030BBA" w:rsidRDefault="000337EB" w:rsidP="001F2F63">
      <w:pPr>
        <w:pStyle w:val="ListParagraph"/>
        <w:numPr>
          <w:ilvl w:val="0"/>
          <w:numId w:val="18"/>
        </w:numPr>
        <w:spacing w:after="0" w:line="276" w:lineRule="auto"/>
        <w:rPr>
          <w:rFonts w:cstheme="minorHAnsi"/>
          <w:color w:val="0D0D0D" w:themeColor="text1" w:themeTint="F2"/>
        </w:rPr>
      </w:pPr>
      <w:r w:rsidRPr="00030BBA">
        <w:rPr>
          <w:rFonts w:cstheme="minorHAnsi"/>
          <w:color w:val="0D0D0D" w:themeColor="text1" w:themeTint="F2"/>
        </w:rPr>
        <w:t>Thermal Protection</w:t>
      </w:r>
    </w:p>
    <w:p w14:paraId="3437DA2C" w14:textId="77777777" w:rsidR="000337EB" w:rsidRPr="00030BBA" w:rsidRDefault="000337EB" w:rsidP="001F2F63">
      <w:pPr>
        <w:pStyle w:val="ListParagraph"/>
        <w:numPr>
          <w:ilvl w:val="0"/>
          <w:numId w:val="18"/>
        </w:numPr>
        <w:spacing w:after="0" w:line="276" w:lineRule="auto"/>
        <w:rPr>
          <w:rFonts w:cstheme="minorHAnsi"/>
          <w:color w:val="0D0D0D" w:themeColor="text1" w:themeTint="F2"/>
        </w:rPr>
      </w:pPr>
      <w:r w:rsidRPr="00030BBA">
        <w:rPr>
          <w:rFonts w:cstheme="minorHAnsi"/>
          <w:color w:val="0D0D0D" w:themeColor="text1" w:themeTint="F2"/>
        </w:rPr>
        <w:t>Electromagnetic Interference</w:t>
      </w:r>
    </w:p>
    <w:p w14:paraId="5DB9A8EB" w14:textId="77777777" w:rsidR="000337EB" w:rsidRPr="00030BBA" w:rsidRDefault="000337EB" w:rsidP="001F2F63">
      <w:pPr>
        <w:pStyle w:val="ListParagraph"/>
        <w:numPr>
          <w:ilvl w:val="0"/>
          <w:numId w:val="18"/>
        </w:numPr>
        <w:spacing w:after="0" w:line="276" w:lineRule="auto"/>
        <w:rPr>
          <w:rFonts w:cstheme="minorHAnsi"/>
          <w:color w:val="0D0D0D" w:themeColor="text1" w:themeTint="F2"/>
        </w:rPr>
      </w:pPr>
      <w:r w:rsidRPr="00030BBA">
        <w:rPr>
          <w:rFonts w:cstheme="minorHAnsi"/>
          <w:color w:val="0D0D0D" w:themeColor="text1" w:themeTint="F2"/>
        </w:rPr>
        <w:t>Advanced Communications</w:t>
      </w:r>
    </w:p>
    <w:p w14:paraId="36921E88" w14:textId="77777777" w:rsidR="000337EB" w:rsidRPr="00030BBA" w:rsidRDefault="000337EB" w:rsidP="001F2F63">
      <w:pPr>
        <w:pStyle w:val="ListParagraph"/>
        <w:numPr>
          <w:ilvl w:val="0"/>
          <w:numId w:val="18"/>
        </w:numPr>
        <w:spacing w:after="0" w:line="276" w:lineRule="auto"/>
        <w:rPr>
          <w:rFonts w:cstheme="minorHAnsi"/>
          <w:color w:val="0D0D0D" w:themeColor="text1" w:themeTint="F2"/>
        </w:rPr>
      </w:pPr>
      <w:r w:rsidRPr="00030BBA">
        <w:rPr>
          <w:rFonts w:cstheme="minorHAnsi"/>
          <w:color w:val="0D0D0D" w:themeColor="text1" w:themeTint="F2"/>
        </w:rPr>
        <w:t>Small Satellite Systems (CubeSats)</w:t>
      </w:r>
    </w:p>
    <w:p w14:paraId="1EAA151C" w14:textId="77777777" w:rsidR="000337EB" w:rsidRPr="00030BBA" w:rsidRDefault="000337EB" w:rsidP="001F2F63">
      <w:pPr>
        <w:pStyle w:val="ListParagraph"/>
        <w:numPr>
          <w:ilvl w:val="0"/>
          <w:numId w:val="18"/>
        </w:numPr>
        <w:spacing w:after="0" w:line="276" w:lineRule="auto"/>
        <w:rPr>
          <w:rFonts w:cstheme="minorHAnsi"/>
          <w:color w:val="0D0D0D" w:themeColor="text1" w:themeTint="F2"/>
        </w:rPr>
      </w:pPr>
      <w:r w:rsidRPr="00030BBA">
        <w:rPr>
          <w:rFonts w:cstheme="minorHAnsi"/>
          <w:color w:val="0D0D0D" w:themeColor="text1" w:themeTint="F2"/>
        </w:rPr>
        <w:t>Structural Modeling and Analysis</w:t>
      </w:r>
    </w:p>
    <w:p w14:paraId="7DF89482" w14:textId="77777777" w:rsidR="000337EB" w:rsidRPr="00030BBA" w:rsidRDefault="000337EB" w:rsidP="001F2F63">
      <w:pPr>
        <w:pStyle w:val="ListParagraph"/>
        <w:numPr>
          <w:ilvl w:val="0"/>
          <w:numId w:val="18"/>
        </w:numPr>
        <w:spacing w:after="0" w:line="276" w:lineRule="auto"/>
        <w:rPr>
          <w:rFonts w:cstheme="minorHAnsi"/>
          <w:color w:val="0D0D0D" w:themeColor="text1" w:themeTint="F2"/>
        </w:rPr>
      </w:pPr>
      <w:r w:rsidRPr="00030BBA">
        <w:rPr>
          <w:rFonts w:cstheme="minorHAnsi"/>
          <w:color w:val="0D0D0D" w:themeColor="text1" w:themeTint="F2"/>
        </w:rPr>
        <w:t>Spacecraft Design (CAD)</w:t>
      </w:r>
    </w:p>
    <w:p w14:paraId="4466280D" w14:textId="77777777" w:rsidR="000337EB" w:rsidRPr="00030BBA" w:rsidRDefault="000337EB" w:rsidP="000337EB">
      <w:pPr>
        <w:rPr>
          <w:rFonts w:cstheme="minorHAnsi"/>
          <w:color w:val="0D0D0D" w:themeColor="text1" w:themeTint="F2"/>
        </w:rPr>
      </w:pPr>
    </w:p>
    <w:p w14:paraId="1E1B590F" w14:textId="77777777" w:rsidR="000337EB" w:rsidRPr="00030BBA" w:rsidRDefault="000337EB" w:rsidP="000337EB">
      <w:pPr>
        <w:rPr>
          <w:rFonts w:cstheme="minorHAnsi"/>
          <w:b/>
          <w:color w:val="0D0D0D" w:themeColor="text1" w:themeTint="F2"/>
          <w:u w:val="single"/>
        </w:rPr>
      </w:pPr>
      <w:r w:rsidRPr="00030BBA">
        <w:rPr>
          <w:rFonts w:cstheme="minorHAnsi"/>
          <w:b/>
          <w:color w:val="0D0D0D" w:themeColor="text1" w:themeTint="F2"/>
          <w:u w:val="single"/>
        </w:rPr>
        <w:t>Space Transportation</w:t>
      </w:r>
    </w:p>
    <w:p w14:paraId="66A91360"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Mission and Architecture Analysis</w:t>
      </w:r>
    </w:p>
    <w:p w14:paraId="7F592E93"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Advanced Manufacturing</w:t>
      </w:r>
    </w:p>
    <w:p w14:paraId="1B5CC267"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Space Environmental Effects and Space Weather</w:t>
      </w:r>
    </w:p>
    <w:p w14:paraId="509AACC7"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Lander Systems and Technologies</w:t>
      </w:r>
    </w:p>
    <w:p w14:paraId="58E33372"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lastRenderedPageBreak/>
        <w:t>Small Spacecraft and Enabling Technologies (</w:t>
      </w:r>
      <w:proofErr w:type="spellStart"/>
      <w:r w:rsidRPr="00030BBA">
        <w:rPr>
          <w:rFonts w:cstheme="minorHAnsi"/>
          <w:color w:val="0D0D0D" w:themeColor="text1" w:themeTint="F2"/>
        </w:rPr>
        <w:t>Nanolaunch</w:t>
      </w:r>
      <w:proofErr w:type="spellEnd"/>
      <w:r w:rsidRPr="00030BBA">
        <w:rPr>
          <w:rFonts w:cstheme="minorHAnsi"/>
          <w:color w:val="0D0D0D" w:themeColor="text1" w:themeTint="F2"/>
        </w:rPr>
        <w:t xml:space="preserve"> Systems)</w:t>
      </w:r>
    </w:p>
    <w:p w14:paraId="1F397E7F"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3D Printing/Additive Manufacturing/Rapid Prototyping</w:t>
      </w:r>
    </w:p>
    <w:p w14:paraId="7BB69F0E"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Meteoroid Environment</w:t>
      </w:r>
    </w:p>
    <w:p w14:paraId="2800E2E2"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Friction Stir and Ultrasonic Welding</w:t>
      </w:r>
    </w:p>
    <w:p w14:paraId="450CC940"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Advanced Closed-Loop Life Support Systems</w:t>
      </w:r>
    </w:p>
    <w:p w14:paraId="16916B3A"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Composites and Composites Manufacturing</w:t>
      </w:r>
    </w:p>
    <w:p w14:paraId="63CB54C7"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Wireless Data &amp; Comm. Systems</w:t>
      </w:r>
    </w:p>
    <w:p w14:paraId="0A8045CA"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Ionic Liquids</w:t>
      </w:r>
    </w:p>
    <w:p w14:paraId="760214A5"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Guidance, Navigation and Control (Autonomous, Small Launch Vehicle)</w:t>
      </w:r>
    </w:p>
    <w:p w14:paraId="48DEFBF8"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Systems Health Management</w:t>
      </w:r>
    </w:p>
    <w:p w14:paraId="2D754704"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Martian Navigation Architecture/Systems</w:t>
      </w:r>
    </w:p>
    <w:p w14:paraId="073229D7"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Planetary Environment Modeling</w:t>
      </w:r>
    </w:p>
    <w:p w14:paraId="2A7BD83A"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Autonomous Systems (reconfiguration, Mission Planning)</w:t>
      </w:r>
    </w:p>
    <w:p w14:paraId="6C22E89B"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Digital Thread / Product Lifecycle Management (for AM and/or Composites)</w:t>
      </w:r>
    </w:p>
    <w:p w14:paraId="124283B6" w14:textId="77777777" w:rsidR="000337EB" w:rsidRPr="00030BBA" w:rsidRDefault="000337EB" w:rsidP="001F2F63">
      <w:pPr>
        <w:pStyle w:val="ListParagraph"/>
        <w:numPr>
          <w:ilvl w:val="0"/>
          <w:numId w:val="19"/>
        </w:numPr>
        <w:spacing w:after="0" w:line="276" w:lineRule="auto"/>
        <w:rPr>
          <w:rFonts w:cstheme="minorHAnsi"/>
          <w:color w:val="0D0D0D" w:themeColor="text1" w:themeTint="F2"/>
        </w:rPr>
      </w:pPr>
      <w:r w:rsidRPr="00030BBA">
        <w:rPr>
          <w:rFonts w:cstheme="minorHAnsi"/>
          <w:color w:val="0D0D0D" w:themeColor="text1" w:themeTint="F2"/>
        </w:rPr>
        <w:t>Material Failure Diagnostics</w:t>
      </w:r>
    </w:p>
    <w:p w14:paraId="1CC3AB45" w14:textId="77777777" w:rsidR="000337EB" w:rsidRPr="00030BBA" w:rsidRDefault="000337EB" w:rsidP="000337EB">
      <w:pPr>
        <w:rPr>
          <w:rFonts w:cstheme="minorHAnsi"/>
          <w:color w:val="0D0D0D" w:themeColor="text1" w:themeTint="F2"/>
        </w:rPr>
      </w:pPr>
    </w:p>
    <w:p w14:paraId="198E3ADA" w14:textId="77777777" w:rsidR="000337EB" w:rsidRPr="00030BBA" w:rsidRDefault="000337EB" w:rsidP="000337EB">
      <w:pPr>
        <w:rPr>
          <w:rFonts w:cstheme="minorHAnsi"/>
          <w:b/>
          <w:color w:val="0D0D0D" w:themeColor="text1" w:themeTint="F2"/>
          <w:u w:val="single"/>
        </w:rPr>
      </w:pPr>
      <w:r w:rsidRPr="00030BBA">
        <w:rPr>
          <w:rFonts w:cstheme="minorHAnsi"/>
          <w:b/>
          <w:color w:val="0D0D0D" w:themeColor="text1" w:themeTint="F2"/>
          <w:u w:val="single"/>
        </w:rPr>
        <w:t>Science</w:t>
      </w:r>
    </w:p>
    <w:p w14:paraId="125D56C2" w14:textId="77777777" w:rsidR="000337EB" w:rsidRPr="00030BBA" w:rsidRDefault="000337EB" w:rsidP="001F2F63">
      <w:pPr>
        <w:pStyle w:val="ListParagraph"/>
        <w:numPr>
          <w:ilvl w:val="0"/>
          <w:numId w:val="20"/>
        </w:numPr>
        <w:spacing w:after="0" w:line="276" w:lineRule="auto"/>
        <w:rPr>
          <w:rFonts w:cstheme="minorHAnsi"/>
          <w:color w:val="0D0D0D" w:themeColor="text1" w:themeTint="F2"/>
        </w:rPr>
      </w:pPr>
      <w:r w:rsidRPr="00030BBA">
        <w:rPr>
          <w:rFonts w:cstheme="minorHAnsi"/>
          <w:color w:val="0D0D0D" w:themeColor="text1" w:themeTint="F2"/>
        </w:rPr>
        <w:t>Replicated Optics</w:t>
      </w:r>
    </w:p>
    <w:p w14:paraId="21D60228" w14:textId="77777777" w:rsidR="000337EB" w:rsidRPr="00030BBA" w:rsidRDefault="000337EB" w:rsidP="001F2F63">
      <w:pPr>
        <w:pStyle w:val="ListParagraph"/>
        <w:numPr>
          <w:ilvl w:val="0"/>
          <w:numId w:val="20"/>
        </w:numPr>
        <w:spacing w:after="0" w:line="276" w:lineRule="auto"/>
        <w:rPr>
          <w:rFonts w:cstheme="minorHAnsi"/>
          <w:color w:val="0D0D0D" w:themeColor="text1" w:themeTint="F2"/>
        </w:rPr>
      </w:pPr>
      <w:r w:rsidRPr="00030BBA">
        <w:rPr>
          <w:rFonts w:cstheme="minorHAnsi"/>
          <w:color w:val="0D0D0D" w:themeColor="text1" w:themeTint="F2"/>
        </w:rPr>
        <w:t>Large Optics (IR, visible, UV, X-Ray)</w:t>
      </w:r>
    </w:p>
    <w:p w14:paraId="2A1D87EB" w14:textId="77777777" w:rsidR="000337EB" w:rsidRPr="00030BBA" w:rsidRDefault="000337EB" w:rsidP="001F2F63">
      <w:pPr>
        <w:pStyle w:val="ListParagraph"/>
        <w:numPr>
          <w:ilvl w:val="0"/>
          <w:numId w:val="20"/>
        </w:numPr>
        <w:spacing w:after="0" w:line="276" w:lineRule="auto"/>
        <w:rPr>
          <w:rFonts w:cstheme="minorHAnsi"/>
          <w:color w:val="0D0D0D" w:themeColor="text1" w:themeTint="F2"/>
        </w:rPr>
      </w:pPr>
      <w:r w:rsidRPr="00030BBA">
        <w:rPr>
          <w:rFonts w:cstheme="minorHAnsi"/>
          <w:color w:val="0D0D0D" w:themeColor="text1" w:themeTint="F2"/>
        </w:rPr>
        <w:t>High Energy Astrophysics (X-Ray, Gamma Ray, Cosmic Ray)</w:t>
      </w:r>
    </w:p>
    <w:p w14:paraId="49F41A39" w14:textId="77777777" w:rsidR="000337EB" w:rsidRPr="00030BBA" w:rsidRDefault="000337EB" w:rsidP="001F2F63">
      <w:pPr>
        <w:pStyle w:val="ListParagraph"/>
        <w:numPr>
          <w:ilvl w:val="0"/>
          <w:numId w:val="20"/>
        </w:numPr>
        <w:spacing w:after="0" w:line="276" w:lineRule="auto"/>
        <w:rPr>
          <w:rFonts w:cstheme="minorHAnsi"/>
          <w:color w:val="0D0D0D" w:themeColor="text1" w:themeTint="F2"/>
        </w:rPr>
      </w:pPr>
      <w:r w:rsidRPr="00030BBA">
        <w:rPr>
          <w:rFonts w:cstheme="minorHAnsi"/>
          <w:color w:val="0D0D0D" w:themeColor="text1" w:themeTint="F2"/>
        </w:rPr>
        <w:t>Radiation Mitigation/Shielding</w:t>
      </w:r>
    </w:p>
    <w:p w14:paraId="349EE8B8" w14:textId="77777777" w:rsidR="000337EB" w:rsidRPr="00030BBA" w:rsidRDefault="000337EB" w:rsidP="001F2F63">
      <w:pPr>
        <w:pStyle w:val="ListParagraph"/>
        <w:numPr>
          <w:ilvl w:val="0"/>
          <w:numId w:val="20"/>
        </w:numPr>
        <w:spacing w:after="0" w:line="276" w:lineRule="auto"/>
        <w:rPr>
          <w:rFonts w:cstheme="minorHAnsi"/>
          <w:color w:val="0D0D0D" w:themeColor="text1" w:themeTint="F2"/>
        </w:rPr>
      </w:pPr>
      <w:r w:rsidRPr="00030BBA">
        <w:rPr>
          <w:rFonts w:cstheme="minorHAnsi"/>
          <w:color w:val="0D0D0D" w:themeColor="text1" w:themeTint="F2"/>
        </w:rPr>
        <w:t>Gravitational Waves and their Electromagnetic Counterparts</w:t>
      </w:r>
    </w:p>
    <w:p w14:paraId="4F529B22" w14:textId="77777777" w:rsidR="000337EB" w:rsidRPr="00030BBA" w:rsidRDefault="000337EB" w:rsidP="001F2F63">
      <w:pPr>
        <w:pStyle w:val="ListParagraph"/>
        <w:numPr>
          <w:ilvl w:val="0"/>
          <w:numId w:val="20"/>
        </w:numPr>
        <w:spacing w:after="0" w:line="276" w:lineRule="auto"/>
        <w:rPr>
          <w:rFonts w:cstheme="minorHAnsi"/>
          <w:color w:val="0D0D0D" w:themeColor="text1" w:themeTint="F2"/>
        </w:rPr>
      </w:pPr>
      <w:r w:rsidRPr="00030BBA">
        <w:rPr>
          <w:rFonts w:cstheme="minorHAnsi"/>
          <w:color w:val="0D0D0D" w:themeColor="text1" w:themeTint="F2"/>
        </w:rPr>
        <w:t>Solar, Magnetospheric and Ionospheric Physics</w:t>
      </w:r>
    </w:p>
    <w:p w14:paraId="2F163B59" w14:textId="77777777" w:rsidR="000337EB" w:rsidRPr="00030BBA" w:rsidRDefault="000337EB" w:rsidP="001F2F63">
      <w:pPr>
        <w:pStyle w:val="ListParagraph"/>
        <w:numPr>
          <w:ilvl w:val="0"/>
          <w:numId w:val="20"/>
        </w:numPr>
        <w:spacing w:after="0" w:line="276" w:lineRule="auto"/>
        <w:rPr>
          <w:rFonts w:cstheme="minorHAnsi"/>
          <w:color w:val="0D0D0D" w:themeColor="text1" w:themeTint="F2"/>
        </w:rPr>
      </w:pPr>
      <w:r w:rsidRPr="00030BBA">
        <w:rPr>
          <w:rFonts w:cstheme="minorHAnsi"/>
          <w:color w:val="0D0D0D" w:themeColor="text1" w:themeTint="F2"/>
        </w:rPr>
        <w:t>Planetary Geology and Seismology</w:t>
      </w:r>
    </w:p>
    <w:p w14:paraId="02EF9090" w14:textId="77777777" w:rsidR="000337EB" w:rsidRPr="00030BBA" w:rsidRDefault="000337EB" w:rsidP="001F2F63">
      <w:pPr>
        <w:pStyle w:val="ListParagraph"/>
        <w:numPr>
          <w:ilvl w:val="0"/>
          <w:numId w:val="20"/>
        </w:numPr>
        <w:spacing w:after="0" w:line="276" w:lineRule="auto"/>
        <w:rPr>
          <w:rFonts w:cstheme="minorHAnsi"/>
          <w:color w:val="0D0D0D" w:themeColor="text1" w:themeTint="F2"/>
        </w:rPr>
      </w:pPr>
      <w:r w:rsidRPr="00030BBA">
        <w:rPr>
          <w:rFonts w:cstheme="minorHAnsi"/>
          <w:color w:val="0D0D0D" w:themeColor="text1" w:themeTint="F2"/>
        </w:rPr>
        <w:t>Planetary Dust, Space Physics and Remote Sensing</w:t>
      </w:r>
    </w:p>
    <w:p w14:paraId="3B89A5E0" w14:textId="77777777" w:rsidR="000337EB" w:rsidRPr="00030BBA" w:rsidRDefault="000337EB" w:rsidP="001F2F63">
      <w:pPr>
        <w:pStyle w:val="ListParagraph"/>
        <w:numPr>
          <w:ilvl w:val="0"/>
          <w:numId w:val="20"/>
        </w:numPr>
        <w:spacing w:after="0" w:line="276" w:lineRule="auto"/>
        <w:rPr>
          <w:rFonts w:cstheme="minorHAnsi"/>
          <w:color w:val="0D0D0D" w:themeColor="text1" w:themeTint="F2"/>
        </w:rPr>
      </w:pPr>
      <w:r w:rsidRPr="00030BBA">
        <w:rPr>
          <w:rFonts w:cstheme="minorHAnsi"/>
          <w:color w:val="0D0D0D" w:themeColor="text1" w:themeTint="F2"/>
        </w:rPr>
        <w:t xml:space="preserve">Surface, </w:t>
      </w:r>
      <w:proofErr w:type="gramStart"/>
      <w:r w:rsidRPr="00030BBA">
        <w:rPr>
          <w:rFonts w:cstheme="minorHAnsi"/>
          <w:color w:val="0D0D0D" w:themeColor="text1" w:themeTint="F2"/>
        </w:rPr>
        <w:t>Atmospheres</w:t>
      </w:r>
      <w:proofErr w:type="gramEnd"/>
      <w:r w:rsidRPr="00030BBA">
        <w:rPr>
          <w:rFonts w:cstheme="minorHAnsi"/>
          <w:color w:val="0D0D0D" w:themeColor="text1" w:themeTint="F2"/>
        </w:rPr>
        <w:t xml:space="preserve"> and Interior of Planetary Bodies</w:t>
      </w:r>
    </w:p>
    <w:p w14:paraId="2AAD59BF" w14:textId="77777777" w:rsidR="000337EB" w:rsidRPr="00030BBA" w:rsidRDefault="000337EB" w:rsidP="001F2F63">
      <w:pPr>
        <w:pStyle w:val="ListParagraph"/>
        <w:numPr>
          <w:ilvl w:val="0"/>
          <w:numId w:val="20"/>
        </w:numPr>
        <w:spacing w:after="0" w:line="276" w:lineRule="auto"/>
        <w:rPr>
          <w:rFonts w:cstheme="minorHAnsi"/>
          <w:color w:val="0D0D0D" w:themeColor="text1" w:themeTint="F2"/>
        </w:rPr>
      </w:pPr>
      <w:r w:rsidRPr="00030BBA">
        <w:rPr>
          <w:rFonts w:cstheme="minorHAnsi"/>
          <w:color w:val="0D0D0D" w:themeColor="text1" w:themeTint="F2"/>
        </w:rPr>
        <w:t>Earth Science Applications</w:t>
      </w:r>
    </w:p>
    <w:p w14:paraId="5758B6EC" w14:textId="77777777" w:rsidR="000337EB" w:rsidRPr="00030BBA" w:rsidRDefault="000337EB" w:rsidP="001F2F63">
      <w:pPr>
        <w:pStyle w:val="ListParagraph"/>
        <w:numPr>
          <w:ilvl w:val="0"/>
          <w:numId w:val="20"/>
        </w:numPr>
        <w:spacing w:after="0" w:line="276" w:lineRule="auto"/>
        <w:rPr>
          <w:rFonts w:cstheme="minorHAnsi"/>
          <w:color w:val="0D0D0D" w:themeColor="text1" w:themeTint="F2"/>
        </w:rPr>
      </w:pPr>
      <w:r w:rsidRPr="00030BBA">
        <w:rPr>
          <w:rFonts w:cstheme="minorHAnsi"/>
          <w:color w:val="0D0D0D" w:themeColor="text1" w:themeTint="F2"/>
        </w:rPr>
        <w:t>Convective and Severe Storms Research</w:t>
      </w:r>
    </w:p>
    <w:p w14:paraId="016E60F7" w14:textId="77777777" w:rsidR="000337EB" w:rsidRPr="00030BBA" w:rsidRDefault="000337EB" w:rsidP="001F2F63">
      <w:pPr>
        <w:pStyle w:val="ListParagraph"/>
        <w:numPr>
          <w:ilvl w:val="0"/>
          <w:numId w:val="20"/>
        </w:numPr>
        <w:spacing w:after="0" w:line="276" w:lineRule="auto"/>
        <w:rPr>
          <w:rFonts w:cstheme="minorHAnsi"/>
          <w:color w:val="0D0D0D" w:themeColor="text1" w:themeTint="F2"/>
        </w:rPr>
      </w:pPr>
      <w:r w:rsidRPr="00030BBA">
        <w:rPr>
          <w:rFonts w:cstheme="minorHAnsi"/>
          <w:color w:val="0D0D0D" w:themeColor="text1" w:themeTint="F2"/>
        </w:rPr>
        <w:t>Lightning Research</w:t>
      </w:r>
    </w:p>
    <w:p w14:paraId="028AA66C" w14:textId="77777777" w:rsidR="000337EB" w:rsidRPr="00030BBA" w:rsidRDefault="000337EB" w:rsidP="001F2F63">
      <w:pPr>
        <w:pStyle w:val="ListParagraph"/>
        <w:numPr>
          <w:ilvl w:val="0"/>
          <w:numId w:val="20"/>
        </w:numPr>
        <w:spacing w:after="0" w:line="276" w:lineRule="auto"/>
        <w:rPr>
          <w:rFonts w:cstheme="minorHAnsi"/>
          <w:color w:val="0D0D0D" w:themeColor="text1" w:themeTint="F2"/>
        </w:rPr>
      </w:pPr>
      <w:r w:rsidRPr="00030BBA">
        <w:rPr>
          <w:rFonts w:cstheme="minorHAnsi"/>
          <w:color w:val="0D0D0D" w:themeColor="text1" w:themeTint="F2"/>
        </w:rPr>
        <w:t>Data Informatics</w:t>
      </w:r>
    </w:p>
    <w:p w14:paraId="1C1F23AD" w14:textId="77777777" w:rsidR="000337EB" w:rsidRPr="00030BBA" w:rsidRDefault="000337EB" w:rsidP="001F2F63">
      <w:pPr>
        <w:pStyle w:val="ListParagraph"/>
        <w:numPr>
          <w:ilvl w:val="0"/>
          <w:numId w:val="20"/>
        </w:numPr>
        <w:spacing w:after="0" w:line="276" w:lineRule="auto"/>
        <w:rPr>
          <w:rFonts w:cstheme="minorHAnsi"/>
          <w:color w:val="0D0D0D" w:themeColor="text1" w:themeTint="F2"/>
        </w:rPr>
      </w:pPr>
      <w:r w:rsidRPr="00030BBA">
        <w:rPr>
          <w:rFonts w:cstheme="minorHAnsi"/>
          <w:color w:val="0D0D0D" w:themeColor="text1" w:themeTint="F2"/>
        </w:rPr>
        <w:t>Disaster Monitoring</w:t>
      </w:r>
    </w:p>
    <w:p w14:paraId="71A869CA" w14:textId="77777777" w:rsidR="000337EB" w:rsidRPr="00030BBA" w:rsidRDefault="000337EB" w:rsidP="001F2F63">
      <w:pPr>
        <w:pStyle w:val="ListParagraph"/>
        <w:numPr>
          <w:ilvl w:val="0"/>
          <w:numId w:val="20"/>
        </w:numPr>
        <w:spacing w:after="0" w:line="276" w:lineRule="auto"/>
        <w:rPr>
          <w:rFonts w:cstheme="minorHAnsi"/>
          <w:color w:val="0D0D0D" w:themeColor="text1" w:themeTint="F2"/>
        </w:rPr>
      </w:pPr>
      <w:r w:rsidRPr="00030BBA">
        <w:rPr>
          <w:rFonts w:cstheme="minorHAnsi"/>
          <w:color w:val="0D0D0D" w:themeColor="text1" w:themeTint="F2"/>
        </w:rPr>
        <w:t>Energy and Water Cycle Research</w:t>
      </w:r>
    </w:p>
    <w:p w14:paraId="64EF55F1" w14:textId="77777777" w:rsidR="000337EB" w:rsidRPr="00030BBA" w:rsidRDefault="000337EB" w:rsidP="001F2F63">
      <w:pPr>
        <w:pStyle w:val="ListParagraph"/>
        <w:numPr>
          <w:ilvl w:val="0"/>
          <w:numId w:val="20"/>
        </w:numPr>
        <w:spacing w:after="0" w:line="276" w:lineRule="auto"/>
        <w:rPr>
          <w:rFonts w:cstheme="minorHAnsi"/>
          <w:color w:val="0D0D0D" w:themeColor="text1" w:themeTint="F2"/>
        </w:rPr>
      </w:pPr>
      <w:r w:rsidRPr="00030BBA">
        <w:rPr>
          <w:rFonts w:cstheme="minorHAnsi"/>
          <w:color w:val="0D0D0D" w:themeColor="text1" w:themeTint="F2"/>
        </w:rPr>
        <w:t>Remote Sensing of Precipitation</w:t>
      </w:r>
    </w:p>
    <w:p w14:paraId="4CC0E1D5" w14:textId="77777777" w:rsidR="000337EB" w:rsidRPr="00030BBA" w:rsidRDefault="000337EB" w:rsidP="000337EB">
      <w:pPr>
        <w:pStyle w:val="Heading2"/>
        <w:rPr>
          <w:rFonts w:asciiTheme="minorHAnsi" w:hAnsiTheme="minorHAnsi" w:cstheme="minorHAnsi"/>
          <w:color w:val="0D0D0D" w:themeColor="text1" w:themeTint="F2"/>
        </w:rPr>
      </w:pPr>
      <w:bookmarkStart w:id="37" w:name="_Toc468260190"/>
      <w:bookmarkStart w:id="38" w:name="_Toc26774957"/>
      <w:bookmarkStart w:id="39" w:name="_Toc26943853"/>
      <w:bookmarkStart w:id="40" w:name="_Toc26971022"/>
      <w:r w:rsidRPr="00030BBA">
        <w:rPr>
          <w:rFonts w:asciiTheme="minorHAnsi" w:hAnsiTheme="minorHAnsi" w:cstheme="minorHAnsi"/>
          <w:color w:val="0D0D0D" w:themeColor="text1" w:themeTint="F2"/>
        </w:rPr>
        <w:t>A.5.10 Stennis Space Center (SSC)</w:t>
      </w:r>
      <w:bookmarkEnd w:id="37"/>
      <w:bookmarkEnd w:id="38"/>
      <w:bookmarkEnd w:id="39"/>
      <w:r w:rsidRPr="00030BBA">
        <w:rPr>
          <w:rFonts w:asciiTheme="minorHAnsi" w:hAnsiTheme="minorHAnsi" w:cstheme="minorHAnsi"/>
          <w:color w:val="0D0D0D" w:themeColor="text1" w:themeTint="F2"/>
        </w:rPr>
        <w:t>,</w:t>
      </w:r>
      <w:bookmarkEnd w:id="40"/>
    </w:p>
    <w:p w14:paraId="1EA475B5" w14:textId="77777777" w:rsidR="000337EB" w:rsidRPr="00030BBA" w:rsidRDefault="000337EB" w:rsidP="000337EB">
      <w:pPr>
        <w:rPr>
          <w:rFonts w:cstheme="minorHAnsi"/>
          <w:color w:val="0D0D0D" w:themeColor="text1" w:themeTint="F2"/>
          <w:lang w:eastAsia="x-none"/>
        </w:rPr>
      </w:pPr>
      <w:r w:rsidRPr="00030BBA">
        <w:rPr>
          <w:rFonts w:cstheme="minorHAnsi"/>
          <w:color w:val="0D0D0D" w:themeColor="text1" w:themeTint="F2"/>
          <w:lang w:eastAsia="x-none"/>
        </w:rPr>
        <w:t xml:space="preserve">POC: Dr. Ramona Travis, </w:t>
      </w:r>
      <w:hyperlink r:id="rId180" w:history="1">
        <w:r w:rsidRPr="00030BBA">
          <w:rPr>
            <w:rStyle w:val="Hyperlink"/>
            <w:rFonts w:cstheme="minorHAnsi"/>
            <w:color w:val="0033CC"/>
          </w:rPr>
          <w:t>ramona.e.travis@nasa.gov</w:t>
        </w:r>
      </w:hyperlink>
      <w:r w:rsidRPr="00030BBA">
        <w:rPr>
          <w:rFonts w:cstheme="minorHAnsi"/>
          <w:color w:val="0D0D0D" w:themeColor="text1" w:themeTint="F2"/>
        </w:rPr>
        <w:t xml:space="preserve"> </w:t>
      </w:r>
    </w:p>
    <w:p w14:paraId="28FB0F1B" w14:textId="77777777" w:rsidR="000337EB" w:rsidRPr="00030BBA" w:rsidRDefault="000337EB" w:rsidP="000337EB">
      <w:pPr>
        <w:rPr>
          <w:rFonts w:cstheme="minorHAnsi"/>
          <w:b/>
          <w:bCs/>
          <w:color w:val="0D0D0D" w:themeColor="text1" w:themeTint="F2"/>
          <w:lang w:eastAsia="x-none"/>
        </w:rPr>
      </w:pPr>
      <w:r w:rsidRPr="00030BBA">
        <w:rPr>
          <w:rFonts w:cstheme="minorHAnsi"/>
          <w:b/>
          <w:bCs/>
          <w:color w:val="0D0D0D" w:themeColor="text1" w:themeTint="F2"/>
          <w:lang w:eastAsia="x-none"/>
        </w:rPr>
        <w:t>Intelligent Integrated System Health Management (ISHM) for Ground and Space Applications</w:t>
      </w:r>
    </w:p>
    <w:p w14:paraId="427F34D5" w14:textId="77777777" w:rsidR="000337EB" w:rsidRPr="00030BBA" w:rsidRDefault="000337EB" w:rsidP="000337EB">
      <w:pPr>
        <w:spacing w:after="120"/>
        <w:jc w:val="both"/>
        <w:rPr>
          <w:rFonts w:cstheme="minorHAnsi"/>
          <w:color w:val="0D0D0D" w:themeColor="text1" w:themeTint="F2"/>
          <w:lang w:eastAsia="x-none"/>
        </w:rPr>
      </w:pPr>
      <w:r w:rsidRPr="00030BBA">
        <w:rPr>
          <w:rFonts w:cstheme="minorHAnsi"/>
          <w:color w:val="0D0D0D" w:themeColor="text1" w:themeTint="F2"/>
          <w:lang w:eastAsia="x-none"/>
        </w:rPr>
        <w:lastRenderedPageBreak/>
        <w:t>Integrated system health management (ISHM) encompasses a unified approach of assessing the current and future state of a system’s health and considers a system integrated interdependencies with other systems within a framework of available resources, concepts of operations, and operational demands.</w:t>
      </w:r>
    </w:p>
    <w:p w14:paraId="251AA7CC" w14:textId="77777777" w:rsidR="000337EB" w:rsidRPr="00030BBA" w:rsidRDefault="000337EB" w:rsidP="000337EB">
      <w:pPr>
        <w:spacing w:after="120"/>
        <w:jc w:val="both"/>
        <w:rPr>
          <w:rFonts w:cstheme="minorHAnsi"/>
          <w:color w:val="0D0D0D" w:themeColor="text1" w:themeTint="F2"/>
          <w:lang w:eastAsia="x-none"/>
        </w:rPr>
      </w:pPr>
      <w:r w:rsidRPr="00030BBA">
        <w:rPr>
          <w:rFonts w:cstheme="minorHAnsi"/>
          <w:color w:val="0D0D0D" w:themeColor="text1" w:themeTint="F2"/>
          <w:lang w:eastAsia="x-none"/>
        </w:rPr>
        <w:t xml:space="preserve">ISHM not only considers the current health state of systems, but also the health across a system’s entire life cycle. Both system health data and usage data are used to analyze </w:t>
      </w:r>
      <w:proofErr w:type="gramStart"/>
      <w:r w:rsidRPr="00030BBA">
        <w:rPr>
          <w:rFonts w:cstheme="minorHAnsi"/>
          <w:color w:val="0D0D0D" w:themeColor="text1" w:themeTint="F2"/>
          <w:lang w:eastAsia="x-none"/>
        </w:rPr>
        <w:t>and  identify</w:t>
      </w:r>
      <w:proofErr w:type="gramEnd"/>
      <w:r w:rsidRPr="00030BBA">
        <w:rPr>
          <w:rFonts w:cstheme="minorHAnsi"/>
          <w:color w:val="0D0D0D" w:themeColor="text1" w:themeTint="F2"/>
          <w:lang w:eastAsia="x-none"/>
        </w:rPr>
        <w:t xml:space="preserve"> the behavior unique to a system, as well as help identify trends in degradation over time and estimate remaining useful life. In this context, SSC is interested in methodologies to assess the health of ground and space systems that will play a role </w:t>
      </w:r>
      <w:proofErr w:type="gramStart"/>
      <w:r w:rsidRPr="00030BBA">
        <w:rPr>
          <w:rFonts w:cstheme="minorHAnsi"/>
          <w:color w:val="0D0D0D" w:themeColor="text1" w:themeTint="F2"/>
          <w:lang w:eastAsia="x-none"/>
        </w:rPr>
        <w:t>in  enabling</w:t>
      </w:r>
      <w:proofErr w:type="gramEnd"/>
      <w:r w:rsidRPr="00030BBA">
        <w:rPr>
          <w:rFonts w:cstheme="minorHAnsi"/>
          <w:color w:val="0D0D0D" w:themeColor="text1" w:themeTint="F2"/>
          <w:lang w:eastAsia="x-none"/>
        </w:rPr>
        <w:t xml:space="preserve"> lunar sustainability *e.g., fluid, electrical, power, thermal, propulsion, GNC (guidance, navigation, and control) and life support; required for ground facilities, spacecraft, rovers, habitats and landers.</w:t>
      </w:r>
    </w:p>
    <w:p w14:paraId="0AA3FD7A" w14:textId="77777777" w:rsidR="000337EB" w:rsidRPr="00030BBA" w:rsidRDefault="000337EB" w:rsidP="000337EB">
      <w:pPr>
        <w:spacing w:after="120"/>
        <w:jc w:val="both"/>
        <w:rPr>
          <w:rFonts w:cstheme="minorHAnsi"/>
          <w:color w:val="0D0D0D" w:themeColor="text1" w:themeTint="F2"/>
          <w:lang w:eastAsia="x-none"/>
        </w:rPr>
      </w:pPr>
      <w:r w:rsidRPr="00030BBA">
        <w:rPr>
          <w:rFonts w:cstheme="minorHAnsi"/>
          <w:color w:val="0D0D0D" w:themeColor="text1" w:themeTint="F2"/>
          <w:lang w:eastAsia="x-none"/>
        </w:rPr>
        <w:t>Expected outcomes of EPSCoR research could include the following: (1) to develop monitoring and diagnostic capabilities that use intelligent models to monitor and document the operation of the system;  (2) to develop monitoring and prognostics capabilities that use  intelligent models to assess the life cycle of the system; (3) to develop architectures/taxonomies/ontologies for integrated system health management using distributed intelligent elements; and (4) to develop user and operator interfaces, both visual and voice, that enable ease of use for ISHM capability.</w:t>
      </w:r>
    </w:p>
    <w:p w14:paraId="503FE5EB" w14:textId="77777777" w:rsidR="000337EB" w:rsidRPr="00030BBA" w:rsidRDefault="000337EB" w:rsidP="000337EB">
      <w:pPr>
        <w:rPr>
          <w:rFonts w:cstheme="minorHAnsi"/>
          <w:b/>
          <w:bCs/>
          <w:color w:val="0D0D0D" w:themeColor="text1" w:themeTint="F2"/>
          <w:lang w:eastAsia="x-none"/>
        </w:rPr>
      </w:pPr>
      <w:r w:rsidRPr="00030BBA">
        <w:rPr>
          <w:rFonts w:cstheme="minorHAnsi"/>
          <w:b/>
          <w:bCs/>
          <w:color w:val="0D0D0D" w:themeColor="text1" w:themeTint="F2"/>
          <w:lang w:eastAsia="x-none"/>
        </w:rPr>
        <w:t>Autonomous Operations Capability for Ground and Space Applications</w:t>
      </w:r>
    </w:p>
    <w:p w14:paraId="3E6455D7" w14:textId="77777777" w:rsidR="000337EB" w:rsidRPr="00030BBA" w:rsidRDefault="000337EB" w:rsidP="000337EB">
      <w:pPr>
        <w:spacing w:after="120"/>
        <w:jc w:val="both"/>
        <w:rPr>
          <w:rFonts w:cstheme="minorHAnsi"/>
          <w:color w:val="0D0D0D" w:themeColor="text1" w:themeTint="F2"/>
          <w:lang w:eastAsia="x-none"/>
        </w:rPr>
      </w:pPr>
      <w:r w:rsidRPr="00030BBA">
        <w:rPr>
          <w:rFonts w:cstheme="minorHAnsi"/>
          <w:color w:val="0D0D0D" w:themeColor="text1" w:themeTint="F2"/>
          <w:shd w:val="clear" w:color="auto" w:fill="FFFFFF"/>
        </w:rPr>
        <w:t>H</w:t>
      </w:r>
      <w:r w:rsidRPr="00030BBA">
        <w:rPr>
          <w:rFonts w:cstheme="minorHAnsi"/>
          <w:color w:val="0D0D0D" w:themeColor="text1" w:themeTint="F2"/>
          <w:lang w:eastAsia="x-none"/>
        </w:rPr>
        <w:t xml:space="preserve">EOMD has identified numerous capability gaps in the current state of the art for implementing autonomous operations. Autonomous operations are critical capabilities required for the future of NASA exploration and space missions. Autonomous operations inherently involve high levels of intricacy and cost, and these issues become exponentially compounded by increasing complexity of system design for operations in space, for operations on surfaces beyond earth, in harsh environmental conditions, and operations of systems at communication distances that limit human involvement. </w:t>
      </w:r>
    </w:p>
    <w:p w14:paraId="2A3E0168" w14:textId="77777777" w:rsidR="000337EB" w:rsidRPr="00030BBA" w:rsidRDefault="000337EB" w:rsidP="000337EB">
      <w:pPr>
        <w:spacing w:after="120"/>
        <w:jc w:val="both"/>
        <w:rPr>
          <w:rFonts w:cstheme="minorHAnsi"/>
          <w:color w:val="0D0D0D" w:themeColor="text1" w:themeTint="F2"/>
          <w:lang w:eastAsia="x-none"/>
        </w:rPr>
      </w:pPr>
      <w:r w:rsidRPr="00030BBA">
        <w:rPr>
          <w:rFonts w:cstheme="minorHAnsi"/>
          <w:color w:val="0D0D0D" w:themeColor="text1" w:themeTint="F2"/>
          <w:lang w:eastAsia="x-none"/>
        </w:rPr>
        <w:t>Therefore, to enable sustainability for Artemis exploration and space operations, unprecedented levels of autonomy will be required to successfully accomplish planned mission objectives. Furthermore, to enabling autonomous operational capabilities, trust in these systems needs to be established.</w:t>
      </w:r>
    </w:p>
    <w:p w14:paraId="27C8C6A1" w14:textId="77777777" w:rsidR="000337EB" w:rsidRPr="00030BBA" w:rsidRDefault="000337EB" w:rsidP="000337EB">
      <w:pPr>
        <w:spacing w:after="120"/>
        <w:jc w:val="both"/>
        <w:rPr>
          <w:rFonts w:cstheme="minorHAnsi"/>
          <w:color w:val="0D0D0D" w:themeColor="text1" w:themeTint="F2"/>
          <w:lang w:eastAsia="x-none"/>
        </w:rPr>
      </w:pPr>
      <w:r w:rsidRPr="00030BBA">
        <w:rPr>
          <w:rFonts w:cstheme="minorHAnsi"/>
          <w:color w:val="0D0D0D" w:themeColor="text1" w:themeTint="F2"/>
          <w:lang w:eastAsia="x-none"/>
        </w:rPr>
        <w:t>In this context, SSC is interested in exploring challenges associated with implementing intelligent hierarchical distributed autonomous systems for Artemis capabilities required for lunar habitation and exploration; and on foundations for implementing trusted autonomous space systems.</w:t>
      </w:r>
    </w:p>
    <w:p w14:paraId="5C78CBC7" w14:textId="77777777" w:rsidR="000337EB" w:rsidRPr="00030BBA" w:rsidRDefault="000337EB" w:rsidP="000337EB">
      <w:pPr>
        <w:spacing w:after="120"/>
        <w:jc w:val="both"/>
        <w:rPr>
          <w:rFonts w:cstheme="minorHAnsi"/>
          <w:color w:val="0D0D0D" w:themeColor="text1" w:themeTint="F2"/>
          <w:lang w:eastAsia="x-none"/>
        </w:rPr>
      </w:pPr>
      <w:r w:rsidRPr="00030BBA">
        <w:rPr>
          <w:rFonts w:cstheme="minorHAnsi"/>
          <w:color w:val="0D0D0D" w:themeColor="text1" w:themeTint="F2"/>
          <w:lang w:eastAsia="x-none"/>
        </w:rPr>
        <w:t xml:space="preserve">Expected outcomes of an EPSCOR research project could include the following: (1) to develop technologies that enable trusted autonomy and autonomous space </w:t>
      </w:r>
      <w:proofErr w:type="gramStart"/>
      <w:r w:rsidRPr="00030BBA">
        <w:rPr>
          <w:rFonts w:cstheme="minorHAnsi"/>
          <w:color w:val="0D0D0D" w:themeColor="text1" w:themeTint="F2"/>
          <w:lang w:eastAsia="x-none"/>
        </w:rPr>
        <w:t>systems;  (</w:t>
      </w:r>
      <w:proofErr w:type="gramEnd"/>
      <w:r w:rsidRPr="00030BBA">
        <w:rPr>
          <w:rFonts w:cstheme="minorHAnsi"/>
          <w:color w:val="0D0D0D" w:themeColor="text1" w:themeTint="F2"/>
          <w:lang w:eastAsia="x-none"/>
        </w:rPr>
        <w:t>2) to develop technologies that enable hierarchical distributed autonomy; (3) to develop technologies that enable on-board autonomy whereby observation, analysis, decisions, and execution of tasks are done by the systems themselves; and (4) to develop technologies for user interfaces with autonomous systems.</w:t>
      </w:r>
    </w:p>
    <w:p w14:paraId="212E8176" w14:textId="77777777" w:rsidR="000337EB" w:rsidRPr="00030BBA" w:rsidRDefault="000337EB" w:rsidP="000337EB">
      <w:pPr>
        <w:jc w:val="both"/>
        <w:rPr>
          <w:rFonts w:cstheme="minorHAnsi"/>
          <w:color w:val="0D0D0D" w:themeColor="text1" w:themeTint="F2"/>
          <w:shd w:val="clear" w:color="auto" w:fill="FFFFFF"/>
        </w:rPr>
      </w:pPr>
      <w:r w:rsidRPr="00030BBA">
        <w:rPr>
          <w:rFonts w:cstheme="minorHAnsi"/>
          <w:b/>
          <w:bCs/>
          <w:color w:val="0D0D0D" w:themeColor="text1" w:themeTint="F2"/>
        </w:rPr>
        <w:t>Advanced Propulsion Test Technology Development</w:t>
      </w:r>
    </w:p>
    <w:p w14:paraId="1029627D" w14:textId="77777777" w:rsidR="000337EB" w:rsidRPr="00030BBA" w:rsidRDefault="000337EB" w:rsidP="000337EB">
      <w:pPr>
        <w:jc w:val="both"/>
        <w:rPr>
          <w:rFonts w:cstheme="minorHAnsi"/>
          <w:color w:val="0D0D0D" w:themeColor="text1" w:themeTint="F2"/>
        </w:rPr>
      </w:pPr>
      <w:r w:rsidRPr="00030BBA">
        <w:rPr>
          <w:rFonts w:cstheme="minorHAnsi"/>
          <w:color w:val="0D0D0D" w:themeColor="text1" w:themeTint="F2"/>
        </w:rPr>
        <w:t xml:space="preserve">Rocket propulsion development is enabled by rigorous ground testing to mitigate the propulsion system risks that are inherent in spaceflight. This is true for virtually all propulsive devices of a space vehicle including liquid and solid rocket propulsion, chemical and nonchemical propulsion, boost stage, in-space propulsion, and so forth. This area of interest seeks to develop advanced ground test technology components and system level ground test systems that enhance chemical and advanced propulsion technology development and certification while </w:t>
      </w:r>
      <w:r w:rsidRPr="00030BBA">
        <w:rPr>
          <w:rFonts w:cstheme="minorHAnsi"/>
          <w:color w:val="0D0D0D" w:themeColor="text1" w:themeTint="F2"/>
        </w:rPr>
        <w:lastRenderedPageBreak/>
        <w:t>substantially reducing the costs and improving safety/reliability of NASA's test and launch operations.  At present, focal areas of interest are:</w:t>
      </w:r>
    </w:p>
    <w:p w14:paraId="1EB407FD" w14:textId="77777777" w:rsidR="000337EB" w:rsidRPr="00030BBA" w:rsidRDefault="000337EB" w:rsidP="001F2F63">
      <w:pPr>
        <w:pStyle w:val="ListParagraph"/>
        <w:numPr>
          <w:ilvl w:val="0"/>
          <w:numId w:val="48"/>
        </w:numPr>
        <w:spacing w:after="0" w:line="240" w:lineRule="atLeast"/>
        <w:jc w:val="both"/>
        <w:rPr>
          <w:rFonts w:cstheme="minorHAnsi"/>
          <w:color w:val="0D0D0D" w:themeColor="text1" w:themeTint="F2"/>
        </w:rPr>
      </w:pPr>
      <w:r w:rsidRPr="00030BBA">
        <w:rPr>
          <w:rFonts w:cstheme="minorHAnsi"/>
          <w:color w:val="0D0D0D" w:themeColor="text1" w:themeTint="F2"/>
        </w:rPr>
        <w:t>Tools using computational methods to accurately model and predict system performance, that integrate simple interfaces with detailed design and/or analysis software, are required. Stennis Space Center (SSC) is interested in improving capabilities and methods to accurately predict and model the transient fluid structure interaction between cryogenic fluids and immersed components to predict the dynamic loads and frequency response of facilities.</w:t>
      </w:r>
    </w:p>
    <w:p w14:paraId="7BA33FAF" w14:textId="77777777" w:rsidR="000337EB" w:rsidRPr="00030BBA" w:rsidRDefault="000337EB" w:rsidP="001F2F63">
      <w:pPr>
        <w:pStyle w:val="ListParagraph"/>
        <w:numPr>
          <w:ilvl w:val="0"/>
          <w:numId w:val="48"/>
        </w:numPr>
        <w:spacing w:after="0" w:line="240" w:lineRule="atLeast"/>
        <w:jc w:val="both"/>
        <w:rPr>
          <w:rFonts w:cstheme="minorHAnsi"/>
          <w:color w:val="0D0D0D" w:themeColor="text1" w:themeTint="F2"/>
        </w:rPr>
      </w:pPr>
      <w:r w:rsidRPr="00030BBA">
        <w:rPr>
          <w:rFonts w:cstheme="minorHAnsi"/>
          <w:color w:val="0D0D0D" w:themeColor="text1" w:themeTint="F2"/>
        </w:rPr>
        <w:t xml:space="preserve">Improved capabilities to predict and model the behavior of components (valves, check valves, chokes, etc.) during the facility design process are needed. These capabilities are required for modeling components in high pressure (to 12,000 psi), with flow rates up to several thousand </w:t>
      </w:r>
      <w:proofErr w:type="spellStart"/>
      <w:r w:rsidRPr="00030BBA">
        <w:rPr>
          <w:rFonts w:cstheme="minorHAnsi"/>
          <w:color w:val="0D0D0D" w:themeColor="text1" w:themeTint="F2"/>
        </w:rPr>
        <w:t>lb</w:t>
      </w:r>
      <w:proofErr w:type="spellEnd"/>
      <w:r w:rsidRPr="00030BBA">
        <w:rPr>
          <w:rFonts w:cstheme="minorHAnsi"/>
          <w:color w:val="0D0D0D" w:themeColor="text1" w:themeTint="F2"/>
        </w:rPr>
        <w:t xml:space="preserve">/sec, in cryogenic environments and must address two-phase flows. Challenges </w:t>
      </w:r>
      <w:proofErr w:type="gramStart"/>
      <w:r w:rsidRPr="00030BBA">
        <w:rPr>
          <w:rFonts w:cstheme="minorHAnsi"/>
          <w:color w:val="0D0D0D" w:themeColor="text1" w:themeTint="F2"/>
        </w:rPr>
        <w:t>include:</w:t>
      </w:r>
      <w:proofErr w:type="gramEnd"/>
      <w:r w:rsidRPr="00030BBA">
        <w:rPr>
          <w:rFonts w:cstheme="minorHAnsi"/>
          <w:color w:val="0D0D0D" w:themeColor="text1" w:themeTint="F2"/>
        </w:rPr>
        <w:t xml:space="preserve"> accurate, efficient, thermodynamic state models; cavitation models for propellant tanks, valve flows, and run lines; reduction in solution time; improved stability; acoustic interactions; and fluid-structure interactions in internal flows.</w:t>
      </w:r>
    </w:p>
    <w:p w14:paraId="40CF276B" w14:textId="77777777" w:rsidR="000337EB" w:rsidRPr="00030BBA" w:rsidRDefault="000337EB" w:rsidP="000337EB">
      <w:pPr>
        <w:rPr>
          <w:rFonts w:cstheme="minorHAnsi"/>
          <w:b/>
          <w:bCs/>
          <w:color w:val="0D0D0D" w:themeColor="text1" w:themeTint="F2"/>
          <w:lang w:eastAsia="x-none"/>
        </w:rPr>
      </w:pPr>
    </w:p>
    <w:p w14:paraId="6627FDAC" w14:textId="77777777" w:rsidR="000337EB" w:rsidRPr="00030BBA" w:rsidRDefault="000337EB" w:rsidP="000337EB">
      <w:pPr>
        <w:jc w:val="both"/>
        <w:outlineLvl w:val="4"/>
        <w:rPr>
          <w:rFonts w:cstheme="minorHAnsi"/>
          <w:b/>
          <w:bCs/>
          <w:color w:val="0D0D0D" w:themeColor="text1" w:themeTint="F2"/>
        </w:rPr>
      </w:pPr>
      <w:r w:rsidRPr="00030BBA">
        <w:rPr>
          <w:rFonts w:cstheme="minorHAnsi"/>
          <w:b/>
          <w:bCs/>
          <w:color w:val="0D0D0D" w:themeColor="text1" w:themeTint="F2"/>
        </w:rPr>
        <w:t>Advanced Rocket Propulsion Test Instrumentation</w:t>
      </w:r>
    </w:p>
    <w:p w14:paraId="273BAC77" w14:textId="77777777" w:rsidR="000337EB" w:rsidRPr="00030BBA" w:rsidRDefault="000337EB" w:rsidP="000337EB">
      <w:pPr>
        <w:jc w:val="both"/>
        <w:rPr>
          <w:rFonts w:cstheme="minorHAnsi"/>
          <w:color w:val="0D0D0D" w:themeColor="text1" w:themeTint="F2"/>
        </w:rPr>
      </w:pPr>
      <w:r w:rsidRPr="00030BBA">
        <w:rPr>
          <w:rFonts w:cstheme="minorHAnsi"/>
          <w:color w:val="0D0D0D" w:themeColor="text1" w:themeTint="F2"/>
        </w:rPr>
        <w:t>Rocket propulsion system development is enabled by rigorous ground testing to mitigate the propulsion system risks inherent in spaceflight. Test articles and facilities are highly instrumented to enable a comprehensive analysis of propulsion system performance. Advanced instrumentation has the potential for substantial reduction in time and cost of propulsion systems development, with substantially reduced operational costs and improvements in ground, launch, and flight system operational robustness.</w:t>
      </w:r>
    </w:p>
    <w:p w14:paraId="37542A2C" w14:textId="77777777" w:rsidR="000337EB" w:rsidRPr="00030BBA" w:rsidRDefault="000337EB" w:rsidP="000337EB">
      <w:pPr>
        <w:spacing w:after="150" w:line="270" w:lineRule="atLeast"/>
        <w:jc w:val="both"/>
        <w:rPr>
          <w:rFonts w:cstheme="minorHAnsi"/>
          <w:color w:val="0D0D0D" w:themeColor="text1" w:themeTint="F2"/>
        </w:rPr>
      </w:pPr>
      <w:r w:rsidRPr="00030BBA">
        <w:rPr>
          <w:rFonts w:cstheme="minorHAnsi"/>
          <w:color w:val="0D0D0D" w:themeColor="text1" w:themeTint="F2"/>
        </w:rPr>
        <w:t>Advanced instrumentation should provide a wireless, highly flexible instrumentation solution capable of multiple measurements (e.g., heat flux, temperature, pressure, strain, and/or near-field acoustics). These advanced instruments should function as a modular node in a sensor network, capable of performing some processing, gathering sensory information, and communicating with other connected nodes in the network. The collected sensor network must be capable of integration with data from conventional data acquisition systems adhering to strict calibration and timing standards (e.g., Synchronization with Inter-Range Instrumentation Group—Time Code Format B (IRIG-B) and National Institute of Standards and Technology (NIST) traceability is critical to propulsion test data analysis.)</w:t>
      </w:r>
    </w:p>
    <w:p w14:paraId="32E2A4C4" w14:textId="77777777" w:rsidR="000337EB" w:rsidRPr="00030BBA" w:rsidRDefault="000337EB" w:rsidP="000337EB">
      <w:pPr>
        <w:spacing w:after="150" w:line="270" w:lineRule="atLeast"/>
        <w:jc w:val="both"/>
        <w:rPr>
          <w:rFonts w:cstheme="minorHAnsi"/>
          <w:color w:val="0D0D0D" w:themeColor="text1" w:themeTint="F2"/>
        </w:rPr>
      </w:pPr>
      <w:r w:rsidRPr="00030BBA">
        <w:rPr>
          <w:rFonts w:cstheme="minorHAnsi"/>
          <w:color w:val="0D0D0D" w:themeColor="text1" w:themeTint="F2"/>
        </w:rPr>
        <w:t>Rocket propulsion test facilities also provide excellent testbeds for testing and using the innovative technologies for possible application beyond the static propulsion testing environment. These sensors would be capable of addressing multiple mission requirements for remote monitoring such as vehicle health monitoring in flight systems, autonomous vehicle operation, or instrumenting inaccessible measurement locations, all while eliminating cabling and auxiliary power. Advanced instrumentation could support sensing and control applications beyond those of propulsion testing. For example, inclusion of expert system or artificial intelligence technologies might provide great benefits for autonomous operations, health monitoring, or self-maintaining systems.</w:t>
      </w:r>
    </w:p>
    <w:p w14:paraId="0DE0B700" w14:textId="77777777" w:rsidR="000337EB" w:rsidRDefault="000337EB" w:rsidP="00546953">
      <w:pPr>
        <w:rPr>
          <w:rFonts w:cstheme="minorHAnsi"/>
          <w:i/>
          <w:iCs/>
          <w:sz w:val="20"/>
          <w:szCs w:val="20"/>
          <w:lang w:eastAsia="x-none"/>
        </w:rPr>
      </w:pPr>
    </w:p>
    <w:bookmarkEnd w:id="0"/>
    <w:sectPr w:rsidR="000337EB" w:rsidSect="00546953">
      <w:headerReference w:type="default" r:id="rId181"/>
      <w:footerReference w:type="default" r:id="rId182"/>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723A" w14:textId="77777777" w:rsidR="004F4CB3" w:rsidRDefault="004F4CB3" w:rsidP="000943F6">
      <w:pPr>
        <w:spacing w:after="0" w:line="240" w:lineRule="auto"/>
      </w:pPr>
      <w:r>
        <w:separator/>
      </w:r>
    </w:p>
  </w:endnote>
  <w:endnote w:type="continuationSeparator" w:id="0">
    <w:p w14:paraId="6091DCE6" w14:textId="77777777" w:rsidR="004F4CB3" w:rsidRDefault="004F4CB3"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E2D8" w14:textId="7BFDC543" w:rsidR="004F4CB3" w:rsidRDefault="001F2F63" w:rsidP="00435979">
    <w:sdt>
      <w:sdtPr>
        <w:id w:val="251245675"/>
        <w:docPartObj>
          <w:docPartGallery w:val="Page Numbers (Bottom of Page)"/>
          <w:docPartUnique/>
        </w:docPartObj>
      </w:sdtPr>
      <w:sdtEndPr/>
      <w:sdtContent>
        <w:r w:rsidR="004F4CB3">
          <w:t xml:space="preserve">La NASA EPSCoR </w:t>
        </w:r>
        <w:proofErr w:type="spellStart"/>
        <w:r w:rsidR="004F4CB3">
          <w:t>BoR</w:t>
        </w:r>
        <w:proofErr w:type="spellEnd"/>
        <w:r w:rsidR="004F4CB3">
          <w:t xml:space="preserve"> RAP Proposal Guidelines</w:t>
        </w:r>
      </w:sdtContent>
    </w:sdt>
    <w:r w:rsidR="004F4CB3">
      <w:tab/>
    </w:r>
    <w:r w:rsidR="004F4CB3">
      <w:tab/>
      <w:t xml:space="preserve"> </w:t>
    </w:r>
    <w:sdt>
      <w:sdtPr>
        <w:id w:val="-1627004895"/>
        <w:docPartObj>
          <w:docPartGallery w:val="Page Numbers (Bottom of Page)"/>
          <w:docPartUnique/>
        </w:docPartObj>
      </w:sdtPr>
      <w:sdtEndPr>
        <w:rPr>
          <w:noProof/>
        </w:rPr>
      </w:sdtEndPr>
      <w:sdtContent>
        <w:r w:rsidR="004F4CB3">
          <w:tab/>
        </w:r>
        <w:r w:rsidR="004F4CB3">
          <w:tab/>
        </w:r>
        <w:r w:rsidR="004F4CB3">
          <w:tab/>
        </w:r>
        <w:r w:rsidR="004F4CB3">
          <w:tab/>
        </w:r>
        <w:r w:rsidR="004F4CB3">
          <w:tab/>
        </w:r>
        <w:r w:rsidR="004F4CB3">
          <w:tab/>
        </w:r>
        <w:r w:rsidR="004F4CB3">
          <w:fldChar w:fldCharType="begin"/>
        </w:r>
        <w:r w:rsidR="004F4CB3">
          <w:instrText xml:space="preserve"> PAGE   \* MERGEFORMAT </w:instrText>
        </w:r>
        <w:r w:rsidR="004F4CB3">
          <w:fldChar w:fldCharType="separate"/>
        </w:r>
        <w:r w:rsidR="004F4CB3">
          <w:rPr>
            <w:noProof/>
          </w:rPr>
          <w:t>12</w:t>
        </w:r>
        <w:r w:rsidR="004F4CB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A51F" w14:textId="5014C3F4" w:rsidR="004F4CB3" w:rsidRPr="000943F6" w:rsidRDefault="004F4CB3" w:rsidP="000943F6">
    <w:pPr>
      <w:jc w:val="right"/>
      <w:rPr>
        <w:i/>
        <w:color w:val="767171" w:themeColor="background2" w:themeShade="80"/>
      </w:rPr>
    </w:pPr>
    <w:r w:rsidRPr="000943F6">
      <w:rPr>
        <w:i/>
        <w:color w:val="767171" w:themeColor="background2" w:themeShade="80"/>
      </w:rPr>
      <w:t xml:space="preserve">Revised, </w:t>
    </w:r>
    <w:r w:rsidR="009A4049">
      <w:rPr>
        <w:i/>
        <w:color w:val="767171" w:themeColor="background2" w:themeShade="80"/>
      </w:rPr>
      <w:t>October 2022</w:t>
    </w:r>
  </w:p>
  <w:p w14:paraId="4F2585C1" w14:textId="77777777" w:rsidR="004F4CB3" w:rsidRPr="000943F6" w:rsidRDefault="004F4CB3" w:rsidP="000943F6">
    <w:pP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E408" w14:textId="02987DCB" w:rsidR="00FE254E" w:rsidRPr="00FE254E" w:rsidRDefault="00FE254E" w:rsidP="00FE254E">
    <w:pPr>
      <w:pStyle w:val="Footer"/>
      <w:jc w:val="right"/>
      <w:rPr>
        <w:i/>
        <w:iCs/>
      </w:rPr>
    </w:pPr>
  </w:p>
  <w:p w14:paraId="188834EB" w14:textId="75445228" w:rsidR="004F4CB3" w:rsidRPr="00616187" w:rsidRDefault="004F4CB3" w:rsidP="00FE254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200410"/>
      <w:docPartObj>
        <w:docPartGallery w:val="Page Numbers (Bottom of Page)"/>
        <w:docPartUnique/>
      </w:docPartObj>
    </w:sdtPr>
    <w:sdtEndPr>
      <w:rPr>
        <w:i/>
        <w:iCs/>
        <w:noProof/>
      </w:rPr>
    </w:sdtEndPr>
    <w:sdtContent>
      <w:p w14:paraId="686DCBC8" w14:textId="77777777" w:rsidR="00FE254E" w:rsidRPr="00FE254E" w:rsidRDefault="00FE254E" w:rsidP="00FE254E">
        <w:pPr>
          <w:pStyle w:val="Footer"/>
          <w:jc w:val="right"/>
          <w:rPr>
            <w:i/>
            <w:iCs/>
          </w:rPr>
        </w:pPr>
        <w:r w:rsidRPr="00FE254E">
          <w:rPr>
            <w:i/>
            <w:iCs/>
            <w:sz w:val="20"/>
            <w:szCs w:val="20"/>
          </w:rPr>
          <w:t xml:space="preserve">Appendix A: NASA Research Areas of Interest   </w:t>
        </w:r>
        <w:sdt>
          <w:sdtPr>
            <w:rPr>
              <w:i/>
              <w:iCs/>
            </w:rPr>
            <w:id w:val="-88311455"/>
            <w:docPartObj>
              <w:docPartGallery w:val="Page Numbers (Bottom of Page)"/>
              <w:docPartUnique/>
            </w:docPartObj>
          </w:sdtPr>
          <w:sdtEndPr>
            <w:rPr>
              <w:noProof/>
            </w:rPr>
          </w:sdtEndPr>
          <w:sdtContent>
            <w:r w:rsidRPr="00FE254E">
              <w:rPr>
                <w:i/>
                <w:iCs/>
              </w:rPr>
              <w:fldChar w:fldCharType="begin"/>
            </w:r>
            <w:r w:rsidRPr="00FE254E">
              <w:rPr>
                <w:i/>
                <w:iCs/>
              </w:rPr>
              <w:instrText xml:space="preserve"> PAGE   \* MERGEFORMAT </w:instrText>
            </w:r>
            <w:r w:rsidRPr="00FE254E">
              <w:rPr>
                <w:i/>
                <w:iCs/>
              </w:rPr>
              <w:fldChar w:fldCharType="separate"/>
            </w:r>
            <w:r>
              <w:rPr>
                <w:i/>
                <w:iCs/>
              </w:rPr>
              <w:t>1</w:t>
            </w:r>
            <w:r w:rsidRPr="00FE254E">
              <w:rPr>
                <w:i/>
                <w:iCs/>
                <w:noProof/>
              </w:rPr>
              <w:fldChar w:fldCharType="end"/>
            </w:r>
          </w:sdtContent>
        </w:sdt>
      </w:p>
    </w:sdtContent>
  </w:sdt>
  <w:p w14:paraId="572FB815" w14:textId="77777777" w:rsidR="00FE254E" w:rsidRPr="00616187" w:rsidRDefault="00FE254E" w:rsidP="00FE25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7EC9" w14:textId="77777777" w:rsidR="004F4CB3" w:rsidRDefault="004F4CB3" w:rsidP="000943F6">
      <w:pPr>
        <w:spacing w:after="0" w:line="240" w:lineRule="auto"/>
      </w:pPr>
      <w:r>
        <w:separator/>
      </w:r>
    </w:p>
  </w:footnote>
  <w:footnote w:type="continuationSeparator" w:id="0">
    <w:p w14:paraId="74B2FC23" w14:textId="77777777" w:rsidR="004F4CB3" w:rsidRDefault="004F4CB3" w:rsidP="0009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A041" w14:textId="77777777" w:rsidR="00FE254E" w:rsidRDefault="00FE2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3522F9"/>
    <w:multiLevelType w:val="hybridMultilevel"/>
    <w:tmpl w:val="E936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43E54"/>
    <w:multiLevelType w:val="hybridMultilevel"/>
    <w:tmpl w:val="DA1040D6"/>
    <w:lvl w:ilvl="0" w:tplc="AF9ECEB0">
      <w:numFmt w:val="bullet"/>
      <w:lvlText w:val="•"/>
      <w:lvlJc w:val="left"/>
      <w:pPr>
        <w:ind w:left="360" w:hanging="360"/>
      </w:pPr>
      <w:rPr>
        <w:rFonts w:ascii="Times New Roman" w:eastAsiaTheme="minorHAnsi" w:hAnsi="Times New Roman" w:cs="Times New Roman" w:hint="default"/>
      </w:rPr>
    </w:lvl>
    <w:lvl w:ilvl="1" w:tplc="AF9ECEB0">
      <w:numFmt w:val="bullet"/>
      <w:lvlText w:val="•"/>
      <w:lvlJc w:val="left"/>
      <w:pPr>
        <w:ind w:left="720" w:hanging="360"/>
      </w:pPr>
      <w:rPr>
        <w:rFonts w:ascii="Times New Roman" w:eastAsiaTheme="minorHAnsi" w:hAnsi="Times New Roman" w:cs="Times New Roman"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B334442"/>
    <w:multiLevelType w:val="multilevel"/>
    <w:tmpl w:val="A120D0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52B41"/>
    <w:multiLevelType w:val="hybridMultilevel"/>
    <w:tmpl w:val="28EC644C"/>
    <w:lvl w:ilvl="0" w:tplc="E2486C24">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78085C66">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E54B0"/>
    <w:multiLevelType w:val="hybridMultilevel"/>
    <w:tmpl w:val="9946AD1E"/>
    <w:lvl w:ilvl="0" w:tplc="AD38BED6">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 w15:restartNumberingAfterBreak="0">
    <w:nsid w:val="12061B2C"/>
    <w:multiLevelType w:val="hybridMultilevel"/>
    <w:tmpl w:val="390861DE"/>
    <w:lvl w:ilvl="0" w:tplc="AF9ECEB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83A1CE7"/>
    <w:multiLevelType w:val="hybridMultilevel"/>
    <w:tmpl w:val="0D70FB4C"/>
    <w:lvl w:ilvl="0" w:tplc="AF9ECEB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97B4623"/>
    <w:multiLevelType w:val="hybridMultilevel"/>
    <w:tmpl w:val="CCAC7228"/>
    <w:lvl w:ilvl="0" w:tplc="E6D87F22">
      <w:numFmt w:val="bullet"/>
      <w:lvlText w:val="•"/>
      <w:lvlJc w:val="left"/>
      <w:pPr>
        <w:ind w:left="980" w:hanging="620"/>
      </w:pPr>
      <w:rPr>
        <w:rFonts w:ascii="Calibri" w:eastAsiaTheme="minorEastAsia"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2A6D58"/>
    <w:multiLevelType w:val="hybridMultilevel"/>
    <w:tmpl w:val="298A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F24C7"/>
    <w:multiLevelType w:val="multilevel"/>
    <w:tmpl w:val="D29ADD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002ACF"/>
    <w:multiLevelType w:val="hybridMultilevel"/>
    <w:tmpl w:val="1D1042EA"/>
    <w:lvl w:ilvl="0" w:tplc="AF9ECEB0">
      <w:numFmt w:val="bullet"/>
      <w:lvlText w:val="•"/>
      <w:lvlJc w:val="left"/>
      <w:pPr>
        <w:ind w:left="360" w:hanging="360"/>
      </w:pPr>
      <w:rPr>
        <w:rFonts w:ascii="Times New Roman" w:eastAsiaTheme="minorHAnsi" w:hAnsi="Times New Roman" w:cs="Times New Roman" w:hint="default"/>
      </w:rPr>
    </w:lvl>
    <w:lvl w:ilvl="1" w:tplc="AF9ECEB0">
      <w:numFmt w:val="bullet"/>
      <w:lvlText w:val="•"/>
      <w:lvlJc w:val="left"/>
      <w:pPr>
        <w:ind w:left="720" w:hanging="360"/>
      </w:pPr>
      <w:rPr>
        <w:rFonts w:ascii="Times New Roman" w:eastAsiaTheme="minorHAnsi" w:hAnsi="Times New Roman" w:cs="Times New Roman"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37D30D8"/>
    <w:multiLevelType w:val="hybridMultilevel"/>
    <w:tmpl w:val="1050367A"/>
    <w:lvl w:ilvl="0" w:tplc="AF9ECEB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F65C0"/>
    <w:multiLevelType w:val="hybridMultilevel"/>
    <w:tmpl w:val="8E5E57F8"/>
    <w:lvl w:ilvl="0" w:tplc="29A27474">
      <w:start w:val="1"/>
      <w:numFmt w:val="bullet"/>
      <w:pStyle w:val="CM118"/>
      <w:lvlText w:val=""/>
      <w:lvlJc w:val="left"/>
      <w:pPr>
        <w:tabs>
          <w:tab w:val="num" w:pos="720"/>
        </w:tabs>
        <w:ind w:left="720" w:hanging="360"/>
      </w:pPr>
      <w:rPr>
        <w:rFonts w:ascii="Symbol" w:hAnsi="Symbol" w:hint="default"/>
        <w:b w:val="0"/>
        <w:i w:val="0"/>
        <w:color w:val="auto"/>
        <w:sz w:val="19"/>
      </w:rPr>
    </w:lvl>
    <w:lvl w:ilvl="1" w:tplc="12186DE4" w:tentative="1">
      <w:start w:val="1"/>
      <w:numFmt w:val="bullet"/>
      <w:lvlText w:val="o"/>
      <w:lvlJc w:val="left"/>
      <w:pPr>
        <w:tabs>
          <w:tab w:val="num" w:pos="1440"/>
        </w:tabs>
        <w:ind w:left="1440" w:hanging="360"/>
      </w:pPr>
      <w:rPr>
        <w:rFonts w:ascii="Courier New" w:hAnsi="Courier New" w:hint="default"/>
      </w:rPr>
    </w:lvl>
    <w:lvl w:ilvl="2" w:tplc="243A06D4">
      <w:start w:val="1"/>
      <w:numFmt w:val="bullet"/>
      <w:lvlText w:val=""/>
      <w:lvlJc w:val="left"/>
      <w:pPr>
        <w:tabs>
          <w:tab w:val="num" w:pos="2160"/>
        </w:tabs>
        <w:ind w:left="2160" w:hanging="360"/>
      </w:pPr>
      <w:rPr>
        <w:rFonts w:ascii="Wingdings" w:hAnsi="Wingdings" w:hint="default"/>
      </w:rPr>
    </w:lvl>
    <w:lvl w:ilvl="3" w:tplc="70FE47C4" w:tentative="1">
      <w:start w:val="1"/>
      <w:numFmt w:val="bullet"/>
      <w:lvlText w:val=""/>
      <w:lvlJc w:val="left"/>
      <w:pPr>
        <w:tabs>
          <w:tab w:val="num" w:pos="2880"/>
        </w:tabs>
        <w:ind w:left="2880" w:hanging="360"/>
      </w:pPr>
      <w:rPr>
        <w:rFonts w:ascii="Symbol" w:hAnsi="Symbol" w:hint="default"/>
      </w:rPr>
    </w:lvl>
    <w:lvl w:ilvl="4" w:tplc="86A8773A" w:tentative="1">
      <w:start w:val="1"/>
      <w:numFmt w:val="bullet"/>
      <w:lvlText w:val="o"/>
      <w:lvlJc w:val="left"/>
      <w:pPr>
        <w:tabs>
          <w:tab w:val="num" w:pos="3600"/>
        </w:tabs>
        <w:ind w:left="3600" w:hanging="360"/>
      </w:pPr>
      <w:rPr>
        <w:rFonts w:ascii="Courier New" w:hAnsi="Courier New" w:hint="default"/>
      </w:rPr>
    </w:lvl>
    <w:lvl w:ilvl="5" w:tplc="71322356" w:tentative="1">
      <w:start w:val="1"/>
      <w:numFmt w:val="bullet"/>
      <w:lvlText w:val=""/>
      <w:lvlJc w:val="left"/>
      <w:pPr>
        <w:tabs>
          <w:tab w:val="num" w:pos="4320"/>
        </w:tabs>
        <w:ind w:left="4320" w:hanging="360"/>
      </w:pPr>
      <w:rPr>
        <w:rFonts w:ascii="Wingdings" w:hAnsi="Wingdings" w:hint="default"/>
      </w:rPr>
    </w:lvl>
    <w:lvl w:ilvl="6" w:tplc="EA5A09D6" w:tentative="1">
      <w:start w:val="1"/>
      <w:numFmt w:val="bullet"/>
      <w:lvlText w:val=""/>
      <w:lvlJc w:val="left"/>
      <w:pPr>
        <w:tabs>
          <w:tab w:val="num" w:pos="5040"/>
        </w:tabs>
        <w:ind w:left="5040" w:hanging="360"/>
      </w:pPr>
      <w:rPr>
        <w:rFonts w:ascii="Symbol" w:hAnsi="Symbol" w:hint="default"/>
      </w:rPr>
    </w:lvl>
    <w:lvl w:ilvl="7" w:tplc="D882ABE4" w:tentative="1">
      <w:start w:val="1"/>
      <w:numFmt w:val="bullet"/>
      <w:lvlText w:val="o"/>
      <w:lvlJc w:val="left"/>
      <w:pPr>
        <w:tabs>
          <w:tab w:val="num" w:pos="5760"/>
        </w:tabs>
        <w:ind w:left="5760" w:hanging="360"/>
      </w:pPr>
      <w:rPr>
        <w:rFonts w:ascii="Courier New" w:hAnsi="Courier New" w:hint="default"/>
      </w:rPr>
    </w:lvl>
    <w:lvl w:ilvl="8" w:tplc="D900635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D6CBA"/>
    <w:multiLevelType w:val="hybridMultilevel"/>
    <w:tmpl w:val="F814B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BA7568"/>
    <w:multiLevelType w:val="hybridMultilevel"/>
    <w:tmpl w:val="D1BC90A2"/>
    <w:lvl w:ilvl="0" w:tplc="CC3E11C0">
      <w:start w:val="1"/>
      <w:numFmt w:val="bullet"/>
      <w:lvlText w:val=""/>
      <w:lvlJc w:val="left"/>
      <w:pPr>
        <w:ind w:left="720" w:hanging="360"/>
      </w:pPr>
      <w:rPr>
        <w:rFonts w:ascii="Symbol" w:hAnsi="Symbol" w:hint="default"/>
        <w:u w:color="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A0258D"/>
    <w:multiLevelType w:val="hybridMultilevel"/>
    <w:tmpl w:val="96D2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21CE0"/>
    <w:multiLevelType w:val="hybridMultilevel"/>
    <w:tmpl w:val="22846566"/>
    <w:lvl w:ilvl="0" w:tplc="04090001">
      <w:start w:val="1"/>
      <w:numFmt w:val="bullet"/>
      <w:lvlText w:val=""/>
      <w:lvlJc w:val="left"/>
      <w:pPr>
        <w:ind w:left="720" w:hanging="360"/>
      </w:pPr>
      <w:rPr>
        <w:rFonts w:ascii="Symbol" w:hAnsi="Symbol" w:hint="default"/>
      </w:rPr>
    </w:lvl>
    <w:lvl w:ilvl="1" w:tplc="121E8B8E">
      <w:numFmt w:val="bullet"/>
      <w:lvlText w:val="•"/>
      <w:lvlJc w:val="left"/>
      <w:pPr>
        <w:ind w:left="1440" w:hanging="360"/>
      </w:pPr>
      <w:rPr>
        <w:rFonts w:ascii="Times New Roman" w:eastAsia="MS Mincho"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F2920"/>
    <w:multiLevelType w:val="hybridMultilevel"/>
    <w:tmpl w:val="B75A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66BA7"/>
    <w:multiLevelType w:val="hybridMultilevel"/>
    <w:tmpl w:val="FCD07AEA"/>
    <w:lvl w:ilvl="0" w:tplc="D57EF63C">
      <w:start w:val="1"/>
      <w:numFmt w:val="bullet"/>
      <w:lvlText w:val=""/>
      <w:lvlJc w:val="left"/>
      <w:pPr>
        <w:ind w:left="720" w:hanging="360"/>
      </w:pPr>
      <w:rPr>
        <w:rFonts w:ascii="Symbol" w:hAnsi="Symbol" w:hint="default"/>
        <w:color w:val="0D0D0D"/>
        <w:sz w:val="24"/>
        <w:szCs w:val="24"/>
      </w:rPr>
    </w:lvl>
    <w:lvl w:ilvl="1" w:tplc="6F4E96E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356F3"/>
    <w:multiLevelType w:val="multilevel"/>
    <w:tmpl w:val="D032B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37074D"/>
    <w:multiLevelType w:val="hybridMultilevel"/>
    <w:tmpl w:val="1F16DFA2"/>
    <w:lvl w:ilvl="0" w:tplc="E9842BC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F0D74"/>
    <w:multiLevelType w:val="hybridMultilevel"/>
    <w:tmpl w:val="374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5301C"/>
    <w:multiLevelType w:val="hybridMultilevel"/>
    <w:tmpl w:val="E8ACC33C"/>
    <w:lvl w:ilvl="0" w:tplc="764A7E64">
      <w:start w:val="1"/>
      <w:numFmt w:val="decimal"/>
      <w:lvlText w:val="%1."/>
      <w:lvlJc w:val="left"/>
      <w:pPr>
        <w:ind w:left="1170" w:hanging="360"/>
      </w:pPr>
      <w:rPr>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3A435878"/>
    <w:multiLevelType w:val="hybridMultilevel"/>
    <w:tmpl w:val="99D8A2F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C5C96"/>
    <w:multiLevelType w:val="hybridMultilevel"/>
    <w:tmpl w:val="6950B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B378E"/>
    <w:multiLevelType w:val="multilevel"/>
    <w:tmpl w:val="1F54560C"/>
    <w:lvl w:ilvl="0">
      <w:start w:val="1"/>
      <w:numFmt w:val="bullet"/>
      <w:lvlText w:val=""/>
      <w:lvlJc w:val="left"/>
      <w:pPr>
        <w:tabs>
          <w:tab w:val="num" w:pos="720"/>
        </w:tabs>
        <w:ind w:left="720" w:hanging="360"/>
      </w:pPr>
      <w:rPr>
        <w:rFonts w:ascii="Symbol" w:hAnsi="Symbol" w:hint="default"/>
        <w:color w:val="0D0D0D"/>
        <w:sz w:val="24"/>
        <w:szCs w:val="24"/>
      </w:rPr>
    </w:lvl>
    <w:lvl w:ilvl="1">
      <w:start w:val="1"/>
      <w:numFmt w:val="upperLetter"/>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3E56307"/>
    <w:multiLevelType w:val="hybridMultilevel"/>
    <w:tmpl w:val="7D8E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C1E67"/>
    <w:multiLevelType w:val="multilevel"/>
    <w:tmpl w:val="0C4630A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9B595B"/>
    <w:multiLevelType w:val="hybridMultilevel"/>
    <w:tmpl w:val="7024A11E"/>
    <w:lvl w:ilvl="0" w:tplc="AF9ECEB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594F4A"/>
    <w:multiLevelType w:val="hybridMultilevel"/>
    <w:tmpl w:val="3220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9586F61"/>
    <w:multiLevelType w:val="multilevel"/>
    <w:tmpl w:val="66E6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EF6697"/>
    <w:multiLevelType w:val="multilevel"/>
    <w:tmpl w:val="0042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D7B2A75"/>
    <w:multiLevelType w:val="hybridMultilevel"/>
    <w:tmpl w:val="10947932"/>
    <w:lvl w:ilvl="0" w:tplc="D96EEA8C">
      <w:start w:val="1"/>
      <w:numFmt w:val="bullet"/>
      <w:lvlText w:val=""/>
      <w:lvlJc w:val="left"/>
      <w:pPr>
        <w:ind w:left="720" w:hanging="360"/>
      </w:pPr>
      <w:rPr>
        <w:rFonts w:ascii="Symbol" w:hAnsi="Symbol" w:hint="default"/>
      </w:rPr>
    </w:lvl>
    <w:lvl w:ilvl="1" w:tplc="A52ACFEC">
      <w:start w:val="1"/>
      <w:numFmt w:val="bullet"/>
      <w:lvlText w:val="o"/>
      <w:lvlJc w:val="left"/>
      <w:pPr>
        <w:ind w:left="1440" w:hanging="360"/>
      </w:pPr>
      <w:rPr>
        <w:rFonts w:ascii="Courier New" w:hAnsi="Courier New" w:hint="default"/>
      </w:rPr>
    </w:lvl>
    <w:lvl w:ilvl="2" w:tplc="32EAA3DE">
      <w:start w:val="1"/>
      <w:numFmt w:val="bullet"/>
      <w:lvlText w:val=""/>
      <w:lvlJc w:val="left"/>
      <w:pPr>
        <w:ind w:left="2160" w:hanging="360"/>
      </w:pPr>
      <w:rPr>
        <w:rFonts w:ascii="Symbol" w:hAnsi="Symbol" w:hint="default"/>
      </w:rPr>
    </w:lvl>
    <w:lvl w:ilvl="3" w:tplc="E5AA4C86">
      <w:start w:val="1"/>
      <w:numFmt w:val="bullet"/>
      <w:lvlText w:val=""/>
      <w:lvlJc w:val="left"/>
      <w:pPr>
        <w:ind w:left="2880" w:hanging="360"/>
      </w:pPr>
      <w:rPr>
        <w:rFonts w:ascii="Symbol" w:hAnsi="Symbol" w:hint="default"/>
      </w:rPr>
    </w:lvl>
    <w:lvl w:ilvl="4" w:tplc="FFDC4C58">
      <w:start w:val="1"/>
      <w:numFmt w:val="bullet"/>
      <w:lvlText w:val="o"/>
      <w:lvlJc w:val="left"/>
      <w:pPr>
        <w:ind w:left="3600" w:hanging="360"/>
      </w:pPr>
      <w:rPr>
        <w:rFonts w:ascii="Courier New" w:hAnsi="Courier New" w:hint="default"/>
      </w:rPr>
    </w:lvl>
    <w:lvl w:ilvl="5" w:tplc="20468AFC">
      <w:start w:val="1"/>
      <w:numFmt w:val="bullet"/>
      <w:lvlText w:val=""/>
      <w:lvlJc w:val="left"/>
      <w:pPr>
        <w:ind w:left="4320" w:hanging="360"/>
      </w:pPr>
      <w:rPr>
        <w:rFonts w:ascii="Wingdings" w:hAnsi="Wingdings" w:hint="default"/>
      </w:rPr>
    </w:lvl>
    <w:lvl w:ilvl="6" w:tplc="7536FD62">
      <w:start w:val="1"/>
      <w:numFmt w:val="bullet"/>
      <w:lvlText w:val=""/>
      <w:lvlJc w:val="left"/>
      <w:pPr>
        <w:ind w:left="5040" w:hanging="360"/>
      </w:pPr>
      <w:rPr>
        <w:rFonts w:ascii="Symbol" w:hAnsi="Symbol" w:hint="default"/>
      </w:rPr>
    </w:lvl>
    <w:lvl w:ilvl="7" w:tplc="1BA269A8">
      <w:start w:val="1"/>
      <w:numFmt w:val="bullet"/>
      <w:lvlText w:val="o"/>
      <w:lvlJc w:val="left"/>
      <w:pPr>
        <w:ind w:left="5760" w:hanging="360"/>
      </w:pPr>
      <w:rPr>
        <w:rFonts w:ascii="Courier New" w:hAnsi="Courier New" w:hint="default"/>
      </w:rPr>
    </w:lvl>
    <w:lvl w:ilvl="8" w:tplc="DA241C7E">
      <w:start w:val="1"/>
      <w:numFmt w:val="bullet"/>
      <w:lvlText w:val=""/>
      <w:lvlJc w:val="left"/>
      <w:pPr>
        <w:ind w:left="6480" w:hanging="360"/>
      </w:pPr>
      <w:rPr>
        <w:rFonts w:ascii="Wingdings" w:hAnsi="Wingdings" w:hint="default"/>
      </w:rPr>
    </w:lvl>
  </w:abstractNum>
  <w:abstractNum w:abstractNumId="36" w15:restartNumberingAfterBreak="0">
    <w:nsid w:val="4DC25F1C"/>
    <w:multiLevelType w:val="hybridMultilevel"/>
    <w:tmpl w:val="DBE46B50"/>
    <w:lvl w:ilvl="0" w:tplc="E2486C24">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77E27BB0">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F92813"/>
    <w:multiLevelType w:val="hybridMultilevel"/>
    <w:tmpl w:val="EF16CF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8077F1"/>
    <w:multiLevelType w:val="hybridMultilevel"/>
    <w:tmpl w:val="E0B4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D059C9"/>
    <w:multiLevelType w:val="multilevel"/>
    <w:tmpl w:val="6C8A8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2E539D"/>
    <w:multiLevelType w:val="multilevel"/>
    <w:tmpl w:val="0A72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E482A92"/>
    <w:multiLevelType w:val="hybridMultilevel"/>
    <w:tmpl w:val="DED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A760DF"/>
    <w:multiLevelType w:val="multilevel"/>
    <w:tmpl w:val="12C46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996DC6"/>
    <w:multiLevelType w:val="hybridMultilevel"/>
    <w:tmpl w:val="412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41232C"/>
    <w:multiLevelType w:val="hybridMultilevel"/>
    <w:tmpl w:val="7404284C"/>
    <w:lvl w:ilvl="0" w:tplc="A4A26AD2">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9437F06"/>
    <w:multiLevelType w:val="hybridMultilevel"/>
    <w:tmpl w:val="B5481292"/>
    <w:lvl w:ilvl="0" w:tplc="04090001">
      <w:start w:val="1"/>
      <w:numFmt w:val="bullet"/>
      <w:lvlText w:val=""/>
      <w:lvlJc w:val="left"/>
      <w:pPr>
        <w:ind w:left="720" w:hanging="360"/>
      </w:pPr>
      <w:rPr>
        <w:rFonts w:ascii="Symbol" w:hAnsi="Symbol" w:hint="default"/>
      </w:rPr>
    </w:lvl>
    <w:lvl w:ilvl="1" w:tplc="121E8B8E">
      <w:numFmt w:val="bullet"/>
      <w:lvlText w:val="•"/>
      <w:lvlJc w:val="left"/>
      <w:pPr>
        <w:ind w:left="1440" w:hanging="360"/>
      </w:pPr>
      <w:rPr>
        <w:rFonts w:ascii="Times New Roman" w:eastAsia="MS Mincho"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EC501F"/>
    <w:multiLevelType w:val="hybridMultilevel"/>
    <w:tmpl w:val="B992AAF4"/>
    <w:lvl w:ilvl="0" w:tplc="A4A26AD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10A5645"/>
    <w:multiLevelType w:val="hybridMultilevel"/>
    <w:tmpl w:val="B9A69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201B1F"/>
    <w:multiLevelType w:val="multilevel"/>
    <w:tmpl w:val="E95AA62E"/>
    <w:lvl w:ilvl="0">
      <w:start w:val="1"/>
      <w:numFmt w:val="bullet"/>
      <w:lvlText w:val=""/>
      <w:lvlJc w:val="left"/>
      <w:pPr>
        <w:tabs>
          <w:tab w:val="num" w:pos="720"/>
        </w:tabs>
        <w:ind w:left="720" w:hanging="360"/>
      </w:pPr>
      <w:rPr>
        <w:rFonts w:ascii="Symbol" w:hAnsi="Symbol" w:hint="default"/>
        <w:b w:val="0"/>
      </w:rPr>
    </w:lvl>
    <w:lvl w:ilvl="1">
      <w:start w:val="1"/>
      <w:numFmt w:val="bullet"/>
      <w:pStyle w:val="apple-style-span"/>
      <w:lvlText w:val=""/>
      <w:lvlJc w:val="left"/>
      <w:pPr>
        <w:tabs>
          <w:tab w:val="num" w:pos="1440"/>
        </w:tabs>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2807099"/>
    <w:multiLevelType w:val="multilevel"/>
    <w:tmpl w:val="E1E83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65F5A3B"/>
    <w:multiLevelType w:val="multilevel"/>
    <w:tmpl w:val="BCE8C0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4" w15:restartNumberingAfterBreak="0">
    <w:nsid w:val="78093ED0"/>
    <w:multiLevelType w:val="multilevel"/>
    <w:tmpl w:val="D86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A571DEC"/>
    <w:multiLevelType w:val="hybridMultilevel"/>
    <w:tmpl w:val="AE30E9B4"/>
    <w:lvl w:ilvl="0" w:tplc="403C973E">
      <w:start w:val="1"/>
      <w:numFmt w:val="bullet"/>
      <w:lvlText w:val=""/>
      <w:lvlJc w:val="left"/>
      <w:pPr>
        <w:ind w:left="720" w:hanging="360"/>
      </w:pPr>
      <w:rPr>
        <w:rFonts w:ascii="Symbol" w:hAnsi="Symbol" w:hint="default"/>
        <w:color w:val="0D0D0D"/>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466874"/>
    <w:multiLevelType w:val="multilevel"/>
    <w:tmpl w:val="ED8A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C6A3B35"/>
    <w:multiLevelType w:val="hybridMultilevel"/>
    <w:tmpl w:val="27AE9966"/>
    <w:lvl w:ilvl="0" w:tplc="7134575C">
      <w:start w:val="1"/>
      <w:numFmt w:val="bullet"/>
      <w:lvlText w:val=""/>
      <w:lvlJc w:val="left"/>
      <w:pPr>
        <w:ind w:left="2160" w:hanging="360"/>
      </w:pPr>
      <w:rPr>
        <w:rFonts w:ascii="Wingdings" w:hAnsi="Wingdings" w:hint="default"/>
        <w:sz w:val="2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7CB50BD6"/>
    <w:multiLevelType w:val="hybridMultilevel"/>
    <w:tmpl w:val="8200B8D4"/>
    <w:lvl w:ilvl="0" w:tplc="25D83C2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8D6636"/>
    <w:multiLevelType w:val="multilevel"/>
    <w:tmpl w:val="017C3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E264F21"/>
    <w:multiLevelType w:val="hybridMultilevel"/>
    <w:tmpl w:val="DB40C250"/>
    <w:lvl w:ilvl="0" w:tplc="A4A26AD2">
      <w:start w:val="1"/>
      <w:numFmt w:val="bullet"/>
      <w:lvlText w:val="­"/>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040B4A"/>
    <w:multiLevelType w:val="hybridMultilevel"/>
    <w:tmpl w:val="9E8E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CF0CC3"/>
    <w:multiLevelType w:val="hybridMultilevel"/>
    <w:tmpl w:val="728A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514426">
    <w:abstractNumId w:val="40"/>
  </w:num>
  <w:num w:numId="2" w16cid:durableId="1875458557">
    <w:abstractNumId w:val="39"/>
  </w:num>
  <w:num w:numId="3" w16cid:durableId="2113040421">
    <w:abstractNumId w:val="4"/>
  </w:num>
  <w:num w:numId="4" w16cid:durableId="411247189">
    <w:abstractNumId w:val="61"/>
  </w:num>
  <w:num w:numId="5" w16cid:durableId="1622682461">
    <w:abstractNumId w:val="45"/>
  </w:num>
  <w:num w:numId="6" w16cid:durableId="221527896">
    <w:abstractNumId w:val="17"/>
  </w:num>
  <w:num w:numId="7" w16cid:durableId="1493331000">
    <w:abstractNumId w:val="31"/>
  </w:num>
  <w:num w:numId="8" w16cid:durableId="424615807">
    <w:abstractNumId w:val="37"/>
  </w:num>
  <w:num w:numId="9" w16cid:durableId="431051849">
    <w:abstractNumId w:val="0"/>
  </w:num>
  <w:num w:numId="10" w16cid:durableId="1646860743">
    <w:abstractNumId w:val="14"/>
  </w:num>
  <w:num w:numId="11" w16cid:durableId="1375502021">
    <w:abstractNumId w:val="51"/>
  </w:num>
  <w:num w:numId="12" w16cid:durableId="763185597">
    <w:abstractNumId w:val="48"/>
  </w:num>
  <w:num w:numId="13" w16cid:durableId="1720548526">
    <w:abstractNumId w:val="18"/>
  </w:num>
  <w:num w:numId="14" w16cid:durableId="942882570">
    <w:abstractNumId w:val="11"/>
  </w:num>
  <w:num w:numId="15" w16cid:durableId="181864822">
    <w:abstractNumId w:val="55"/>
  </w:num>
  <w:num w:numId="16" w16cid:durableId="1422683972">
    <w:abstractNumId w:val="20"/>
  </w:num>
  <w:num w:numId="17" w16cid:durableId="529995895">
    <w:abstractNumId w:val="46"/>
  </w:num>
  <w:num w:numId="18" w16cid:durableId="362440918">
    <w:abstractNumId w:val="28"/>
  </w:num>
  <w:num w:numId="19" w16cid:durableId="171989579">
    <w:abstractNumId w:val="10"/>
  </w:num>
  <w:num w:numId="20" w16cid:durableId="1715690315">
    <w:abstractNumId w:val="1"/>
  </w:num>
  <w:num w:numId="21" w16cid:durableId="466094726">
    <w:abstractNumId w:val="58"/>
  </w:num>
  <w:num w:numId="22" w16cid:durableId="647828726">
    <w:abstractNumId w:val="49"/>
  </w:num>
  <w:num w:numId="23" w16cid:durableId="1334912944">
    <w:abstractNumId w:val="36"/>
  </w:num>
  <w:num w:numId="24" w16cid:durableId="1247420195">
    <w:abstractNumId w:val="57"/>
  </w:num>
  <w:num w:numId="25" w16cid:durableId="105120682">
    <w:abstractNumId w:val="5"/>
  </w:num>
  <w:num w:numId="26" w16cid:durableId="1364863232">
    <w:abstractNumId w:val="9"/>
  </w:num>
  <w:num w:numId="27" w16cid:durableId="1337418483">
    <w:abstractNumId w:val="25"/>
  </w:num>
  <w:num w:numId="28" w16cid:durableId="841549432">
    <w:abstractNumId w:val="16"/>
  </w:num>
  <w:num w:numId="29" w16cid:durableId="1278947867">
    <w:abstractNumId w:val="15"/>
  </w:num>
  <w:num w:numId="30" w16cid:durableId="2081950268">
    <w:abstractNumId w:val="27"/>
  </w:num>
  <w:num w:numId="31" w16cid:durableId="1435440544">
    <w:abstractNumId w:val="24"/>
  </w:num>
  <w:num w:numId="32" w16cid:durableId="1419910551">
    <w:abstractNumId w:val="47"/>
  </w:num>
  <w:num w:numId="33" w16cid:durableId="1652755215">
    <w:abstractNumId w:val="60"/>
  </w:num>
  <w:num w:numId="34" w16cid:durableId="2103838289">
    <w:abstractNumId w:val="38"/>
  </w:num>
  <w:num w:numId="35" w16cid:durableId="246424827">
    <w:abstractNumId w:val="54"/>
  </w:num>
  <w:num w:numId="36" w16cid:durableId="1887986812">
    <w:abstractNumId w:val="33"/>
  </w:num>
  <w:num w:numId="37" w16cid:durableId="965549234">
    <w:abstractNumId w:val="34"/>
  </w:num>
  <w:num w:numId="38" w16cid:durableId="527067916">
    <w:abstractNumId w:val="42"/>
  </w:num>
  <w:num w:numId="39" w16cid:durableId="154610364">
    <w:abstractNumId w:val="56"/>
  </w:num>
  <w:num w:numId="40" w16cid:durableId="523443496">
    <w:abstractNumId w:val="59"/>
  </w:num>
  <w:num w:numId="41" w16cid:durableId="1110590429">
    <w:abstractNumId w:val="3"/>
  </w:num>
  <w:num w:numId="42" w16cid:durableId="1122847403">
    <w:abstractNumId w:val="53"/>
  </w:num>
  <w:num w:numId="43" w16cid:durableId="1225918982">
    <w:abstractNumId w:val="44"/>
  </w:num>
  <w:num w:numId="44" w16cid:durableId="757404992">
    <w:abstractNumId w:val="21"/>
  </w:num>
  <w:num w:numId="45" w16cid:durableId="1836917966">
    <w:abstractNumId w:val="41"/>
  </w:num>
  <w:num w:numId="46" w16cid:durableId="564535280">
    <w:abstractNumId w:val="52"/>
  </w:num>
  <w:num w:numId="47" w16cid:durableId="2087461282">
    <w:abstractNumId w:val="32"/>
  </w:num>
  <w:num w:numId="48" w16cid:durableId="1922833039">
    <w:abstractNumId w:val="6"/>
  </w:num>
  <w:num w:numId="49" w16cid:durableId="617107411">
    <w:abstractNumId w:val="22"/>
  </w:num>
  <w:num w:numId="50" w16cid:durableId="681469523">
    <w:abstractNumId w:val="29"/>
  </w:num>
  <w:num w:numId="51" w16cid:durableId="1106576722">
    <w:abstractNumId w:val="13"/>
  </w:num>
  <w:num w:numId="52" w16cid:durableId="1419327979">
    <w:abstractNumId w:val="2"/>
  </w:num>
  <w:num w:numId="53" w16cid:durableId="985740435">
    <w:abstractNumId w:val="12"/>
  </w:num>
  <w:num w:numId="54" w16cid:durableId="800152965">
    <w:abstractNumId w:val="8"/>
  </w:num>
  <w:num w:numId="55" w16cid:durableId="2139955228">
    <w:abstractNumId w:val="30"/>
  </w:num>
  <w:num w:numId="56" w16cid:durableId="76249929">
    <w:abstractNumId w:val="7"/>
  </w:num>
  <w:num w:numId="57" w16cid:durableId="1853178126">
    <w:abstractNumId w:val="23"/>
  </w:num>
  <w:num w:numId="58" w16cid:durableId="2127117138">
    <w:abstractNumId w:val="63"/>
  </w:num>
  <w:num w:numId="59" w16cid:durableId="1867215481">
    <w:abstractNumId w:val="19"/>
  </w:num>
  <w:num w:numId="60" w16cid:durableId="1693996578">
    <w:abstractNumId w:val="50"/>
  </w:num>
  <w:num w:numId="61" w16cid:durableId="483208544">
    <w:abstractNumId w:val="43"/>
  </w:num>
  <w:num w:numId="62" w16cid:durableId="2016227345">
    <w:abstractNumId w:val="62"/>
  </w:num>
  <w:num w:numId="63" w16cid:durableId="1030760844">
    <w:abstractNumId w:val="26"/>
  </w:num>
  <w:num w:numId="64" w16cid:durableId="642153573">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250EF"/>
    <w:rsid w:val="000337EB"/>
    <w:rsid w:val="00076352"/>
    <w:rsid w:val="00085E02"/>
    <w:rsid w:val="000923E7"/>
    <w:rsid w:val="000943F6"/>
    <w:rsid w:val="00097624"/>
    <w:rsid w:val="000C175E"/>
    <w:rsid w:val="000F24D2"/>
    <w:rsid w:val="001013B9"/>
    <w:rsid w:val="00123CC8"/>
    <w:rsid w:val="00124F43"/>
    <w:rsid w:val="00125A69"/>
    <w:rsid w:val="001341A8"/>
    <w:rsid w:val="00135FE2"/>
    <w:rsid w:val="00151625"/>
    <w:rsid w:val="0015682A"/>
    <w:rsid w:val="0015737F"/>
    <w:rsid w:val="00184C88"/>
    <w:rsid w:val="00195AA3"/>
    <w:rsid w:val="001A4EB9"/>
    <w:rsid w:val="001A7E19"/>
    <w:rsid w:val="001B241A"/>
    <w:rsid w:val="001D52D5"/>
    <w:rsid w:val="001F2F63"/>
    <w:rsid w:val="00203B1C"/>
    <w:rsid w:val="00210889"/>
    <w:rsid w:val="00210996"/>
    <w:rsid w:val="002216A1"/>
    <w:rsid w:val="0023612E"/>
    <w:rsid w:val="002441E7"/>
    <w:rsid w:val="00264B07"/>
    <w:rsid w:val="00274277"/>
    <w:rsid w:val="002952EF"/>
    <w:rsid w:val="002B0DCA"/>
    <w:rsid w:val="002B705E"/>
    <w:rsid w:val="002D7AF0"/>
    <w:rsid w:val="002E4881"/>
    <w:rsid w:val="002F2AA2"/>
    <w:rsid w:val="0030106A"/>
    <w:rsid w:val="003564D4"/>
    <w:rsid w:val="003D1FDA"/>
    <w:rsid w:val="003E09D2"/>
    <w:rsid w:val="003E0D36"/>
    <w:rsid w:val="00435979"/>
    <w:rsid w:val="00453082"/>
    <w:rsid w:val="0046489A"/>
    <w:rsid w:val="00485940"/>
    <w:rsid w:val="004C03FC"/>
    <w:rsid w:val="004C0CE9"/>
    <w:rsid w:val="004F23CC"/>
    <w:rsid w:val="004F4CB3"/>
    <w:rsid w:val="005308F6"/>
    <w:rsid w:val="00532DDA"/>
    <w:rsid w:val="005359E7"/>
    <w:rsid w:val="00545CF4"/>
    <w:rsid w:val="00546953"/>
    <w:rsid w:val="00570B61"/>
    <w:rsid w:val="005772AF"/>
    <w:rsid w:val="005806C5"/>
    <w:rsid w:val="00595574"/>
    <w:rsid w:val="005A5079"/>
    <w:rsid w:val="005C4334"/>
    <w:rsid w:val="005E4B04"/>
    <w:rsid w:val="00616187"/>
    <w:rsid w:val="00637533"/>
    <w:rsid w:val="0067556F"/>
    <w:rsid w:val="00676AC3"/>
    <w:rsid w:val="00690872"/>
    <w:rsid w:val="006A153A"/>
    <w:rsid w:val="006A463E"/>
    <w:rsid w:val="006B7C6B"/>
    <w:rsid w:val="006E5102"/>
    <w:rsid w:val="007619F3"/>
    <w:rsid w:val="00767584"/>
    <w:rsid w:val="00776AE4"/>
    <w:rsid w:val="00791766"/>
    <w:rsid w:val="00796601"/>
    <w:rsid w:val="007A0EB2"/>
    <w:rsid w:val="007A33E0"/>
    <w:rsid w:val="007D7AC3"/>
    <w:rsid w:val="007F5868"/>
    <w:rsid w:val="00842AE9"/>
    <w:rsid w:val="0086790B"/>
    <w:rsid w:val="00877C21"/>
    <w:rsid w:val="00891D1C"/>
    <w:rsid w:val="00891F2A"/>
    <w:rsid w:val="008B2284"/>
    <w:rsid w:val="008B5A63"/>
    <w:rsid w:val="008C71B2"/>
    <w:rsid w:val="008D1774"/>
    <w:rsid w:val="008E12B5"/>
    <w:rsid w:val="00912B8A"/>
    <w:rsid w:val="00920736"/>
    <w:rsid w:val="00925CB2"/>
    <w:rsid w:val="00927D5C"/>
    <w:rsid w:val="0094472D"/>
    <w:rsid w:val="0095199D"/>
    <w:rsid w:val="00957F59"/>
    <w:rsid w:val="00976232"/>
    <w:rsid w:val="009767FC"/>
    <w:rsid w:val="009809AF"/>
    <w:rsid w:val="00982BF1"/>
    <w:rsid w:val="009848C2"/>
    <w:rsid w:val="009A02C0"/>
    <w:rsid w:val="009A4049"/>
    <w:rsid w:val="009B57C4"/>
    <w:rsid w:val="009C6516"/>
    <w:rsid w:val="009E2273"/>
    <w:rsid w:val="00A01957"/>
    <w:rsid w:val="00A02757"/>
    <w:rsid w:val="00A07250"/>
    <w:rsid w:val="00A07D0B"/>
    <w:rsid w:val="00A20392"/>
    <w:rsid w:val="00A2460E"/>
    <w:rsid w:val="00A331DD"/>
    <w:rsid w:val="00A34AB5"/>
    <w:rsid w:val="00A433A1"/>
    <w:rsid w:val="00A82D98"/>
    <w:rsid w:val="00A94202"/>
    <w:rsid w:val="00A95681"/>
    <w:rsid w:val="00AA4A53"/>
    <w:rsid w:val="00AE272B"/>
    <w:rsid w:val="00B063F1"/>
    <w:rsid w:val="00B122FB"/>
    <w:rsid w:val="00B272E7"/>
    <w:rsid w:val="00B427BF"/>
    <w:rsid w:val="00B56B45"/>
    <w:rsid w:val="00BD2123"/>
    <w:rsid w:val="00BF0633"/>
    <w:rsid w:val="00C03A79"/>
    <w:rsid w:val="00C067C5"/>
    <w:rsid w:val="00C33247"/>
    <w:rsid w:val="00C47767"/>
    <w:rsid w:val="00C87330"/>
    <w:rsid w:val="00CA1420"/>
    <w:rsid w:val="00CA4AE5"/>
    <w:rsid w:val="00CD274C"/>
    <w:rsid w:val="00CD4A97"/>
    <w:rsid w:val="00CD7363"/>
    <w:rsid w:val="00CF7584"/>
    <w:rsid w:val="00D1142E"/>
    <w:rsid w:val="00D13D43"/>
    <w:rsid w:val="00D21F9E"/>
    <w:rsid w:val="00D2256F"/>
    <w:rsid w:val="00D265BA"/>
    <w:rsid w:val="00D72FD1"/>
    <w:rsid w:val="00D740DB"/>
    <w:rsid w:val="00D82D63"/>
    <w:rsid w:val="00DA2CB1"/>
    <w:rsid w:val="00DB26BD"/>
    <w:rsid w:val="00DB5C61"/>
    <w:rsid w:val="00DC384C"/>
    <w:rsid w:val="00E159F6"/>
    <w:rsid w:val="00E30BCC"/>
    <w:rsid w:val="00E76385"/>
    <w:rsid w:val="00E86A1F"/>
    <w:rsid w:val="00EA1D40"/>
    <w:rsid w:val="00EB6F3B"/>
    <w:rsid w:val="00EC3508"/>
    <w:rsid w:val="00EC4195"/>
    <w:rsid w:val="00EE2CDC"/>
    <w:rsid w:val="00F01635"/>
    <w:rsid w:val="00F17A7D"/>
    <w:rsid w:val="00F2148C"/>
    <w:rsid w:val="00F3281A"/>
    <w:rsid w:val="00F363B6"/>
    <w:rsid w:val="00F767F8"/>
    <w:rsid w:val="00F93473"/>
    <w:rsid w:val="00FB7DD0"/>
    <w:rsid w:val="00FD4B80"/>
    <w:rsid w:val="00FE254E"/>
    <w:rsid w:val="00FE4E45"/>
    <w:rsid w:val="00FE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BED34F"/>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w:basedOn w:val="Normal"/>
    <w:next w:val="Normal"/>
    <w:link w:val="Heading3Char"/>
    <w:uiPriority w:val="9"/>
    <w:qFormat/>
    <w:rsid w:val="00546953"/>
    <w:pPr>
      <w:widowControl w:val="0"/>
      <w:numPr>
        <w:ilvl w:val="2"/>
        <w:numId w:val="9"/>
      </w:numPr>
      <w:spacing w:after="0" w:line="280" w:lineRule="atLeast"/>
      <w:outlineLvl w:val="2"/>
    </w:pPr>
    <w:rPr>
      <w:rFonts w:ascii="Helvetica" w:eastAsia="Times New Roman" w:hAnsi="Helvetica" w:cs="Times New Roman"/>
      <w:b/>
      <w:sz w:val="24"/>
      <w:szCs w:val="20"/>
      <w:lang w:val="x-none" w:eastAsia="x-none"/>
    </w:rPr>
  </w:style>
  <w:style w:type="paragraph" w:styleId="Heading4">
    <w:name w:val="heading 4"/>
    <w:aliases w:val="H4"/>
    <w:basedOn w:val="Normal"/>
    <w:next w:val="Normal"/>
    <w:link w:val="Heading4Char"/>
    <w:uiPriority w:val="99"/>
    <w:qFormat/>
    <w:rsid w:val="00546953"/>
    <w:pPr>
      <w:widowControl w:val="0"/>
      <w:numPr>
        <w:ilvl w:val="3"/>
        <w:numId w:val="9"/>
      </w:numPr>
      <w:spacing w:after="0" w:line="280" w:lineRule="atLeast"/>
      <w:outlineLvl w:val="3"/>
    </w:pPr>
    <w:rPr>
      <w:rFonts w:ascii="Helvetica" w:eastAsia="Times New Roman" w:hAnsi="Helvetica" w:cs="Times New Roman"/>
      <w:sz w:val="24"/>
      <w:szCs w:val="20"/>
      <w:u w:val="single"/>
      <w:lang w:val="x-none" w:eastAsia="x-none"/>
    </w:rPr>
  </w:style>
  <w:style w:type="paragraph" w:styleId="Heading5">
    <w:name w:val="heading 5"/>
    <w:basedOn w:val="Normal"/>
    <w:next w:val="Normal"/>
    <w:link w:val="Heading5Char"/>
    <w:uiPriority w:val="99"/>
    <w:qFormat/>
    <w:rsid w:val="00546953"/>
    <w:pPr>
      <w:widowControl w:val="0"/>
      <w:numPr>
        <w:ilvl w:val="4"/>
        <w:numId w:val="9"/>
      </w:numPr>
      <w:spacing w:after="0" w:line="280" w:lineRule="atLeast"/>
      <w:outlineLvl w:val="4"/>
    </w:pPr>
    <w:rPr>
      <w:rFonts w:ascii="Helvetica" w:eastAsia="Times New Roman" w:hAnsi="Helvetica" w:cs="Times New Roman"/>
      <w:b/>
      <w:sz w:val="24"/>
      <w:szCs w:val="20"/>
      <w:lang w:val="x-none" w:eastAsia="x-none"/>
    </w:rPr>
  </w:style>
  <w:style w:type="paragraph" w:styleId="Heading6">
    <w:name w:val="heading 6"/>
    <w:basedOn w:val="Normal"/>
    <w:next w:val="Normal"/>
    <w:link w:val="Heading6Char"/>
    <w:uiPriority w:val="99"/>
    <w:qFormat/>
    <w:rsid w:val="00546953"/>
    <w:pPr>
      <w:widowControl w:val="0"/>
      <w:numPr>
        <w:ilvl w:val="5"/>
        <w:numId w:val="9"/>
      </w:numPr>
      <w:spacing w:after="0" w:line="280" w:lineRule="atLeast"/>
      <w:outlineLvl w:val="5"/>
    </w:pPr>
    <w:rPr>
      <w:rFonts w:ascii="Helvetica" w:eastAsia="Times New Roman" w:hAnsi="Helvetica" w:cs="Times New Roman"/>
      <w:sz w:val="24"/>
      <w:szCs w:val="20"/>
      <w:u w:val="single"/>
      <w:lang w:val="x-none" w:eastAsia="x-none"/>
    </w:rPr>
  </w:style>
  <w:style w:type="paragraph" w:styleId="Heading7">
    <w:name w:val="heading 7"/>
    <w:basedOn w:val="Normal"/>
    <w:next w:val="Normal"/>
    <w:link w:val="Heading7Char"/>
    <w:uiPriority w:val="99"/>
    <w:qFormat/>
    <w:rsid w:val="00546953"/>
    <w:pPr>
      <w:widowControl w:val="0"/>
      <w:numPr>
        <w:ilvl w:val="6"/>
        <w:numId w:val="9"/>
      </w:numPr>
      <w:spacing w:after="0" w:line="280" w:lineRule="atLeast"/>
      <w:outlineLvl w:val="6"/>
    </w:pPr>
    <w:rPr>
      <w:rFonts w:ascii="Palatino" w:eastAsia="Times New Roman" w:hAnsi="Palatino" w:cs="Times New Roman"/>
      <w:sz w:val="16"/>
      <w:szCs w:val="20"/>
      <w:lang w:val="x-none" w:eastAsia="x-none"/>
    </w:rPr>
  </w:style>
  <w:style w:type="paragraph" w:styleId="Heading8">
    <w:name w:val="heading 8"/>
    <w:basedOn w:val="Normal"/>
    <w:next w:val="Normal"/>
    <w:link w:val="Heading8Char"/>
    <w:uiPriority w:val="99"/>
    <w:qFormat/>
    <w:rsid w:val="00546953"/>
    <w:pPr>
      <w:widowControl w:val="0"/>
      <w:numPr>
        <w:ilvl w:val="7"/>
        <w:numId w:val="9"/>
      </w:numPr>
      <w:spacing w:after="0" w:line="280" w:lineRule="atLeast"/>
      <w:outlineLvl w:val="7"/>
    </w:pPr>
    <w:rPr>
      <w:rFonts w:ascii="Helvetica" w:eastAsia="Times New Roman" w:hAnsi="Helvetica" w:cs="Times New Roman"/>
      <w:i/>
      <w:sz w:val="24"/>
      <w:szCs w:val="20"/>
      <w:lang w:val="x-none" w:eastAsia="x-none"/>
    </w:rPr>
  </w:style>
  <w:style w:type="paragraph" w:styleId="Heading9">
    <w:name w:val="heading 9"/>
    <w:basedOn w:val="Normal"/>
    <w:next w:val="Normal"/>
    <w:link w:val="Heading9Char"/>
    <w:uiPriority w:val="99"/>
    <w:qFormat/>
    <w:rsid w:val="00546953"/>
    <w:pPr>
      <w:widowControl w:val="0"/>
      <w:numPr>
        <w:ilvl w:val="8"/>
        <w:numId w:val="9"/>
      </w:numPr>
      <w:spacing w:after="0" w:line="280" w:lineRule="atLeast"/>
      <w:outlineLvl w:val="8"/>
    </w:pPr>
    <w:rPr>
      <w:rFonts w:ascii="Helvetica" w:eastAsia="Times New Roman" w:hAnsi="Helvetica" w:cs="Times New Roman"/>
      <w:i/>
      <w:sz w:val="24"/>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uiPriority w:val="99"/>
    <w:qFormat/>
    <w:rsid w:val="00D2256F"/>
    <w:rPr>
      <w:color w:val="336699"/>
      <w:sz w:val="36"/>
    </w:rPr>
  </w:style>
  <w:style w:type="paragraph" w:customStyle="1" w:styleId="Style2">
    <w:name w:val="Style2"/>
    <w:basedOn w:val="Style1"/>
    <w:link w:val="Style2Char"/>
    <w:uiPriority w:val="99"/>
    <w:qFormat/>
    <w:rsid w:val="00D2256F"/>
    <w:rPr>
      <w:b/>
    </w:rPr>
  </w:style>
  <w:style w:type="character" w:customStyle="1" w:styleId="Style1Char">
    <w:name w:val="Style1 Char"/>
    <w:basedOn w:val="Heading1Char"/>
    <w:link w:val="Style1"/>
    <w:uiPriority w:val="99"/>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unhideWhenUsed/>
    <w:rsid w:val="00AA4A53"/>
    <w:rPr>
      <w:color w:val="954F72" w:themeColor="followedHyperlink"/>
      <w:u w:val="single"/>
    </w:rPr>
  </w:style>
  <w:style w:type="paragraph" w:styleId="ListParagraph">
    <w:name w:val="List Paragraph"/>
    <w:basedOn w:val="Normal"/>
    <w:link w:val="ListParagraphChar"/>
    <w:uiPriority w:val="34"/>
    <w:qFormat/>
    <w:rsid w:val="007A0EB2"/>
    <w:pPr>
      <w:ind w:left="720"/>
      <w:contextualSpacing/>
    </w:pPr>
  </w:style>
  <w:style w:type="character" w:styleId="LineNumber">
    <w:name w:val="line number"/>
    <w:basedOn w:val="DefaultParagraphFont"/>
    <w:uiPriority w:val="99"/>
    <w:unhideWhenUsed/>
    <w:rsid w:val="00FB7DD0"/>
  </w:style>
  <w:style w:type="table" w:styleId="TableGrid">
    <w:name w:val="Table Grid"/>
    <w:basedOn w:val="TableNormal"/>
    <w:uiPriority w:val="5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35979"/>
    <w:rPr>
      <w:color w:val="605E5C"/>
      <w:shd w:val="clear" w:color="auto" w:fill="E1DFDD"/>
    </w:rPr>
  </w:style>
  <w:style w:type="character" w:styleId="CommentReference">
    <w:name w:val="annotation reference"/>
    <w:basedOn w:val="DefaultParagraphFont"/>
    <w:uiPriority w:val="99"/>
    <w:semiHidden/>
    <w:unhideWhenUsed/>
    <w:rsid w:val="007A33E0"/>
    <w:rPr>
      <w:sz w:val="16"/>
      <w:szCs w:val="16"/>
    </w:rPr>
  </w:style>
  <w:style w:type="paragraph" w:styleId="CommentText">
    <w:name w:val="annotation text"/>
    <w:basedOn w:val="Normal"/>
    <w:link w:val="CommentTextChar"/>
    <w:uiPriority w:val="99"/>
    <w:semiHidden/>
    <w:unhideWhenUsed/>
    <w:rsid w:val="007A33E0"/>
    <w:pPr>
      <w:spacing w:line="240" w:lineRule="auto"/>
    </w:pPr>
    <w:rPr>
      <w:sz w:val="20"/>
      <w:szCs w:val="20"/>
    </w:rPr>
  </w:style>
  <w:style w:type="character" w:customStyle="1" w:styleId="CommentTextChar">
    <w:name w:val="Comment Text Char"/>
    <w:basedOn w:val="DefaultParagraphFont"/>
    <w:link w:val="CommentText"/>
    <w:uiPriority w:val="99"/>
    <w:semiHidden/>
    <w:rsid w:val="007A33E0"/>
    <w:rPr>
      <w:sz w:val="20"/>
      <w:szCs w:val="20"/>
    </w:rPr>
  </w:style>
  <w:style w:type="paragraph" w:styleId="CommentSubject">
    <w:name w:val="annotation subject"/>
    <w:basedOn w:val="CommentText"/>
    <w:next w:val="CommentText"/>
    <w:link w:val="CommentSubjectChar"/>
    <w:uiPriority w:val="99"/>
    <w:unhideWhenUsed/>
    <w:rsid w:val="007A33E0"/>
    <w:rPr>
      <w:b/>
      <w:bCs/>
    </w:rPr>
  </w:style>
  <w:style w:type="character" w:customStyle="1" w:styleId="CommentSubjectChar">
    <w:name w:val="Comment Subject Char"/>
    <w:basedOn w:val="CommentTextChar"/>
    <w:link w:val="CommentSubject"/>
    <w:uiPriority w:val="99"/>
    <w:rsid w:val="007A33E0"/>
    <w:rPr>
      <w:b/>
      <w:bCs/>
      <w:sz w:val="20"/>
      <w:szCs w:val="20"/>
    </w:rPr>
  </w:style>
  <w:style w:type="character" w:customStyle="1" w:styleId="Heading3Char">
    <w:name w:val="Heading 3 Char"/>
    <w:aliases w:val="H3 Char"/>
    <w:basedOn w:val="DefaultParagraphFont"/>
    <w:link w:val="Heading3"/>
    <w:uiPriority w:val="9"/>
    <w:rsid w:val="00546953"/>
    <w:rPr>
      <w:rFonts w:ascii="Helvetica" w:eastAsia="Times New Roman" w:hAnsi="Helvetica" w:cs="Times New Roman"/>
      <w:b/>
      <w:sz w:val="24"/>
      <w:szCs w:val="20"/>
      <w:lang w:val="x-none" w:eastAsia="x-none"/>
    </w:rPr>
  </w:style>
  <w:style w:type="character" w:customStyle="1" w:styleId="Heading4Char">
    <w:name w:val="Heading 4 Char"/>
    <w:aliases w:val="H4 Char"/>
    <w:basedOn w:val="DefaultParagraphFont"/>
    <w:link w:val="Heading4"/>
    <w:uiPriority w:val="99"/>
    <w:rsid w:val="00546953"/>
    <w:rPr>
      <w:rFonts w:ascii="Helvetica" w:eastAsia="Times New Roman" w:hAnsi="Helvetica" w:cs="Times New Roman"/>
      <w:sz w:val="24"/>
      <w:szCs w:val="20"/>
      <w:u w:val="single"/>
      <w:lang w:val="x-none" w:eastAsia="x-none"/>
    </w:rPr>
  </w:style>
  <w:style w:type="character" w:customStyle="1" w:styleId="Heading5Char">
    <w:name w:val="Heading 5 Char"/>
    <w:basedOn w:val="DefaultParagraphFont"/>
    <w:link w:val="Heading5"/>
    <w:uiPriority w:val="99"/>
    <w:rsid w:val="00546953"/>
    <w:rPr>
      <w:rFonts w:ascii="Helvetica" w:eastAsia="Times New Roman" w:hAnsi="Helvetica" w:cs="Times New Roman"/>
      <w:b/>
      <w:sz w:val="24"/>
      <w:szCs w:val="20"/>
      <w:lang w:val="x-none" w:eastAsia="x-none"/>
    </w:rPr>
  </w:style>
  <w:style w:type="character" w:customStyle="1" w:styleId="Heading6Char">
    <w:name w:val="Heading 6 Char"/>
    <w:basedOn w:val="DefaultParagraphFont"/>
    <w:link w:val="Heading6"/>
    <w:uiPriority w:val="99"/>
    <w:rsid w:val="00546953"/>
    <w:rPr>
      <w:rFonts w:ascii="Helvetica" w:eastAsia="Times New Roman" w:hAnsi="Helvetica" w:cs="Times New Roman"/>
      <w:sz w:val="24"/>
      <w:szCs w:val="20"/>
      <w:u w:val="single"/>
      <w:lang w:val="x-none" w:eastAsia="x-none"/>
    </w:rPr>
  </w:style>
  <w:style w:type="character" w:customStyle="1" w:styleId="Heading7Char">
    <w:name w:val="Heading 7 Char"/>
    <w:basedOn w:val="DefaultParagraphFont"/>
    <w:link w:val="Heading7"/>
    <w:uiPriority w:val="99"/>
    <w:rsid w:val="00546953"/>
    <w:rPr>
      <w:rFonts w:ascii="Palatino" w:eastAsia="Times New Roman" w:hAnsi="Palatino" w:cs="Times New Roman"/>
      <w:sz w:val="16"/>
      <w:szCs w:val="20"/>
      <w:lang w:val="x-none" w:eastAsia="x-none"/>
    </w:rPr>
  </w:style>
  <w:style w:type="character" w:customStyle="1" w:styleId="Heading8Char">
    <w:name w:val="Heading 8 Char"/>
    <w:basedOn w:val="DefaultParagraphFont"/>
    <w:link w:val="Heading8"/>
    <w:uiPriority w:val="99"/>
    <w:rsid w:val="00546953"/>
    <w:rPr>
      <w:rFonts w:ascii="Helvetica" w:eastAsia="Times New Roman" w:hAnsi="Helvetica" w:cs="Times New Roman"/>
      <w:i/>
      <w:sz w:val="24"/>
      <w:szCs w:val="20"/>
      <w:lang w:val="x-none" w:eastAsia="x-none"/>
    </w:rPr>
  </w:style>
  <w:style w:type="character" w:customStyle="1" w:styleId="Heading9Char">
    <w:name w:val="Heading 9 Char"/>
    <w:basedOn w:val="DefaultParagraphFont"/>
    <w:link w:val="Heading9"/>
    <w:uiPriority w:val="99"/>
    <w:rsid w:val="00546953"/>
    <w:rPr>
      <w:rFonts w:ascii="Helvetica" w:eastAsia="Times New Roman" w:hAnsi="Helvetica" w:cs="Times New Roman"/>
      <w:i/>
      <w:sz w:val="24"/>
      <w:szCs w:val="20"/>
      <w:lang w:val="x-none" w:eastAsia="x-none"/>
    </w:rPr>
  </w:style>
  <w:style w:type="paragraph" w:styleId="BodyText">
    <w:name w:val="Body Text"/>
    <w:basedOn w:val="Normal"/>
    <w:link w:val="BodyTextChar"/>
    <w:uiPriority w:val="99"/>
    <w:rsid w:val="00546953"/>
    <w:pPr>
      <w:widowControl w:val="0"/>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uiPriority w:val="99"/>
    <w:rsid w:val="00546953"/>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uiPriority w:val="99"/>
    <w:rsid w:val="00546953"/>
    <w:pPr>
      <w:widowControl w:val="0"/>
      <w:spacing w:after="0" w:line="240" w:lineRule="auto"/>
      <w:ind w:firstLine="720"/>
    </w:pPr>
    <w:rPr>
      <w:rFonts w:ascii="Times New Roman" w:eastAsia="Times New Roman" w:hAnsi="Times New Roman" w:cs="Times New Roman"/>
      <w:sz w:val="16"/>
      <w:szCs w:val="20"/>
      <w:lang w:val="x-none" w:eastAsia="x-none"/>
    </w:rPr>
  </w:style>
  <w:style w:type="character" w:customStyle="1" w:styleId="BodyTextIndent3Char">
    <w:name w:val="Body Text Indent 3 Char"/>
    <w:basedOn w:val="DefaultParagraphFont"/>
    <w:link w:val="BodyTextIndent3"/>
    <w:uiPriority w:val="99"/>
    <w:rsid w:val="00546953"/>
    <w:rPr>
      <w:rFonts w:ascii="Times New Roman" w:eastAsia="Times New Roman" w:hAnsi="Times New Roman" w:cs="Times New Roman"/>
      <w:sz w:val="16"/>
      <w:szCs w:val="20"/>
      <w:lang w:val="x-none" w:eastAsia="x-none"/>
    </w:rPr>
  </w:style>
  <w:style w:type="paragraph" w:styleId="BodyTextIndent">
    <w:name w:val="Body Text Indent"/>
    <w:basedOn w:val="Normal"/>
    <w:link w:val="BodyTextIndentChar"/>
    <w:uiPriority w:val="99"/>
    <w:rsid w:val="00546953"/>
    <w:pPr>
      <w:spacing w:after="120" w:line="240" w:lineRule="auto"/>
      <w:ind w:left="36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uiPriority w:val="99"/>
    <w:rsid w:val="00546953"/>
    <w:rPr>
      <w:rFonts w:ascii="Times New Roman" w:eastAsia="Times New Roman" w:hAnsi="Times New Roman" w:cs="Times New Roman"/>
      <w:sz w:val="24"/>
      <w:szCs w:val="20"/>
      <w:lang w:val="x-none" w:eastAsia="x-none"/>
    </w:rPr>
  </w:style>
  <w:style w:type="paragraph" w:styleId="PlainText">
    <w:name w:val="Plain Text"/>
    <w:basedOn w:val="Normal"/>
    <w:link w:val="PlainTextChar"/>
    <w:uiPriority w:val="99"/>
    <w:rsid w:val="00546953"/>
    <w:pPr>
      <w:spacing w:after="0" w:line="240" w:lineRule="auto"/>
    </w:pPr>
    <w:rPr>
      <w:rFonts w:ascii="Courier" w:eastAsia="Times New Roman" w:hAnsi="Courier" w:cs="Times New Roman"/>
      <w:sz w:val="20"/>
      <w:szCs w:val="20"/>
      <w:lang w:val="x-none" w:eastAsia="x-none"/>
    </w:rPr>
  </w:style>
  <w:style w:type="character" w:customStyle="1" w:styleId="PlainTextChar">
    <w:name w:val="Plain Text Char"/>
    <w:basedOn w:val="DefaultParagraphFont"/>
    <w:link w:val="PlainText"/>
    <w:uiPriority w:val="99"/>
    <w:rsid w:val="00546953"/>
    <w:rPr>
      <w:rFonts w:ascii="Courier" w:eastAsia="Times New Roman" w:hAnsi="Courier" w:cs="Times New Roman"/>
      <w:sz w:val="20"/>
      <w:szCs w:val="20"/>
      <w:lang w:val="x-none" w:eastAsia="x-none"/>
    </w:rPr>
  </w:style>
  <w:style w:type="character" w:styleId="PageNumber">
    <w:name w:val="page number"/>
    <w:uiPriority w:val="99"/>
    <w:rsid w:val="00546953"/>
    <w:rPr>
      <w:rFonts w:cs="Times New Roman"/>
    </w:rPr>
  </w:style>
  <w:style w:type="paragraph" w:styleId="TOC1">
    <w:name w:val="toc 1"/>
    <w:basedOn w:val="Normal"/>
    <w:next w:val="Normal"/>
    <w:autoRedefine/>
    <w:uiPriority w:val="39"/>
    <w:rsid w:val="00546953"/>
    <w:pPr>
      <w:widowControl w:val="0"/>
      <w:tabs>
        <w:tab w:val="right" w:leader="dot" w:pos="9360"/>
      </w:tabs>
      <w:spacing w:after="120" w:line="240" w:lineRule="auto"/>
      <w:ind w:left="90"/>
    </w:pPr>
    <w:rPr>
      <w:rFonts w:ascii="Times New Roman" w:eastAsia="Times New Roman" w:hAnsi="Times New Roman" w:cs="Times New Roman"/>
      <w:b/>
      <w:noProof/>
      <w:sz w:val="24"/>
      <w:szCs w:val="24"/>
    </w:rPr>
  </w:style>
  <w:style w:type="paragraph" w:styleId="TOC2">
    <w:name w:val="toc 2"/>
    <w:basedOn w:val="Normal"/>
    <w:next w:val="Normal"/>
    <w:autoRedefine/>
    <w:uiPriority w:val="39"/>
    <w:rsid w:val="00546953"/>
    <w:pPr>
      <w:widowControl w:val="0"/>
      <w:tabs>
        <w:tab w:val="left" w:pos="900"/>
        <w:tab w:val="right" w:leader="dot" w:pos="9350"/>
      </w:tabs>
      <w:spacing w:after="120" w:line="240" w:lineRule="auto"/>
      <w:ind w:left="360"/>
      <w:outlineLvl w:val="3"/>
    </w:pPr>
    <w:rPr>
      <w:rFonts w:ascii="Times New Roman" w:eastAsia="Times New Roman" w:hAnsi="Times New Roman" w:cs="Times New Roman"/>
      <w:i/>
      <w:noProof/>
      <w:sz w:val="20"/>
      <w:szCs w:val="20"/>
    </w:rPr>
  </w:style>
  <w:style w:type="paragraph" w:styleId="TOC3">
    <w:name w:val="toc 3"/>
    <w:basedOn w:val="Normal"/>
    <w:next w:val="Normal"/>
    <w:autoRedefine/>
    <w:uiPriority w:val="39"/>
    <w:rsid w:val="00546953"/>
    <w:pPr>
      <w:widowControl w:val="0"/>
      <w:spacing w:after="0" w:line="240" w:lineRule="auto"/>
      <w:ind w:left="480"/>
    </w:pPr>
    <w:rPr>
      <w:rFonts w:ascii="Times New Roman" w:eastAsia="Times New Roman" w:hAnsi="Times New Roman" w:cs="Times New Roman"/>
      <w:sz w:val="16"/>
      <w:szCs w:val="20"/>
    </w:rPr>
  </w:style>
  <w:style w:type="paragraph" w:styleId="NormalWeb">
    <w:name w:val="Normal (Web)"/>
    <w:basedOn w:val="Normal"/>
    <w:uiPriority w:val="99"/>
    <w:rsid w:val="00546953"/>
    <w:pPr>
      <w:spacing w:before="100" w:beforeAutospacing="1" w:after="100" w:afterAutospacing="1" w:line="240" w:lineRule="auto"/>
    </w:pPr>
    <w:rPr>
      <w:rFonts w:ascii="Times New Roman" w:eastAsia="Times New Roman" w:hAnsi="Times New Roman" w:cs="Times New Roman"/>
      <w:sz w:val="24"/>
      <w:szCs w:val="20"/>
    </w:rPr>
  </w:style>
  <w:style w:type="paragraph" w:styleId="List2">
    <w:name w:val="List 2"/>
    <w:basedOn w:val="Normal"/>
    <w:uiPriority w:val="99"/>
    <w:rsid w:val="00546953"/>
    <w:pPr>
      <w:spacing w:after="0" w:line="240" w:lineRule="auto"/>
      <w:ind w:left="720" w:hanging="360"/>
    </w:pPr>
    <w:rPr>
      <w:rFonts w:ascii="Times New Roman" w:eastAsia="Times New Roman" w:hAnsi="Times New Roman" w:cs="Times New Roman"/>
      <w:sz w:val="20"/>
      <w:szCs w:val="20"/>
    </w:rPr>
  </w:style>
  <w:style w:type="character" w:customStyle="1" w:styleId="Char">
    <w:name w:val="Char"/>
    <w:uiPriority w:val="99"/>
    <w:rsid w:val="00546953"/>
    <w:rPr>
      <w:rFonts w:cs="Times New Roman"/>
      <w:b/>
      <w:sz w:val="24"/>
      <w:lang w:val="en-US" w:eastAsia="en-US"/>
    </w:rPr>
  </w:style>
  <w:style w:type="paragraph" w:customStyle="1" w:styleId="Bullet1">
    <w:name w:val="Bullet 1"/>
    <w:basedOn w:val="Normal"/>
    <w:uiPriority w:val="99"/>
    <w:rsid w:val="00546953"/>
    <w:pPr>
      <w:widowControl w:val="0"/>
      <w:numPr>
        <w:numId w:val="10"/>
      </w:num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5469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8">
    <w:name w:val="CM118"/>
    <w:basedOn w:val="Default"/>
    <w:next w:val="Default"/>
    <w:uiPriority w:val="99"/>
    <w:rsid w:val="00546953"/>
    <w:pPr>
      <w:spacing w:after="280"/>
    </w:pPr>
    <w:rPr>
      <w:color w:val="auto"/>
    </w:rPr>
  </w:style>
  <w:style w:type="paragraph" w:customStyle="1" w:styleId="CM114">
    <w:name w:val="CM114"/>
    <w:basedOn w:val="Default"/>
    <w:next w:val="Default"/>
    <w:uiPriority w:val="99"/>
    <w:rsid w:val="00546953"/>
    <w:pPr>
      <w:spacing w:after="125"/>
    </w:pPr>
    <w:rPr>
      <w:color w:val="auto"/>
    </w:rPr>
  </w:style>
  <w:style w:type="paragraph" w:customStyle="1" w:styleId="CM121">
    <w:name w:val="CM121"/>
    <w:basedOn w:val="Default"/>
    <w:next w:val="Default"/>
    <w:uiPriority w:val="99"/>
    <w:rsid w:val="00546953"/>
    <w:pPr>
      <w:spacing w:after="190"/>
    </w:pPr>
    <w:rPr>
      <w:color w:val="auto"/>
    </w:rPr>
  </w:style>
  <w:style w:type="paragraph" w:customStyle="1" w:styleId="CM20">
    <w:name w:val="CM20"/>
    <w:basedOn w:val="Default"/>
    <w:next w:val="Default"/>
    <w:uiPriority w:val="99"/>
    <w:rsid w:val="00546953"/>
    <w:pPr>
      <w:spacing w:line="278" w:lineRule="atLeast"/>
    </w:pPr>
    <w:rPr>
      <w:color w:val="auto"/>
    </w:rPr>
  </w:style>
  <w:style w:type="paragraph" w:customStyle="1" w:styleId="CM2">
    <w:name w:val="CM2"/>
    <w:basedOn w:val="Default"/>
    <w:next w:val="Default"/>
    <w:uiPriority w:val="99"/>
    <w:rsid w:val="00546953"/>
    <w:rPr>
      <w:color w:val="auto"/>
    </w:rPr>
  </w:style>
  <w:style w:type="paragraph" w:customStyle="1" w:styleId="CM4">
    <w:name w:val="CM4"/>
    <w:basedOn w:val="Default"/>
    <w:next w:val="Default"/>
    <w:uiPriority w:val="99"/>
    <w:rsid w:val="00546953"/>
    <w:pPr>
      <w:spacing w:line="276" w:lineRule="atLeast"/>
    </w:pPr>
    <w:rPr>
      <w:color w:val="auto"/>
    </w:rPr>
  </w:style>
  <w:style w:type="paragraph" w:customStyle="1" w:styleId="CM113">
    <w:name w:val="CM113"/>
    <w:basedOn w:val="Default"/>
    <w:next w:val="Default"/>
    <w:uiPriority w:val="99"/>
    <w:rsid w:val="00546953"/>
    <w:pPr>
      <w:spacing w:after="380"/>
    </w:pPr>
    <w:rPr>
      <w:color w:val="auto"/>
    </w:rPr>
  </w:style>
  <w:style w:type="character" w:customStyle="1" w:styleId="DefaultChar">
    <w:name w:val="Default Char"/>
    <w:rsid w:val="00546953"/>
    <w:rPr>
      <w:rFonts w:cs="Times New Roman"/>
      <w:color w:val="000000"/>
      <w:sz w:val="24"/>
      <w:lang w:val="en-US" w:eastAsia="en-US"/>
    </w:rPr>
  </w:style>
  <w:style w:type="character" w:customStyle="1" w:styleId="CM113Char">
    <w:name w:val="CM113 Char"/>
    <w:basedOn w:val="DefaultChar"/>
    <w:uiPriority w:val="99"/>
    <w:rsid w:val="00546953"/>
    <w:rPr>
      <w:rFonts w:cs="Times New Roman"/>
      <w:color w:val="000000"/>
      <w:sz w:val="24"/>
      <w:lang w:val="en-US" w:eastAsia="en-US"/>
    </w:rPr>
  </w:style>
  <w:style w:type="character" w:customStyle="1" w:styleId="DefaultChar1">
    <w:name w:val="Default Char1"/>
    <w:uiPriority w:val="99"/>
    <w:rsid w:val="00546953"/>
    <w:rPr>
      <w:rFonts w:cs="Times New Roman"/>
      <w:color w:val="000000"/>
      <w:sz w:val="24"/>
      <w:lang w:val="en-US" w:eastAsia="en-US"/>
    </w:rPr>
  </w:style>
  <w:style w:type="character" w:customStyle="1" w:styleId="CM114Char">
    <w:name w:val="CM114 Char"/>
    <w:basedOn w:val="DefaultChar1"/>
    <w:uiPriority w:val="99"/>
    <w:rsid w:val="00546953"/>
    <w:rPr>
      <w:rFonts w:cs="Times New Roman"/>
      <w:color w:val="000000"/>
      <w:sz w:val="24"/>
      <w:lang w:val="en-US" w:eastAsia="en-US"/>
    </w:rPr>
  </w:style>
  <w:style w:type="character" w:customStyle="1" w:styleId="CM4Char">
    <w:name w:val="CM4 Char"/>
    <w:basedOn w:val="DefaultChar1"/>
    <w:uiPriority w:val="99"/>
    <w:rsid w:val="00546953"/>
    <w:rPr>
      <w:rFonts w:cs="Times New Roman"/>
      <w:color w:val="000000"/>
      <w:sz w:val="24"/>
      <w:lang w:val="en-US" w:eastAsia="en-US"/>
    </w:rPr>
  </w:style>
  <w:style w:type="paragraph" w:styleId="Title">
    <w:name w:val="Title"/>
    <w:basedOn w:val="Normal"/>
    <w:link w:val="TitleChar"/>
    <w:uiPriority w:val="10"/>
    <w:qFormat/>
    <w:rsid w:val="00546953"/>
    <w:pPr>
      <w:spacing w:after="0" w:line="240" w:lineRule="auto"/>
      <w:jc w:val="center"/>
    </w:pPr>
    <w:rPr>
      <w:rFonts w:ascii="Calibri" w:eastAsia="Times New Roman" w:hAnsi="Calibri" w:cs="Times New Roman"/>
      <w:b/>
      <w:bCs/>
      <w:kern w:val="28"/>
      <w:sz w:val="32"/>
      <w:szCs w:val="20"/>
      <w:lang w:val="x-none" w:eastAsia="x-none"/>
    </w:rPr>
  </w:style>
  <w:style w:type="character" w:customStyle="1" w:styleId="TitleChar">
    <w:name w:val="Title Char"/>
    <w:basedOn w:val="DefaultParagraphFont"/>
    <w:link w:val="Title"/>
    <w:uiPriority w:val="10"/>
    <w:rsid w:val="00546953"/>
    <w:rPr>
      <w:rFonts w:ascii="Calibri" w:eastAsia="Times New Roman" w:hAnsi="Calibri" w:cs="Times New Roman"/>
      <w:b/>
      <w:bCs/>
      <w:kern w:val="28"/>
      <w:sz w:val="32"/>
      <w:szCs w:val="20"/>
      <w:lang w:val="x-none" w:eastAsia="x-none"/>
    </w:rPr>
  </w:style>
  <w:style w:type="paragraph" w:styleId="FootnoteText">
    <w:name w:val="footnote text"/>
    <w:basedOn w:val="Normal"/>
    <w:link w:val="FootnoteTextChar"/>
    <w:uiPriority w:val="99"/>
    <w:semiHidden/>
    <w:rsid w:val="00546953"/>
    <w:pPr>
      <w:spacing w:after="0" w:line="240" w:lineRule="auto"/>
    </w:pPr>
    <w:rPr>
      <w:rFonts w:ascii="Times New Roman" w:eastAsia="Times New Roman" w:hAnsi="Times New Roman" w:cs="Times New Roman"/>
      <w:sz w:val="24"/>
      <w:szCs w:val="20"/>
      <w:lang w:val="x-none" w:eastAsia="x-none"/>
    </w:rPr>
  </w:style>
  <w:style w:type="character" w:customStyle="1" w:styleId="FootnoteTextChar">
    <w:name w:val="Footnote Text Char"/>
    <w:basedOn w:val="DefaultParagraphFont"/>
    <w:link w:val="FootnoteText"/>
    <w:uiPriority w:val="99"/>
    <w:semiHidden/>
    <w:rsid w:val="00546953"/>
    <w:rPr>
      <w:rFonts w:ascii="Times New Roman" w:eastAsia="Times New Roman" w:hAnsi="Times New Roman" w:cs="Times New Roman"/>
      <w:sz w:val="24"/>
      <w:szCs w:val="20"/>
      <w:lang w:val="x-none" w:eastAsia="x-none"/>
    </w:rPr>
  </w:style>
  <w:style w:type="character" w:styleId="Strong">
    <w:name w:val="Strong"/>
    <w:uiPriority w:val="22"/>
    <w:qFormat/>
    <w:rsid w:val="00546953"/>
    <w:rPr>
      <w:rFonts w:cs="Times New Roman"/>
      <w:b/>
      <w:bCs/>
    </w:rPr>
  </w:style>
  <w:style w:type="paragraph" w:styleId="Revision">
    <w:name w:val="Revision"/>
    <w:hidden/>
    <w:uiPriority w:val="99"/>
    <w:semiHidden/>
    <w:rsid w:val="00546953"/>
    <w:pPr>
      <w:spacing w:after="0" w:line="240" w:lineRule="auto"/>
    </w:pPr>
    <w:rPr>
      <w:rFonts w:ascii="Times New Roman" w:eastAsia="Times New Roman" w:hAnsi="Times New Roman" w:cs="Times New Roman"/>
      <w:sz w:val="24"/>
      <w:szCs w:val="24"/>
    </w:rPr>
  </w:style>
  <w:style w:type="paragraph" w:customStyle="1" w:styleId="Heading30">
    <w:name w:val="Heading3"/>
    <w:basedOn w:val="Normal"/>
    <w:link w:val="Heading3Char0"/>
    <w:qFormat/>
    <w:rsid w:val="00546953"/>
    <w:pPr>
      <w:numPr>
        <w:ilvl w:val="1"/>
        <w:numId w:val="11"/>
      </w:numPr>
      <w:tabs>
        <w:tab w:val="clear" w:pos="1440"/>
        <w:tab w:val="left" w:pos="-1440"/>
      </w:tabs>
      <w:spacing w:before="120" w:after="120" w:line="240" w:lineRule="auto"/>
      <w:ind w:left="720"/>
    </w:pPr>
    <w:rPr>
      <w:rFonts w:ascii="Times New Roman" w:eastAsia="Times New Roman" w:hAnsi="Times New Roman" w:cs="Times New Roman"/>
      <w:sz w:val="24"/>
      <w:szCs w:val="24"/>
    </w:rPr>
  </w:style>
  <w:style w:type="character" w:customStyle="1" w:styleId="Heading3Char0">
    <w:name w:val="Heading3 Char"/>
    <w:link w:val="Heading30"/>
    <w:rsid w:val="00546953"/>
    <w:rPr>
      <w:rFonts w:ascii="Times New Roman" w:eastAsia="Times New Roman" w:hAnsi="Times New Roman" w:cs="Times New Roman"/>
      <w:sz w:val="24"/>
      <w:szCs w:val="24"/>
    </w:rPr>
  </w:style>
  <w:style w:type="character" w:customStyle="1" w:styleId="apple-style-span">
    <w:name w:val="apple-style-span"/>
    <w:basedOn w:val="DefaultParagraphFont"/>
    <w:rsid w:val="00546953"/>
  </w:style>
  <w:style w:type="paragraph" w:styleId="TOCHeading">
    <w:name w:val="TOC Heading"/>
    <w:basedOn w:val="Heading1"/>
    <w:next w:val="Normal"/>
    <w:uiPriority w:val="39"/>
    <w:unhideWhenUsed/>
    <w:qFormat/>
    <w:rsid w:val="00546953"/>
    <w:pPr>
      <w:spacing w:before="480" w:line="276" w:lineRule="auto"/>
      <w:outlineLvl w:val="9"/>
    </w:pPr>
    <w:rPr>
      <w:rFonts w:ascii="Cambria" w:eastAsia="Times New Roman" w:hAnsi="Cambria" w:cs="Times New Roman"/>
      <w:b/>
      <w:bCs/>
      <w:color w:val="365F91"/>
      <w:sz w:val="26"/>
      <w:szCs w:val="26"/>
      <w:lang w:val="x-none" w:eastAsia="x-none"/>
    </w:rPr>
  </w:style>
  <w:style w:type="paragraph" w:styleId="NoSpacing">
    <w:name w:val="No Spacing"/>
    <w:uiPriority w:val="1"/>
    <w:qFormat/>
    <w:rsid w:val="00546953"/>
    <w:pPr>
      <w:spacing w:after="0" w:line="240" w:lineRule="auto"/>
    </w:pPr>
    <w:rPr>
      <w:rFonts w:ascii="Calibri" w:eastAsia="Calibri" w:hAnsi="Calibri" w:cs="Times New Roman"/>
    </w:rPr>
  </w:style>
  <w:style w:type="paragraph" w:styleId="TOC4">
    <w:name w:val="toc 4"/>
    <w:basedOn w:val="Normal"/>
    <w:next w:val="Normal"/>
    <w:autoRedefine/>
    <w:uiPriority w:val="39"/>
    <w:unhideWhenUsed/>
    <w:rsid w:val="00546953"/>
    <w:pPr>
      <w:spacing w:after="100"/>
      <w:ind w:left="660"/>
    </w:pPr>
    <w:rPr>
      <w:rFonts w:eastAsiaTheme="minorEastAsia"/>
    </w:rPr>
  </w:style>
  <w:style w:type="paragraph" w:styleId="TOC5">
    <w:name w:val="toc 5"/>
    <w:basedOn w:val="Normal"/>
    <w:next w:val="Normal"/>
    <w:autoRedefine/>
    <w:uiPriority w:val="39"/>
    <w:unhideWhenUsed/>
    <w:rsid w:val="00546953"/>
    <w:pPr>
      <w:spacing w:after="100"/>
      <w:ind w:left="880"/>
    </w:pPr>
    <w:rPr>
      <w:rFonts w:eastAsiaTheme="minorEastAsia"/>
    </w:rPr>
  </w:style>
  <w:style w:type="paragraph" w:styleId="TOC6">
    <w:name w:val="toc 6"/>
    <w:basedOn w:val="Normal"/>
    <w:next w:val="Normal"/>
    <w:autoRedefine/>
    <w:uiPriority w:val="39"/>
    <w:unhideWhenUsed/>
    <w:rsid w:val="00546953"/>
    <w:pPr>
      <w:spacing w:after="100"/>
      <w:ind w:left="1100"/>
    </w:pPr>
    <w:rPr>
      <w:rFonts w:eastAsiaTheme="minorEastAsia"/>
    </w:rPr>
  </w:style>
  <w:style w:type="paragraph" w:styleId="TOC7">
    <w:name w:val="toc 7"/>
    <w:basedOn w:val="Normal"/>
    <w:next w:val="Normal"/>
    <w:autoRedefine/>
    <w:uiPriority w:val="39"/>
    <w:unhideWhenUsed/>
    <w:rsid w:val="00546953"/>
    <w:pPr>
      <w:spacing w:after="100"/>
      <w:ind w:left="1320"/>
    </w:pPr>
    <w:rPr>
      <w:rFonts w:eastAsiaTheme="minorEastAsia"/>
    </w:rPr>
  </w:style>
  <w:style w:type="paragraph" w:styleId="TOC8">
    <w:name w:val="toc 8"/>
    <w:basedOn w:val="Normal"/>
    <w:next w:val="Normal"/>
    <w:autoRedefine/>
    <w:uiPriority w:val="39"/>
    <w:unhideWhenUsed/>
    <w:rsid w:val="00546953"/>
    <w:pPr>
      <w:spacing w:after="100"/>
      <w:ind w:left="1540"/>
    </w:pPr>
    <w:rPr>
      <w:rFonts w:eastAsiaTheme="minorEastAsia"/>
    </w:rPr>
  </w:style>
  <w:style w:type="paragraph" w:styleId="TOC9">
    <w:name w:val="toc 9"/>
    <w:basedOn w:val="Normal"/>
    <w:next w:val="Normal"/>
    <w:autoRedefine/>
    <w:uiPriority w:val="39"/>
    <w:unhideWhenUsed/>
    <w:rsid w:val="00546953"/>
    <w:pPr>
      <w:spacing w:after="100"/>
      <w:ind w:left="1760"/>
    </w:pPr>
    <w:rPr>
      <w:rFonts w:eastAsiaTheme="minorEastAsia"/>
    </w:rPr>
  </w:style>
  <w:style w:type="paragraph" w:customStyle="1" w:styleId="Normal1">
    <w:name w:val="Normal1"/>
    <w:basedOn w:val="Normal"/>
    <w:rsid w:val="00546953"/>
    <w:pPr>
      <w:spacing w:after="0" w:line="240" w:lineRule="auto"/>
      <w:contextualSpacing/>
    </w:pPr>
    <w:rPr>
      <w:rFonts w:ascii="Arial" w:hAnsi="Arial" w:cs="Arial"/>
      <w:color w:val="000000"/>
      <w:lang w:eastAsia="ja-JP"/>
    </w:rPr>
  </w:style>
  <w:style w:type="character" w:styleId="UnresolvedMention">
    <w:name w:val="Unresolved Mention"/>
    <w:basedOn w:val="DefaultParagraphFont"/>
    <w:uiPriority w:val="99"/>
    <w:semiHidden/>
    <w:unhideWhenUsed/>
    <w:rsid w:val="00F17A7D"/>
    <w:rPr>
      <w:color w:val="605E5C"/>
      <w:shd w:val="clear" w:color="auto" w:fill="E1DFDD"/>
    </w:rPr>
  </w:style>
  <w:style w:type="character" w:customStyle="1" w:styleId="ListParagraphChar">
    <w:name w:val="List Paragraph Char"/>
    <w:link w:val="ListParagraph"/>
    <w:uiPriority w:val="34"/>
    <w:rsid w:val="000337EB"/>
  </w:style>
  <w:style w:type="character" w:customStyle="1" w:styleId="apple-converted-space">
    <w:name w:val="apple-converted-space"/>
    <w:basedOn w:val="DefaultParagraphFont"/>
    <w:rsid w:val="000337EB"/>
  </w:style>
  <w:style w:type="paragraph" w:customStyle="1" w:styleId="default0">
    <w:name w:val="default0"/>
    <w:basedOn w:val="Normal"/>
    <w:rsid w:val="00033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0">
    <w:name w:val="default00"/>
    <w:basedOn w:val="Normal"/>
    <w:rsid w:val="00033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1">
    <w:name w:val="default"/>
    <w:basedOn w:val="Normal"/>
    <w:rsid w:val="000337EB"/>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0337EB"/>
    <w:rPr>
      <w:i/>
      <w:iCs/>
    </w:rPr>
  </w:style>
  <w:style w:type="character" w:styleId="FootnoteReference">
    <w:name w:val="footnote reference"/>
    <w:basedOn w:val="DefaultParagraphFont"/>
    <w:uiPriority w:val="99"/>
    <w:semiHidden/>
    <w:unhideWhenUsed/>
    <w:rsid w:val="000337EB"/>
    <w:rPr>
      <w:vertAlign w:val="superscript"/>
    </w:rPr>
  </w:style>
  <w:style w:type="paragraph" w:customStyle="1" w:styleId="gmail-m-3013735069313311507msolistparagraph">
    <w:name w:val="gmail-m_-3013735069313311507msolistparagraph"/>
    <w:basedOn w:val="Normal"/>
    <w:rsid w:val="000337EB"/>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0337EB"/>
    <w:pPr>
      <w:widowControl w:val="0"/>
      <w:autoSpaceDE w:val="0"/>
      <w:autoSpaceDN w:val="0"/>
      <w:spacing w:after="0" w:line="240" w:lineRule="auto"/>
      <w:ind w:left="107"/>
    </w:pPr>
    <w:rPr>
      <w:rFonts w:ascii="Arial" w:eastAsia="Arial" w:hAnsi="Arial" w:cs="Arial"/>
      <w:lang w:bidi="en-US"/>
    </w:rPr>
  </w:style>
  <w:style w:type="paragraph" w:customStyle="1" w:styleId="paragraph">
    <w:name w:val="paragraph"/>
    <w:basedOn w:val="Normal"/>
    <w:rsid w:val="00033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337EB"/>
  </w:style>
  <w:style w:type="character" w:customStyle="1" w:styleId="normaltextrun">
    <w:name w:val="normaltextrun"/>
    <w:basedOn w:val="DefaultParagraphFont"/>
    <w:rsid w:val="0003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kurt.sacksteder@nasa.gov" TargetMode="External"/><Relationship Id="rId21" Type="http://schemas.openxmlformats.org/officeDocument/2006/relationships/hyperlink" Target="mailto:kristen.erickson@nasa.gov" TargetMode="External"/><Relationship Id="rId42" Type="http://schemas.openxmlformats.org/officeDocument/2006/relationships/footer" Target="footer2.xml"/><Relationship Id="rId63" Type="http://schemas.openxmlformats.org/officeDocument/2006/relationships/hyperlink" Target="https://lsda.jsc.nasa.gov/Biospecimen" TargetMode="External"/><Relationship Id="rId84" Type="http://schemas.openxmlformats.org/officeDocument/2006/relationships/hyperlink" Target="http://appliedsciences.nasa.gov" TargetMode="External"/><Relationship Id="rId138" Type="http://schemas.openxmlformats.org/officeDocument/2006/relationships/hyperlink" Target="mailto:education@jpl.nasa.gov?subject=3.%20Astronomy%20and%20Fundamental%20Physics" TargetMode="External"/><Relationship Id="rId159" Type="http://schemas.openxmlformats.org/officeDocument/2006/relationships/hyperlink" Target="mailto:scott.p.cryan@nasa.gov" TargetMode="External"/><Relationship Id="rId170" Type="http://schemas.openxmlformats.org/officeDocument/2006/relationships/hyperlink" Target="mailto:michelle.m.munk@nasa.gov" TargetMode="External"/><Relationship Id="rId107" Type="http://schemas.openxmlformats.org/officeDocument/2006/relationships/hyperlink" Target="http://www.nasa.gov/centers/ames/areas-of-ames-ingenuity-supercomputing" TargetMode="External"/><Relationship Id="rId11" Type="http://schemas.openxmlformats.org/officeDocument/2006/relationships/hyperlink" Target="mailto:laspace@lsu.edu" TargetMode="External"/><Relationship Id="rId32" Type="http://schemas.openxmlformats.org/officeDocument/2006/relationships/hyperlink" Target="mailto:Linda.L.Rodgers@jpl.nasa.gov" TargetMode="External"/><Relationship Id="rId53" Type="http://schemas.openxmlformats.org/officeDocument/2006/relationships/hyperlink" Target="https://gcc02.safelinks.protection.outlook.com/?url=http%3A%2F%2Fnspires.nasaprs.com%2F&amp;data=04%7C01%7Cdave.e.berger%40nasa.gov%7Cc87d1f8eca964bab928a08d963208f95%7C7005d45845be48ae8140d43da96dd17b%7C0%7C0%7C637649813755911789%7CUnknown%7CTWFpbGZsb3d8eyJWIjoiMC4wLjAwMDAiLCJQIjoiV2luMzIiLCJBTiI6Ik1haWwiLCJXVCI6Mn0%3D%7C1000&amp;sdata=YdT861%2Fu5c7QZLe9Tx9F3YpZo0DMeXKfAGRMo2w4AoI%3D&amp;reserved=0" TargetMode="External"/><Relationship Id="rId74" Type="http://schemas.openxmlformats.org/officeDocument/2006/relationships/hyperlink" Target="https://nspires.nasaprs.com/external/viewrepositorydocument?cmdocumentid=859812&amp;solicitationId=%7bC669B5EF-ACBB-A0E4-B57D-06F31DEABDB5%7d&amp;viewSolicitationDocument=1" TargetMode="External"/><Relationship Id="rId128" Type="http://schemas.openxmlformats.org/officeDocument/2006/relationships/hyperlink" Target="mailto:Rita.m.Sambruna@nasa.gov" TargetMode="External"/><Relationship Id="rId149" Type="http://schemas.openxmlformats.org/officeDocument/2006/relationships/hyperlink" Target="mailto:linda.j.ham@nasa.gov" TargetMode="External"/><Relationship Id="rId5" Type="http://schemas.openxmlformats.org/officeDocument/2006/relationships/webSettings" Target="webSettings.xml"/><Relationship Id="rId95" Type="http://schemas.openxmlformats.org/officeDocument/2006/relationships/hyperlink" Target="mailto:gerald.b.sanders@nasa.gov" TargetMode="External"/><Relationship Id="rId160" Type="http://schemas.openxmlformats.org/officeDocument/2006/relationships/hyperlink" Target="mailto:john.dankanich@nasa.gov" TargetMode="External"/><Relationship Id="rId181" Type="http://schemas.openxmlformats.org/officeDocument/2006/relationships/header" Target="header1.xml"/><Relationship Id="rId22" Type="http://schemas.openxmlformats.org/officeDocument/2006/relationships/hyperlink" Target="mailto:dave.e.berger@nasa.gov" TargetMode="External"/><Relationship Id="rId43" Type="http://schemas.openxmlformats.org/officeDocument/2006/relationships/hyperlink" Target="mailto:laspace@lsu.edu" TargetMode="External"/><Relationship Id="rId64" Type="http://schemas.openxmlformats.org/officeDocument/2006/relationships/hyperlink" Target="https://spaceradiation.jsc.nasa.gov/tissue-sharing/" TargetMode="External"/><Relationship Id="rId118" Type="http://schemas.openxmlformats.org/officeDocument/2006/relationships/hyperlink" Target="mailto:mark.d.kankam@nasa.gov" TargetMode="External"/><Relationship Id="rId139" Type="http://schemas.openxmlformats.org/officeDocument/2006/relationships/hyperlink" Target="mailto:education@jpl.nasa.gov?subject=4.%20In-Space%20Propulsion%20Technologies" TargetMode="External"/><Relationship Id="rId85" Type="http://schemas.openxmlformats.org/officeDocument/2006/relationships/hyperlink" Target="http://esto.nasa.gov" TargetMode="External"/><Relationship Id="rId150" Type="http://schemas.openxmlformats.org/officeDocument/2006/relationships/hyperlink" Target="https://eto.jsc.nasa.gov/" TargetMode="External"/><Relationship Id="rId171" Type="http://schemas.openxmlformats.org/officeDocument/2006/relationships/hyperlink" Target="mailto:bo.j.naasz@nasa.gov" TargetMode="External"/><Relationship Id="rId12" Type="http://schemas.openxmlformats.org/officeDocument/2006/relationships/hyperlink" Target="mailto:laspace@lsu.edu" TargetMode="External"/><Relationship Id="rId33" Type="http://schemas.openxmlformats.org/officeDocument/2006/relationships/hyperlink" Target="mailto:Petra.A.Kneissl-milanian@jpl.nasa.gov" TargetMode="External"/><Relationship Id="rId108" Type="http://schemas.openxmlformats.org/officeDocument/2006/relationships/hyperlink" Target="https://www.nasa.gov/centers/ames/research/area-wind-tunnels.html" TargetMode="External"/><Relationship Id="rId129" Type="http://schemas.openxmlformats.org/officeDocument/2006/relationships/hyperlink" Target="mailto:Douglas.Rabin@nasa.gov" TargetMode="External"/><Relationship Id="rId54" Type="http://schemas.openxmlformats.org/officeDocument/2006/relationships/hyperlink" Target="https://www.nasa.gov/directorates/space-operations-mission-directorate" TargetMode="External"/><Relationship Id="rId75" Type="http://schemas.openxmlformats.org/officeDocument/2006/relationships/hyperlink" Target="https://solicitation.nasaprs.com/ROSES2022table3" TargetMode="External"/><Relationship Id="rId96" Type="http://schemas.openxmlformats.org/officeDocument/2006/relationships/hyperlink" Target="mailto:christopher.e.baker@nasa.gov" TargetMode="External"/><Relationship Id="rId140" Type="http://schemas.openxmlformats.org/officeDocument/2006/relationships/hyperlink" Target="mailto:education@jpl.nasa.gov?subject=5.%20Space%20Power%20and%20Energy%20Storage" TargetMode="External"/><Relationship Id="rId161" Type="http://schemas.openxmlformats.org/officeDocument/2006/relationships/hyperlink" Target="mailto:terry.fong@nasa.gov" TargetMode="External"/><Relationship Id="rId182" Type="http://schemas.openxmlformats.org/officeDocument/2006/relationships/footer" Target="footer4.xml"/><Relationship Id="rId6" Type="http://schemas.openxmlformats.org/officeDocument/2006/relationships/footnotes" Target="footnotes.xml"/><Relationship Id="rId23" Type="http://schemas.openxmlformats.org/officeDocument/2006/relationships/hyperlink" Target="mailto:damian.taylor@nasa.gov" TargetMode="External"/><Relationship Id="rId119" Type="http://schemas.openxmlformats.org/officeDocument/2006/relationships/hyperlink" Target="mailto:gsfc-chief-technologist@mail.nasa.gov" TargetMode="External"/><Relationship Id="rId44" Type="http://schemas.openxmlformats.org/officeDocument/2006/relationships/footer" Target="footer3.xml"/><Relationship Id="rId60" Type="http://schemas.openxmlformats.org/officeDocument/2006/relationships/hyperlink" Target="https://lsda.jsc.nasa.gov/Document/doc_detail/Doc13766" TargetMode="External"/><Relationship Id="rId65" Type="http://schemas.openxmlformats.org/officeDocument/2006/relationships/hyperlink" Target="https://www.nasa.gov/sites/default/files/atoms/files/nasa_2018_strategic_plan.pdf" TargetMode="External"/><Relationship Id="rId81" Type="http://schemas.openxmlformats.org/officeDocument/2006/relationships/hyperlink" Target="http://science.nasa.gov/about-us/science-strategy/" TargetMode="External"/><Relationship Id="rId86" Type="http://schemas.openxmlformats.org/officeDocument/2006/relationships/hyperlink" Target="https://gcc02.safelinks.protection.outlook.com/?url=https%3A%2F%2Fwww.nap.edu%2Fcatalog%2F24938%2Fthriving-on-our-changing-planet-a-decadal-strategy-for-earth&amp;data=04%7C01%7Cmax.bernstein%40nasa.gov%7C1ef726c79eed401f07ec08d957548385%7C7005d45845be48ae8140d43da96dd17b%7C0%7C0%7C637636842755171188%7CUnknown%7CTWFpbGZsb3d8eyJWIjoiMC4wLjAwMDAiLCJQIjoiV2luMzIiLCJBTiI6Ik1haWwiLCJXVCI6Mn0%3D%7C1000&amp;sdata=%2BTul1kIRstpOay9MA7x3sgXiEsneOC%2Bux677JZhMolk%3D&amp;reserved=0" TargetMode="External"/><Relationship Id="rId130" Type="http://schemas.openxmlformats.org/officeDocument/2006/relationships/hyperlink" Target="mailto:Brook.Lakew@nasa.gov" TargetMode="External"/><Relationship Id="rId135" Type="http://schemas.openxmlformats.org/officeDocument/2006/relationships/hyperlink" Target="mailto:fred.y.hadaegh@jpl.nasa.gov" TargetMode="External"/><Relationship Id="rId151" Type="http://schemas.openxmlformats.org/officeDocument/2006/relationships/hyperlink" Target="mailto:delvin.vannorman@nasa.gov" TargetMode="External"/><Relationship Id="rId156" Type="http://schemas.openxmlformats.org/officeDocument/2006/relationships/hyperlink" Target="mailto:shaun.m.azimi@nasa.gov" TargetMode="External"/><Relationship Id="rId177" Type="http://schemas.openxmlformats.org/officeDocument/2006/relationships/hyperlink" Target="mailto:sharada.v.vitalpur@nasa.gov" TargetMode="External"/><Relationship Id="rId172" Type="http://schemas.openxmlformats.org/officeDocument/2006/relationships/hyperlink" Target="mailto:denise.a.podolski@nasa.gov" TargetMode="External"/><Relationship Id="rId13" Type="http://schemas.openxmlformats.org/officeDocument/2006/relationships/hyperlink" Target="https://www.nasa.gov/sites/default/files/atoms/files/nasa_2018_strategic_plan.pdf" TargetMode="External"/><Relationship Id="rId18" Type="http://schemas.openxmlformats.org/officeDocument/2006/relationships/hyperlink" Target="https://www.nasa.gov/directorates/spacetech/home/index.html" TargetMode="External"/><Relationship Id="rId39" Type="http://schemas.openxmlformats.org/officeDocument/2006/relationships/hyperlink" Target="mailto:laspace@lsu.edu" TargetMode="External"/><Relationship Id="rId109" Type="http://schemas.openxmlformats.org/officeDocument/2006/relationships/hyperlink" Target="http://www.nasa.gov/centers/ames/research/area-nextgen.html" TargetMode="External"/><Relationship Id="rId34" Type="http://schemas.openxmlformats.org/officeDocument/2006/relationships/hyperlink" Target="mailto:kelly.mccarthy@nasa.gov" TargetMode="External"/><Relationship Id="rId50" Type="http://schemas.openxmlformats.org/officeDocument/2006/relationships/hyperlink" Target="https://www.nasa.gov/aeroresearch/strategy" TargetMode="External"/><Relationship Id="rId55" Type="http://schemas.openxmlformats.org/officeDocument/2006/relationships/hyperlink" Target="mailto:marc.g.timm@nasa.gov" TargetMode="External"/><Relationship Id="rId76" Type="http://schemas.openxmlformats.org/officeDocument/2006/relationships/hyperlink" Target="https://science.nasa.gov/" TargetMode="External"/><Relationship Id="rId97" Type="http://schemas.openxmlformats.org/officeDocument/2006/relationships/hyperlink" Target="mailto:justin.treptow@nasa.gov" TargetMode="External"/><Relationship Id="rId104" Type="http://schemas.openxmlformats.org/officeDocument/2006/relationships/hyperlink" Target="https://sbir.nasa.gov/content/nasa-sbirsttr-basics" TargetMode="External"/><Relationship Id="rId120" Type="http://schemas.openxmlformats.org/officeDocument/2006/relationships/hyperlink" Target="mailto:james.l.harrington@nasa.gov" TargetMode="External"/><Relationship Id="rId125" Type="http://schemas.openxmlformats.org/officeDocument/2006/relationships/hyperlink" Target="mailto:Blanche.W.Meeson@nasa.gov" TargetMode="External"/><Relationship Id="rId141" Type="http://schemas.openxmlformats.org/officeDocument/2006/relationships/hyperlink" Target="mailto:education@jpl.nasa.gov?subject=6.%20Robotics,%20Tele-Robotics%20and%20Autonomous%20Systems" TargetMode="External"/><Relationship Id="rId146" Type="http://schemas.openxmlformats.org/officeDocument/2006/relationships/hyperlink" Target="mailto:education@jpl.nasa.gov?subject=12.%20Modeling,%20Simulation,%20Information%20Technology%20and%20Processing" TargetMode="External"/><Relationship Id="rId167" Type="http://schemas.openxmlformats.org/officeDocument/2006/relationships/hyperlink" Target="mailto:angela.g.krenn@nasa.gov" TargetMode="External"/><Relationship Id="rId7" Type="http://schemas.openxmlformats.org/officeDocument/2006/relationships/endnotes" Target="endnotes.xml"/><Relationship Id="rId71" Type="http://schemas.openxmlformats.org/officeDocument/2006/relationships/hyperlink" Target="https://nspires.nasaprs.com/external/viewrepositorydocument?cmdocumentid=859806&amp;solicitationId=%7b8709769A-BCA5-CB91-9357-C65EC3ECE78E%7d&amp;viewSolicitationDocument=1" TargetMode="External"/><Relationship Id="rId92" Type="http://schemas.openxmlformats.org/officeDocument/2006/relationships/hyperlink" Target="mailto:Damian.Taylor@nasa.gov" TargetMode="External"/><Relationship Id="rId162" Type="http://schemas.openxmlformats.org/officeDocument/2006/relationships/hyperlink" Target="mailto:robyn.gatens@nasa.gov"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Theresa.c.martinez@nasa.gov" TargetMode="External"/><Relationship Id="rId24" Type="http://schemas.openxmlformats.org/officeDocument/2006/relationships/hyperlink" Target="mailto:greg.chavers@nasa.gov" TargetMode="External"/><Relationship Id="rId40" Type="http://schemas.openxmlformats.org/officeDocument/2006/relationships/hyperlink" Target="mailto:laspace@lsu.edu." TargetMode="External"/><Relationship Id="rId45" Type="http://schemas.openxmlformats.org/officeDocument/2006/relationships/hyperlink" Target="https://www.nasa.gov/aeroresearch/nasa-aims-for-climate-friendly-aviation" TargetMode="External"/><Relationship Id="rId66" Type="http://schemas.openxmlformats.org/officeDocument/2006/relationships/hyperlink" Target="file:///C:/Users/jcompton/AppData/Local/Microsoft/Windows/INetCache/Content.Outlook/8BKRBYFG/SCIENCE%202020-2024:%20A%20Vision%20for%20Scientific%20Excellence%20(the%202020%20Science%20Plan)" TargetMode="External"/><Relationship Id="rId87" Type="http://schemas.openxmlformats.org/officeDocument/2006/relationships/hyperlink" Target="https://science.nasa.gov/about-us/science-strategy" TargetMode="External"/><Relationship Id="rId110" Type="http://schemas.openxmlformats.org/officeDocument/2006/relationships/hyperlink" Target="http://www.nasa.gov/centers/ames/research/area-airborne-sciences.html" TargetMode="External"/><Relationship Id="rId115" Type="http://schemas.openxmlformats.org/officeDocument/2006/relationships/hyperlink" Target="https://www.nasa.gov/centers/ames/research/area-exoplanets.html" TargetMode="External"/><Relationship Id="rId131" Type="http://schemas.openxmlformats.org/officeDocument/2006/relationships/hyperlink" Target="mailto:m.m.little@nasa.gov" TargetMode="External"/><Relationship Id="rId136" Type="http://schemas.openxmlformats.org/officeDocument/2006/relationships/hyperlink" Target="mailto:education@jpl.nasa.gov?subject=1.%20Solar%20System%20Science" TargetMode="External"/><Relationship Id="rId157" Type="http://schemas.openxmlformats.org/officeDocument/2006/relationships/hyperlink" Target="mailto:james.l.broyan@nasa.gov" TargetMode="External"/><Relationship Id="rId178" Type="http://schemas.openxmlformats.org/officeDocument/2006/relationships/hyperlink" Target="mailto:arthur.wekheiser@nasa.gov" TargetMode="External"/><Relationship Id="rId61" Type="http://schemas.openxmlformats.org/officeDocument/2006/relationships/hyperlink" Target="https://lsda.jsc.nasa.gov/Biospecimen" TargetMode="External"/><Relationship Id="rId82" Type="http://schemas.openxmlformats.org/officeDocument/2006/relationships/hyperlink" Target="https://nspires.nasaprs.com/external/viewrepositorydocument?cmdocumentid=800383&amp;solicitationId=%7b0C45316A-C6E9-9A2F-83FD-D2A80EC1E93A%7d&amp;viewSolicitationDocument=1" TargetMode="External"/><Relationship Id="rId152" Type="http://schemas.openxmlformats.org/officeDocument/2006/relationships/hyperlink" Target="mailto:jose.l.nunez@nasa.gov" TargetMode="External"/><Relationship Id="rId173" Type="http://schemas.openxmlformats.org/officeDocument/2006/relationships/hyperlink" Target="mailto:wesley.a.powell@nasa.gov" TargetMode="External"/><Relationship Id="rId19" Type="http://schemas.openxmlformats.org/officeDocument/2006/relationships/hyperlink" Target="https://www.nasa.gov/directorates/heo/index.html" TargetMode="External"/><Relationship Id="rId14" Type="http://schemas.openxmlformats.org/officeDocument/2006/relationships/hyperlink" Target="https://www.nasa.gov/sites/default/files/atoms/files/nasa_2018_strategic_plan.pdf" TargetMode="External"/><Relationship Id="rId30" Type="http://schemas.openxmlformats.org/officeDocument/2006/relationships/hyperlink" Target="mailto:James.L.Harrington@nasa.gov" TargetMode="External"/><Relationship Id="rId35" Type="http://schemas.openxmlformats.org/officeDocument/2006/relationships/hyperlink" Target="mailto:misti.m.moore@nasa.gov" TargetMode="External"/><Relationship Id="rId56" Type="http://schemas.openxmlformats.org/officeDocument/2006/relationships/hyperlink" Target="mailto:vschneider@nasa.gov" TargetMode="External"/><Relationship Id="rId77" Type="http://schemas.openxmlformats.org/officeDocument/2006/relationships/hyperlink" Target="mailto:kristen.erickson@nasa.gov?subject=EPSCOR%20SMD%20question" TargetMode="External"/><Relationship Id="rId100" Type="http://schemas.openxmlformats.org/officeDocument/2006/relationships/hyperlink" Target="https://www.nasa.gov/offices/oct/taxonomy/index.html" TargetMode="External"/><Relationship Id="rId105" Type="http://schemas.openxmlformats.org/officeDocument/2006/relationships/hyperlink" Target="https://www.nasa.gov/directorates/spacetech/solicitations" TargetMode="External"/><Relationship Id="rId126" Type="http://schemas.openxmlformats.org/officeDocument/2006/relationships/hyperlink" Target="http://science.gsfc.nasa.gov/" TargetMode="External"/><Relationship Id="rId147" Type="http://schemas.openxmlformats.org/officeDocument/2006/relationships/hyperlink" Target="mailto:education@jpl.nasa.gov?subject=13.%20Materials,%20Structures,%20Mechanical%20Systems%20and%20Manufacturing" TargetMode="External"/><Relationship Id="rId168" Type="http://schemas.openxmlformats.org/officeDocument/2006/relationships/hyperlink" Target="mailto:ron.litchford@nasa.gov" TargetMode="External"/><Relationship Id="rId8" Type="http://schemas.openxmlformats.org/officeDocument/2006/relationships/image" Target="media/image1.png"/><Relationship Id="rId51" Type="http://schemas.openxmlformats.org/officeDocument/2006/relationships/hyperlink" Target="mailto:dave.e.berger@nasa.gov" TargetMode="External"/><Relationship Id="rId72" Type="http://schemas.openxmlformats.org/officeDocument/2006/relationships/hyperlink" Target="https://nspires.nasaprs.com/external/viewrepositorydocument?cmdocumentid=859807&amp;solicitationId=%7b52A1E537-6794-4EF3-E1CA-B3972670D82C%7d&amp;viewSolicitationDocument=1" TargetMode="External"/><Relationship Id="rId93" Type="http://schemas.openxmlformats.org/officeDocument/2006/relationships/hyperlink" Target="mailto:john.h.scott@nasa.gov" TargetMode="External"/><Relationship Id="rId98" Type="http://schemas.openxmlformats.org/officeDocument/2006/relationships/hyperlink" Target="mailto:james.l.broyan@nasa.gov" TargetMode="External"/><Relationship Id="rId121" Type="http://schemas.openxmlformats.org/officeDocument/2006/relationships/hyperlink" Target="mailto:Danielle.V.Margiotta@nasa.gov" TargetMode="External"/><Relationship Id="rId142" Type="http://schemas.openxmlformats.org/officeDocument/2006/relationships/hyperlink" Target="mailto:education@jpl.nasa.gov?subject=7.%20Communication%20and%20Navigation" TargetMode="External"/><Relationship Id="rId163" Type="http://schemas.openxmlformats.org/officeDocument/2006/relationships/hyperlink" Target="mailto:julie.a.grantier@nasa.gov"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mailto:marc.g.timm@nasa.gov" TargetMode="External"/><Relationship Id="rId46" Type="http://schemas.openxmlformats.org/officeDocument/2006/relationships/hyperlink" Target="https://www.nasa.gov/aam" TargetMode="External"/><Relationship Id="rId67" Type="http://schemas.openxmlformats.org/officeDocument/2006/relationships/hyperlink" Target="http://science.nasa.gov/about-us/science-strategy/" TargetMode="External"/><Relationship Id="rId116" Type="http://schemas.openxmlformats.org/officeDocument/2006/relationships/hyperlink" Target="https://www.nasa.gov/centers/ames/research/area-airborne-sciences.html" TargetMode="External"/><Relationship Id="rId137" Type="http://schemas.openxmlformats.org/officeDocument/2006/relationships/hyperlink" Target="mailto:education@jpl.nasa.gov?subject=2.%20Earth%20Science" TargetMode="External"/><Relationship Id="rId158" Type="http://schemas.openxmlformats.org/officeDocument/2006/relationships/hyperlink" Target="mailto:john.m.carson@nasa.gov" TargetMode="External"/><Relationship Id="rId20" Type="http://schemas.openxmlformats.org/officeDocument/2006/relationships/hyperlink" Target="https://www.nasa.gov/directorates/heo/index.html" TargetMode="External"/><Relationship Id="rId41" Type="http://schemas.openxmlformats.org/officeDocument/2006/relationships/footer" Target="footer1.xml"/><Relationship Id="rId62" Type="http://schemas.openxmlformats.org/officeDocument/2006/relationships/hyperlink" Target="https://spaceradiation.jsc.nasa.gov/tissue-sharing/" TargetMode="External"/><Relationship Id="rId83" Type="http://schemas.openxmlformats.org/officeDocument/2006/relationships/hyperlink" Target="https://science.nasa.gov/earth-science" TargetMode="External"/><Relationship Id="rId88" Type="http://schemas.openxmlformats.org/officeDocument/2006/relationships/hyperlink" Target="https://nspires.nasaprs.com/external/viewrepositorydocument?cmdocumentid=800386&amp;solicitationId=%7bD9A7AB87-436F-7DAE-0463-3D89895AB1CE%7d&amp;viewSolicitationDocument=1" TargetMode="External"/><Relationship Id="rId111" Type="http://schemas.openxmlformats.org/officeDocument/2006/relationships/hyperlink" Target="https://www.nasa.gov/centers/ames/research/area-biology-astrobiology.html" TargetMode="External"/><Relationship Id="rId132" Type="http://schemas.openxmlformats.org/officeDocument/2006/relationships/hyperlink" Target="mailto:mark.carroll@nasa.gov" TargetMode="External"/><Relationship Id="rId153" Type="http://schemas.openxmlformats.org/officeDocument/2006/relationships/hyperlink" Target="mailto:john.dankanich@nasa.gov" TargetMode="External"/><Relationship Id="rId174" Type="http://schemas.openxmlformats.org/officeDocument/2006/relationships/hyperlink" Target="mailto:gerald.b.sanders@nasa.gov" TargetMode="External"/><Relationship Id="rId179" Type="http://schemas.openxmlformats.org/officeDocument/2006/relationships/hyperlink" Target="mailto:michael.j.wright@nasa.gov" TargetMode="External"/><Relationship Id="rId15" Type="http://schemas.openxmlformats.org/officeDocument/2006/relationships/hyperlink" Target="https://www.nasa.gov/offices/education/about/index.html" TargetMode="External"/><Relationship Id="rId36" Type="http://schemas.openxmlformats.org/officeDocument/2006/relationships/hyperlink" Target="mailto:kelly.mccarthy@nasa.gov" TargetMode="External"/><Relationship Id="rId57" Type="http://schemas.openxmlformats.org/officeDocument/2006/relationships/hyperlink" Target="mailto:james.d.polk@nasa.gov" TargetMode="External"/><Relationship Id="rId106" Type="http://schemas.openxmlformats.org/officeDocument/2006/relationships/hyperlink" Target="mailto:harry.partridge@nasa.gov" TargetMode="External"/><Relationship Id="rId127" Type="http://schemas.openxmlformats.org/officeDocument/2006/relationships/hyperlink" Target="mailto:eric.c.browndecolsto@nasa.gov" TargetMode="External"/><Relationship Id="rId10" Type="http://schemas.openxmlformats.org/officeDocument/2006/relationships/hyperlink" Target="mailto:laspace@lsu.edu" TargetMode="External"/><Relationship Id="rId31" Type="http://schemas.openxmlformats.org/officeDocument/2006/relationships/hyperlink" Target="mailto:Mark.D.Kankam@nasa.gov" TargetMode="External"/><Relationship Id="rId52" Type="http://schemas.openxmlformats.org/officeDocument/2006/relationships/hyperlink" Target="https://www.nasa.gov/aeroresearch/programs" TargetMode="External"/><Relationship Id="rId73" Type="http://schemas.openxmlformats.org/officeDocument/2006/relationships/hyperlink" Target="https://nspires.nasaprs.com/external/viewrepositorydocument?cmdocumentid=859809&amp;solicitationId=%7b419BF460-502D-D198-0CC7-EE1B57F575D8%7d&amp;viewSolicitationDocument=1" TargetMode="External"/><Relationship Id="rId78" Type="http://schemas.openxmlformats.org/officeDocument/2006/relationships/hyperlink" Target="https://science.nasa.gov/biological-physical" TargetMode="External"/><Relationship Id="rId94" Type="http://schemas.openxmlformats.org/officeDocument/2006/relationships/hyperlink" Target="mailto:anthony.m.calomino@nasa.gov" TargetMode="External"/><Relationship Id="rId99" Type="http://schemas.openxmlformats.org/officeDocument/2006/relationships/hyperlink" Target="mailto:lfriedl@nasa.gov" TargetMode="External"/><Relationship Id="rId101" Type="http://schemas.openxmlformats.org/officeDocument/2006/relationships/hyperlink" Target="http://nspires.nasaprs.com" TargetMode="External"/><Relationship Id="rId122" Type="http://schemas.openxmlformats.org/officeDocument/2006/relationships/hyperlink" Target="http://namii.org/" TargetMode="External"/><Relationship Id="rId143" Type="http://schemas.openxmlformats.org/officeDocument/2006/relationships/hyperlink" Target="mailto:education@jpl.nasa.gov?subject=8.%20Human%20Exploration%20Destination%20Systems" TargetMode="External"/><Relationship Id="rId148" Type="http://schemas.openxmlformats.org/officeDocument/2006/relationships/hyperlink" Target="mailto:education@jpl.nasa.gov?subject=14.%20Thermal%20Management%20Systems" TargetMode="External"/><Relationship Id="rId164" Type="http://schemas.openxmlformats.org/officeDocument/2006/relationships/hyperlink" Target="mailto:mark.w.hilburger@nasa.gov" TargetMode="External"/><Relationship Id="rId169" Type="http://schemas.openxmlformats.org/officeDocument/2006/relationships/hyperlink" Target="mailto:jason.w.mitchell@nasa.gov" TargetMode="External"/><Relationship Id="rId4" Type="http://schemas.openxmlformats.org/officeDocument/2006/relationships/settings" Target="settings.xml"/><Relationship Id="rId9" Type="http://schemas.openxmlformats.org/officeDocument/2006/relationships/hyperlink" Target="http://lanasaepscor.lsu.edu/" TargetMode="External"/><Relationship Id="rId180" Type="http://schemas.openxmlformats.org/officeDocument/2006/relationships/hyperlink" Target="mailto:ramona.e.travis@nasa.gov" TargetMode="External"/><Relationship Id="rId26" Type="http://schemas.openxmlformats.org/officeDocument/2006/relationships/hyperlink" Target="mailto:Veronica.l.wilson@nasa.gov" TargetMode="External"/><Relationship Id="rId47" Type="http://schemas.openxmlformats.org/officeDocument/2006/relationships/hyperlink" Target="https://www.nasa.gov/subject/7567/reducing-flight-delays/" TargetMode="External"/><Relationship Id="rId68" Type="http://schemas.openxmlformats.org/officeDocument/2006/relationships/hyperlink" Target="https://solicitation.nasaprs.com/ROSES2022" TargetMode="External"/><Relationship Id="rId89" Type="http://schemas.openxmlformats.org/officeDocument/2006/relationships/hyperlink" Target="https://smd-prod.s3.amazonaws.com/science-red/s3fs-public/atoms/files/SPD%2033%20Citizen%20Science.pdf" TargetMode="External"/><Relationship Id="rId112" Type="http://schemas.openxmlformats.org/officeDocument/2006/relationships/hyperlink" Target="https://www.nasa.gov/centers/ames/engineering" TargetMode="External"/><Relationship Id="rId133" Type="http://schemas.openxmlformats.org/officeDocument/2006/relationships/hyperlink" Target="mailto:Barbara.j.thompson@nasa.gov" TargetMode="External"/><Relationship Id="rId154" Type="http://schemas.openxmlformats.org/officeDocument/2006/relationships/hyperlink" Target="https://www.nasa.gov/offices/oct/center-chief-technologists-2" TargetMode="External"/><Relationship Id="rId175" Type="http://schemas.openxmlformats.org/officeDocument/2006/relationships/hyperlink" Target="mailto:john.h.scott@nasa.gov" TargetMode="External"/><Relationship Id="rId16" Type="http://schemas.openxmlformats.org/officeDocument/2006/relationships/hyperlink" Target="https://science.nasa.gov/" TargetMode="External"/><Relationship Id="rId37" Type="http://schemas.openxmlformats.org/officeDocument/2006/relationships/hyperlink" Target="http://laNASAepscor.lsu.edu/" TargetMode="External"/><Relationship Id="rId58" Type="http://schemas.openxmlformats.org/officeDocument/2006/relationships/hyperlink" Target="http://janus.northwestern.edu/janus2/index.php" TargetMode="External"/><Relationship Id="rId79" Type="http://schemas.openxmlformats.org/officeDocument/2006/relationships/hyperlink" Target="https://gcc02.safelinks.protection.outlook.com/?url=http%3A%2F%2Fwww.nap.edu%2Fcatalog%2F13060%2Fsolar-and-space-physics-a-science-for-a-technological-society&amp;data=04%7C01%7Cmax.bernstein%40nasa.gov%7C1ef726c79eed401f07ec08d957548385%7C7005d45845be48ae8140d43da96dd17b%7C0%7C0%7C637636842755151275%7CUnknown%7CTWFpbGZsb3d8eyJWIjoiMC4wLjAwMDAiLCJQIjoiV2luMzIiLCJBTiI6Ik1haWwiLCJXVCI6Mn0%3D%7C1000&amp;sdata=XFZInwWCOuNkmSlt3Lagg2p9X3s%2FxdHjFW%2BImlloFbE%3D&amp;reserved=0" TargetMode="External"/><Relationship Id="rId102" Type="http://schemas.openxmlformats.org/officeDocument/2006/relationships/hyperlink" Target="https://www.nasa.gov/directorates/spacetech/niac/index.html" TargetMode="External"/><Relationship Id="rId123" Type="http://schemas.openxmlformats.org/officeDocument/2006/relationships/hyperlink" Target="mailto:Thomas.P.Flatley@nasa.gov" TargetMode="External"/><Relationship Id="rId144" Type="http://schemas.openxmlformats.org/officeDocument/2006/relationships/hyperlink" Target="mailto:education@jpl.nasa.gov?subject=9.%20Science%20Instruments,%20Observatories%20and%20Sensor%20Systems" TargetMode="External"/><Relationship Id="rId90" Type="http://schemas.openxmlformats.org/officeDocument/2006/relationships/hyperlink" Target="https://www.nationalacademies.org/our-work/decadal-survey-on-astronomy-and-astrophysics-2020-astro2020" TargetMode="External"/><Relationship Id="rId165" Type="http://schemas.openxmlformats.org/officeDocument/2006/relationships/hyperlink" Target="mailto:michael.r.johansen@nasa.gov" TargetMode="External"/><Relationship Id="rId27" Type="http://schemas.openxmlformats.org/officeDocument/2006/relationships/hyperlink" Target="mailto:Theresa.c.martinez@nasa.gov" TargetMode="External"/><Relationship Id="rId48" Type="http://schemas.openxmlformats.org/officeDocument/2006/relationships/hyperlink" Target="https://www.nasa.gov/aeroresearch/programs/tacp/ttt" TargetMode="External"/><Relationship Id="rId69" Type="http://schemas.openxmlformats.org/officeDocument/2006/relationships/hyperlink" Target="https://nspires.nasaprs.com/external/viewrepositorydocument?cmdocumentid=859810&amp;solicitationId=%7b68AD6A19-851B-5D79-A6F7-02E92EC60A9B%7d&amp;viewSolicitationDocument=1" TargetMode="External"/><Relationship Id="rId113" Type="http://schemas.openxmlformats.org/officeDocument/2006/relationships/hyperlink" Target="https://www.nasa.gov/centers/ames/research/areas-of-ames-ingenuity-autonomy-and-robotics" TargetMode="External"/><Relationship Id="rId134" Type="http://schemas.openxmlformats.org/officeDocument/2006/relationships/hyperlink" Target="mailto:mark.carroll@nasa.gov" TargetMode="External"/><Relationship Id="rId80" Type="http://schemas.openxmlformats.org/officeDocument/2006/relationships/hyperlink" Target="https://gcc02.safelinks.protection.outlook.com/?url=https%3A%2F%2Fwww.google.com%2Furl%3Fsa%3Dt%26rct%3Dj%26q%3D%26esrc%3Ds%26source%3Dweb%26cd%3D1%26cad%3Drja%26uact%3D8%26ved%3D2ahUKEwiOrP64tpDeAhXBtVMKHVvODZ4QFjAAegQICRAC%26url%3Dhttps%253A%252F%252Fsmd-prod.s3.amazonaws.com%252Fscience-red%252Fs3fs-public%252Fatoms%252Ffiles%252F2014_HelioRoadmap_Final_Reduced_0.pdf%26usg%3DAOvVaw2iyfSqfgsj2wJ9SsF2rRlS&amp;data=04%7C01%7Cmax.bernstein%40nasa.gov%7C1ef726c79eed401f07ec08d957548385%7C7005d45845be48ae8140d43da96dd17b%7C0%7C0%7C637636842755161236%7CUnknown%7CTWFpbGZsb3d8eyJWIjoiMC4wLjAwMDAiLCJQIjoiV2luMzIiLCJBTiI6Ik1haWwiLCJXVCI6Mn0%3D%7C1000&amp;sdata=YhOz%2FviNNWdEmYz0bBQyKEd6QQL0hvt8iuwsE0uoctY%3D&amp;reserved=0" TargetMode="External"/><Relationship Id="rId155" Type="http://schemas.openxmlformats.org/officeDocument/2006/relationships/hyperlink" Target="mailto:danette.allen@nasa.gov" TargetMode="External"/><Relationship Id="rId176" Type="http://schemas.openxmlformats.org/officeDocument/2006/relationships/hyperlink" Target="mailto:john.h.vickers@nasa.gov" TargetMode="External"/><Relationship Id="rId17" Type="http://schemas.openxmlformats.org/officeDocument/2006/relationships/hyperlink" Target="https://www.nasa.gov/aeroresearch" TargetMode="External"/><Relationship Id="rId38" Type="http://schemas.openxmlformats.org/officeDocument/2006/relationships/hyperlink" Target="mailto:jessica.patton@laregents.edu" TargetMode="External"/><Relationship Id="rId59" Type="http://schemas.openxmlformats.org/officeDocument/2006/relationships/hyperlink" Target="https://lsda.jsc.nasa.gov/Document/doc_detail/Doc13726" TargetMode="External"/><Relationship Id="rId103" Type="http://schemas.openxmlformats.org/officeDocument/2006/relationships/hyperlink" Target="https://www.nasa.gov/strg" TargetMode="External"/><Relationship Id="rId124" Type="http://schemas.openxmlformats.org/officeDocument/2006/relationships/hyperlink" Target="mailto:Alan.p.cudmore@nasa.gov" TargetMode="External"/><Relationship Id="rId70" Type="http://schemas.openxmlformats.org/officeDocument/2006/relationships/hyperlink" Target="https://nspires.nasaprs.com/external/viewrepositorydocument?cmdocumentid=859811&amp;solicitationId=%7b6FD9A1C2-3B55-362F-7DE4-40A6DDFCFB20%7d&amp;viewSolicitationDocument=1" TargetMode="External"/><Relationship Id="rId91" Type="http://schemas.openxmlformats.org/officeDocument/2006/relationships/hyperlink" Target="https://science.nasa.gov/about-us/science-strategy" TargetMode="External"/><Relationship Id="rId145" Type="http://schemas.openxmlformats.org/officeDocument/2006/relationships/hyperlink" Target="mailto:education@jpl.nasa.gov?subject=10.%20Entry,%20Descent%20and%20Landing%20Systems" TargetMode="External"/><Relationship Id="rId166" Type="http://schemas.openxmlformats.org/officeDocument/2006/relationships/hyperlink" Target="mailto:julie.e.kleinhenz@nasa.gov" TargetMode="External"/><Relationship Id="rId1" Type="http://schemas.openxmlformats.org/officeDocument/2006/relationships/customXml" Target="../customXml/item1.xml"/><Relationship Id="rId28" Type="http://schemas.openxmlformats.org/officeDocument/2006/relationships/hyperlink" Target="mailto:Veronica.l.wilson@nasa.gov" TargetMode="External"/><Relationship Id="rId49" Type="http://schemas.openxmlformats.org/officeDocument/2006/relationships/hyperlink" Target="https://www.nasa.gov/aeroresearch" TargetMode="External"/><Relationship Id="rId114" Type="http://schemas.openxmlformats.org/officeDocument/2006/relationships/hyperlink" Target="https://www.nasa.gov/centers/ames/areas-of-ames-ingenuity-human-systems-inte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6EC1E-FF91-4031-BF10-BEEE3B8A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55</Pages>
  <Words>21189</Words>
  <Characters>120780</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4</cp:revision>
  <cp:lastPrinted>2018-10-08T19:51:00Z</cp:lastPrinted>
  <dcterms:created xsi:type="dcterms:W3CDTF">2022-10-21T21:19:00Z</dcterms:created>
  <dcterms:modified xsi:type="dcterms:W3CDTF">2022-10-22T22:22:00Z</dcterms:modified>
</cp:coreProperties>
</file>